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1076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2022.05.06烫烫烫烫烫烫烫烫烫烫烫烫烫烫烫烫烫烫烫烫烫烫烫E:\starlink\daily\20220506-第1076期.csv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19074AK号卫星离开轨道面11相位6</w:t>
        <w:br/>
        <w:t xml:space="preserve">2.  21018BC号卫星离开轨道面12相位6</w:t>
        <w:br/>
        <w:t xml:space="preserve">3.  20062AS号卫星离开轨道面32相位14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19074AK号卫星离开轨道面11相位6...</w:t>
        <w:br/>
        <w:t xml:space="preserve">2.  21018BC号卫星离开轨道面12相位6...</w:t>
        <w:br/>
        <w:t xml:space="preserve">3.  20062AS号卫星离开轨道面32相位14...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