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2022.05.11烫烫烫烫烫烫烫烫烫烫烫烫烫烫烫烫烫烫烫烫烫烫烫E:\starlink\daily\20220511-第1081期.csv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21038AN号卫星离开轨道面34相位4</w:t>
        <w:br/>
        <w:t xml:space="preserve">2.  21038AY号卫星离开轨道面34相位13</w:t>
        <w:br/>
        <w:t xml:space="preserve">3.  21041E号卫星离开轨道面64相位5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21038AN号卫星离开轨道面34相位4...</w:t>
        <w:br/>
        <w:t xml:space="preserve">2.  21038AY号卫星离开轨道面34相位13...</w:t>
        <w:br/>
        <w:t xml:space="preserve">3.  21041E号卫星离开轨道面64相位5...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