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1105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2022.06.04烫烫烫烫烫烫烫烫烫烫烫烫烫烫烫烫烫烫烫烫烫烫烫E:\starlink\daily\20220604-第1105期.csv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21040BJ号卫星进入轨道面6相位号8</w:t>
        <w:br/>
        <w:t xml:space="preserve">2.  21018AG号卫星离开轨道面16相位7</w:t>
        <w:br/>
        <w:t xml:space="preserve">3.  21018Y号卫星离开轨道面16相位17</w:t>
        <w:br/>
        <w:t xml:space="preserve">4.  20088AX号卫星离开轨道面26相位9</w:t>
        <w:br/>
        <w:t xml:space="preserve">5.  20088C号卫星进入轨道面27相位号3</w:t>
        <w:br/>
        <w:t xml:space="preserve">6.  20062AS号卫星离开轨道面32相位14</w:t>
        <w:br/>
        <w:t xml:space="preserve">7.  20055BF号卫星离开轨道面57相位14</w:t>
        <w:br/>
        <w:t xml:space="preserve">8.  21036AV号卫星离开轨道面58相位5</w:t>
        <w:br/>
        <w:t xml:space="preserve">9.  21036BA号卫星离开轨道面58相位10</w:t>
        <w:br/>
        <w:t xml:space="preserve">10.  21040F号卫星离开轨道面68相位14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21040BJ号卫星进入轨道面6相位号8...</w:t>
        <w:br/>
        <w:t xml:space="preserve">2.  21018AG号卫星离开轨道面16相位7...</w:t>
        <w:br/>
        <w:t xml:space="preserve">3.  21018Y号卫星离开轨道面16相位17...</w:t>
        <w:br/>
        <w:t xml:space="preserve">4.  20088AX号卫星离开轨道面26相位9...</w:t>
        <w:br/>
        <w:t xml:space="preserve">5.  20088C号卫星进入轨道面27相位号3...</w:t>
        <w:br/>
        <w:t xml:space="preserve">6.  20062AS号卫星离开轨道面32相位14...</w:t>
        <w:br/>
        <w:t xml:space="preserve">7.  20055BF号卫星离开轨道面57相位14...</w:t>
        <w:br/>
        <w:t xml:space="preserve">8.  21036AV号卫星离开轨道面58相位5...</w:t>
        <w:br/>
        <w:t xml:space="preserve">9.  21036BA号卫星离开轨道面58相位10...</w:t>
        <w:br/>
        <w:t xml:space="preserve">10.  21040F号卫星离开轨道面68相位14...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