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2022.06.09烫烫烫烫烫烫烫烫烫烫烫烫烫烫烫烫烫烫烫烫烫烫烫E:\starlink\daily\20220609-第1110期.csv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21021BH号卫星离开轨道面21相位14</w:t>
        <w:br/>
        <w:t xml:space="preserve">2.  20062AN号卫星离开轨道面32相位18</w:t>
        <w:br/>
        <w:t xml:space="preserve">3.  21038M号卫星进入轨道面37相位号7</w:t>
        <w:br/>
        <w:t xml:space="preserve">4.  21012AC号卫星进入轨道面39相位号3</w:t>
        <w:br/>
        <w:t xml:space="preserve">5.  20035AV号卫星首次进入轨道，轨道面45相位16</w:t>
        <w:br/>
        <w:t xml:space="preserve">6.  20012B号卫星离开轨道面47相位4</w:t>
        <w:br/>
        <w:t xml:space="preserve">7.  21044AX号卫星离开轨道面52相位3</w:t>
        <w:br/>
        <w:t xml:space="preserve">8.  21012BK号卫星离开轨道面52相位7</w:t>
        <w:br/>
        <w:t xml:space="preserve">9.  21036N号卫星离开轨道面54相位10</w:t>
        <w:br/>
        <w:t xml:space="preserve">10.  21027AG号卫星进入轨道面69相位号2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21021BH号卫星离开轨道面21相位14...</w:t>
        <w:br/>
        <w:t xml:space="preserve">2.  20062AN号卫星离开轨道面32相位18...</w:t>
        <w:br/>
        <w:t xml:space="preserve">3.  21038M号卫星进入轨道面37相位号7...</w:t>
        <w:br/>
        <w:t xml:space="preserve">4.  21012AC号卫星进入轨道面39相位号3...</w:t>
        <w:br/>
        <w:t xml:space="preserve">5.  20035AV号卫星首次进入轨道，轨道面45相位16...</w:t>
        <w:br/>
        <w:t xml:space="preserve">6.  20012B号卫星离开轨道面47相位4...</w:t>
        <w:br/>
        <w:t xml:space="preserve">7.  21044AX号卫星离开轨道面52相位3...</w:t>
        <w:br/>
        <w:t xml:space="preserve">8.  21012BK号卫星离开轨道面52相位7...</w:t>
        <w:br/>
        <w:t xml:space="preserve">9.  21036N号卫星离开轨道面54相位10...</w:t>
        <w:br/>
        <w:t xml:space="preserve">10.  21027AG号卫星进入轨道面69相位号2...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