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1197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2022.09.04烫烫烫烫烫烫烫烫烫烫烫烫烫烫烫烫烫烫烫烫烫烫烫E:\starlink\daily\20220904-第1197期.csv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19074AH号卫星离开轨道面11相位2</w:t>
        <w:br/>
        <w:t xml:space="preserve">2.  20074D号卫星离开轨道面30相位9</w:t>
        <w:br/>
        <w:t xml:space="preserve">3.  20012G号卫星首次进入轨道，轨道面43相位3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19074AH号卫星离开轨道面11相位2...</w:t>
        <w:br/>
        <w:t xml:space="preserve">2.  20074D号卫星离开轨道面30相位9...</w:t>
        <w:br/>
        <w:t xml:space="preserve">3.  20012G号卫星首次进入轨道，轨道面43相位3...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