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1255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2022.11.01烫烫烫烫烫烫烫烫烫烫烫烫烫烫烫烫烫烫烫烫烫烫烫E:\starlink\daily\20221101-第1255期.csv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21005AH号卫星离开轨道面44相位10</w:t>
        <w:br/>
        <w:t xml:space="preserve">2.  20070AC号卫星离开轨道面70相位13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21005AH号卫星离开轨道面44相位10...</w:t>
        <w:br/>
        <w:t xml:space="preserve">2.  20070AC号卫星离开轨道面70相位13...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