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r w:rsidRPr="008C222A">
        <w:t>SuperSecretPrivateSpecialStuff=true</w:t>
      </w:r>
    </w:p>
    <w:p w14:paraId="4009B157" w14:textId="502DA216" w:rsidR="008150A5" w:rsidRDefault="008150A5" w:rsidP="008150A5">
      <w:pPr>
        <w:rPr>
          <w:b/>
          <w:bCs/>
        </w:rPr>
      </w:pPr>
      <w:r>
        <w:rPr>
          <w:b/>
          <w:bCs/>
        </w:rPr>
        <w:t>Messages in Actor Framework</w:t>
      </w:r>
    </w:p>
    <w:p w14:paraId="7B47B8D2" w14:textId="0677799F" w:rsidR="003B6DCD" w:rsidRDefault="003B6DCD" w:rsidP="008150A5">
      <w:r>
        <w:t>A brief review of the types of message classes created by the providers is helpful in understanding the code artifacts the providers create.</w:t>
      </w:r>
    </w:p>
    <w:p w14:paraId="3F4132AC" w14:textId="1C139FDD" w:rsidR="003B6DCD" w:rsidRDefault="003B6DCD" w:rsidP="008150A5">
      <w:r>
        <w:t xml:space="preserve">In Actor Framework, a message is a class that inherits from </w:t>
      </w:r>
      <w:r>
        <w:rPr>
          <w:b/>
          <w:bCs/>
        </w:rPr>
        <w:t>Message.lvclass</w:t>
      </w:r>
      <w:r>
        <w:t xml:space="preserve">.  It implements an override of </w:t>
      </w:r>
      <w:r>
        <w:rPr>
          <w:b/>
          <w:bCs/>
        </w:rPr>
        <w:t>Do.vi</w:t>
      </w:r>
      <w:r>
        <w:t>, a dynamic dispatch method of Message.lvclass.  This message invokes a method of the message</w:t>
      </w:r>
      <w:r w:rsidR="00B908BB">
        <w:t>’</w:t>
      </w:r>
      <w:r>
        <w:t>s target actor.  When created by the project provider, the message name is of the form &lt;method name&gt; Msg.lvclass.</w:t>
      </w:r>
      <w:r w:rsidR="00B908BB">
        <w:t xml:space="preserve">  The message class itself includes as attributes all of the inputs to the method targeted by the message (except for the target actor and standard error input).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 xml:space="preserve">Abstract messages do not target a specific actor’s method.  They include a set of attributes defined by the developer and a Send VI.  The Send VI writes attributes to a child of the abstract message, and puts </w:t>
      </w:r>
      <w:r>
        <w:lastRenderedPageBreak/>
        <w:t>that object on an actor’s enqueuer.  The child class is specified by an input to the Send VI.  Abstract messages do NOT include an override of Do.vi.  Abstract messages are named by the developer.</w:t>
      </w:r>
    </w:p>
    <w:p w14:paraId="427BFA8C" w14:textId="10D9FBD4" w:rsidR="00B908BB" w:rsidRDefault="009B0DA5" w:rsidP="008150A5">
      <w:r>
        <w:t>Abstract messages also provide a read accessor that returns all of the message’s class data.  This VI 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2C0E89A9" w:rsidR="003F2835" w:rsidRPr="003F2835" w:rsidRDefault="003F2835" w:rsidP="008150A5">
      <w:r>
        <w:t xml:space="preserve">The role of a project provider is to </w:t>
      </w:r>
      <w:r w:rsidR="00FE4EDC">
        <w:t>provide the user with right-click menu options for its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lastRenderedPageBreak/>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0556339C" w:rsidR="00A85E69" w:rsidRPr="00C6190E" w:rsidRDefault="00A85E69" w:rsidP="008150A5">
      <w:r>
        <w:t>For reference, provider codes runs in the NI.LV.MxLvProvider instance.  Elements of the provider API that are intended to run in that instance have a “mxLv”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lastRenderedPageBreak/>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1D915126" w:rsidR="002A311A" w:rsidRDefault="002A311A" w:rsidP="008150A5">
      <w:r>
        <w:t>Add Actor does not create any messages, and does not invoke any messages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7B3E86E0" w:rsidR="002A311A" w:rsidRDefault="002A311A" w:rsidP="002A311A">
      <w:r w:rsidRPr="002A311A">
        <w:t xml:space="preserve">Add </w:t>
      </w:r>
      <w:r>
        <w:t>Actor Interface acts on Targets and Libraries, and creates a new interface under that target/library.  When placing a new interface under a target, it creates a library for the interface, and includes a virtual method for messages created for that actor.</w:t>
      </w:r>
    </w:p>
    <w:p w14:paraId="1286494B" w14:textId="253F33A3" w:rsidR="002A311A" w:rsidRDefault="002A311A" w:rsidP="002A311A">
      <w:r>
        <w:t>The option to create a new actor interface is not available in projects that contain no actors.</w:t>
      </w:r>
    </w:p>
    <w:p w14:paraId="5347B0D5" w14:textId="46685C4F" w:rsidR="002A311A" w:rsidRDefault="002A311A" w:rsidP="002A311A">
      <w:r>
        <w:t>Add Actor Interface does not create any messages, and does not invoke any messages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1C49D483" w:rsidR="003705EE" w:rsidRDefault="003705EE" w:rsidP="0017426C">
      <w:pPr>
        <w:sectPr w:rsidR="003705EE" w:rsidSect="003705EE">
          <w:type w:val="continuous"/>
          <w:pgSz w:w="12240" w:h="15840"/>
          <w:pgMar w:top="1440" w:right="1440" w:bottom="1440" w:left="1440" w:header="720" w:footer="720" w:gutter="0"/>
          <w:cols w:space="720"/>
          <w:docGrid w:linePitch="360"/>
        </w:sectPr>
      </w:pPr>
      <w:r w:rsidRPr="00DB7E36">
        <w:rPr>
          <w:noProof/>
        </w:rPr>
        <w:lastRenderedPageBreak/>
        <w:drawing>
          <wp:inline distT="0" distB="0" distL="0" distR="0" wp14:anchorId="265328DF" wp14:editId="573D3EEC">
            <wp:extent cx="3171825" cy="2644076"/>
            <wp:effectExtent l="57150" t="57150" r="85725" b="99695"/>
            <wp:docPr id="385126240" name="Picture 3">
              <a:extLst xmlns:a="http://schemas.openxmlformats.org/drawingml/2006/main">
                <a:ext uri="{FF2B5EF4-FFF2-40B4-BE49-F238E27FC236}">
                  <a16:creationId xmlns:a16="http://schemas.microsoft.com/office/drawing/2014/main" id="{18DF1AEC-0EA8-4290-A473-27760A73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DF1AEC-0EA8-4290-A473-27760A7371C3}"/>
                        </a:ext>
                      </a:extLst>
                    </pic:cNvPr>
                    <pic:cNvPicPr>
                      <a:picLocks noChangeAspect="1"/>
                    </pic:cNvPicPr>
                  </pic:nvPicPr>
                  <pic:blipFill>
                    <a:blip r:embed="rId9"/>
                    <a:stretch>
                      <a:fillRect/>
                    </a:stretch>
                  </pic:blipFill>
                  <pic:spPr>
                    <a:xfrm>
                      <a:off x="0" y="0"/>
                      <a:ext cx="3189089" cy="26584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drawing>
          <wp:inline distT="0" distB="0" distL="0" distR="0" wp14:anchorId="08FFD2D2" wp14:editId="19D94AE1">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Message Rescripter</w:t>
      </w:r>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Message Rescripter</w:t>
      </w:r>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Actor.lvlib</w:t>
            </w:r>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 Interface.lvlib</w:t>
            </w:r>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Maker Provider.lvlib</w:t>
            </w:r>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 Message Maker Provider.lvlib</w:t>
            </w:r>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Message Rescripter</w:t>
            </w:r>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Rescripter.lvlib</w:t>
            </w:r>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5E1AF35B" w:rsidR="007B67A6" w:rsidRDefault="007B67A6" w:rsidP="008150A5">
      <w:r>
        <w:t xml:space="preserve">Two additional libraries complete the provider suite.  </w:t>
      </w:r>
      <w:r>
        <w:rPr>
          <w:b/>
          <w:bCs/>
        </w:rPr>
        <w:t>Message Maker.lvlib</w:t>
      </w:r>
      <w:r>
        <w:t xml:space="preserve"> contains most of the VI Scripting code that actually creates messages.  </w:t>
      </w:r>
      <w:r>
        <w:rPr>
          <w:b/>
          <w:bCs/>
        </w:rPr>
        <w:t xml:space="preserve">AFPP Shared.lvlib </w:t>
      </w:r>
      <w:r w:rsidRPr="007B67A6">
        <w:t>contains several small</w:t>
      </w:r>
      <w:r>
        <w:t xml:space="preserve"> scripting VIs shared over several packages.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Actor.lvclass.  The VI returns TRUE only if a child of Actor.lvclass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Add Actor.lvlib:Localized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r>
        <w:rPr>
          <w:b/>
          <w:bCs/>
        </w:rPr>
        <w:t>CreateNewWizard_Invoke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Interface.lvlib relies on scripting code contained in Add Actor.lvlib, but Add Actor.lvlib:CreateNewWizard_Invoke Core.vi invokes a VI contained in Add Actor Interface.lvlib.  This creates a circular dependency that should be broken at some point in the future.  Since the two providers are so similar, it may make the most sense to create a separate library that contains all the scripting code used by both providers, in the way that Message Maker.lvlib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Message Maker Provider, Actor Message Maker Provider, and Message Rescripter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These VIs work in much the same way as their respective Item_OnPopupMenu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Message Maker Provider.lvlib:Item_OnPopupMenu.vi</w:t>
      </w:r>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OnPopupMenu VIs for the target item should be less than 100 ms.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which, as its name implies, returns true if the selected project item is a public method of a class that inherits from Actor.lvclass</w:t>
      </w:r>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Rescripter operates on messages, so it validates project items by invoking </w:t>
      </w:r>
      <w:r>
        <w:rPr>
          <w:b/>
          <w:bCs/>
        </w:rPr>
        <w:t>Is Message.vi</w:t>
      </w:r>
      <w:r>
        <w:t>, which returns true if the project item inherits from Message.lvclass.</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AFPP Shared.lvlib:Update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3D2167A4" w14:textId="0160FB42" w:rsidR="00415E59" w:rsidRDefault="00415E59" w:rsidP="008150A5">
      <w:r>
        <w:t xml:space="preserve">When the user selects an option to create a message, the provider framework invokes the provider’s Item_OnCommand or Provider_OnCommand (depending on the number of project items selected).  </w:t>
      </w:r>
    </w:p>
    <w:p w14:paraId="3E7F1558" w14:textId="7C4D0FD9" w:rsidR="00415E59" w:rsidRPr="00415E59" w:rsidRDefault="00415E59" w:rsidP="008150A5">
      <w:r w:rsidRPr="00EF5F6E">
        <w:rPr>
          <w:highlight w:val="yellow"/>
        </w:rPr>
        <w:t>#TODO how do I want to bridge the space between OnCommand and actual message scripting?</w:t>
      </w:r>
      <w:r w:rsidR="00EF5F6E" w:rsidRPr="00EF5F6E">
        <w:rPr>
          <w:highlight w:val="yellow"/>
        </w:rPr>
        <w:t xml:space="preserve">  Come back to this after completing the Creating Messages section.</w:t>
      </w:r>
    </w:p>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CreateNewWizard_Invoke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CF347D6" w:rsidR="004A777E" w:rsidRDefault="004A777E" w:rsidP="008150A5">
      <w:r>
        <w:t xml:space="preserve">Some standard LabVIEW error codes have specific meaning in the context of message creation.  Furthermore, a number of the scripting code can calculate one of several error conditions when it encounters a conflict.  Calculated errors are assigned an error code in the 6000 – 6100 range.  (As all </w:t>
      </w:r>
      <w:r>
        <w:lastRenderedPageBreak/>
        <w:t>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Provider_OnCommand and Item_OnCommand VIs; each such VI passes any error output to </w:t>
      </w:r>
      <w:r w:rsidRPr="00F94413">
        <w:rPr>
          <w:b/>
          <w:bCs/>
        </w:rPr>
        <w:t>Message Maker.lvlib:Error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Add Actor.lvlib:Add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Add Actor.lvlib:Add Actor Library to Project.vi</w:t>
      </w:r>
      <w:r>
        <w:t xml:space="preserve">, followed by either </w:t>
      </w:r>
      <w:r>
        <w:rPr>
          <w:b/>
          <w:bCs/>
        </w:rPr>
        <w:t>Add Actor.lvlib:Create Child Actor.vi</w:t>
      </w:r>
      <w:r>
        <w:t xml:space="preserve"> or </w:t>
      </w:r>
      <w:r>
        <w:rPr>
          <w:b/>
          <w:bCs/>
        </w:rPr>
        <w:t>Add Actor Interface.lvlib:Create Interface.vi</w:t>
      </w:r>
      <w:r>
        <w:t>.</w:t>
      </w:r>
    </w:p>
    <w:p w14:paraId="3EBBE45C" w14:textId="75683106" w:rsidR="006D3F9F" w:rsidRPr="00C03CD4" w:rsidRDefault="00C03CD4" w:rsidP="008150A5">
      <w:r>
        <w:t xml:space="preserve">The Add Actor provider supports creating actors that inherit from other children of Actor.lvclass.  These other actors can be source code or included in a PPL.  Add Actor.vi uses an </w:t>
      </w:r>
      <w:r>
        <w:rPr>
          <w:b/>
          <w:bCs/>
        </w:rPr>
        <w:t>Actor Store.lvclass</w:t>
      </w:r>
      <w:r>
        <w:t xml:space="preserve"> to maintain a list of actors previously selected for inheritance.  </w:t>
      </w:r>
      <w:r>
        <w:rPr>
          <w:b/>
          <w:bCs/>
        </w:rPr>
        <w:t>INI Store.lvclass</w:t>
      </w:r>
      <w:r>
        <w:t xml:space="preserve"> maintains the store as entries in the LabVIEW INI file.  </w:t>
      </w:r>
      <w:r>
        <w:rPr>
          <w:b/>
          <w:bCs/>
        </w:rPr>
        <w:t>Target Store.lvlcass</w:t>
      </w:r>
      <w:r>
        <w:t xml:space="preserve"> maintains the store as tags in the project file.  </w:t>
      </w:r>
      <w:r w:rsidR="00EC2A64">
        <w:t>Add Actor.lvlib selects which store to use when it is invoked.  Target Store.lvlcass is selected if an Actor Framework PPL is detected in the project; otherwise, INI Store.lvlcass is selected.</w:t>
      </w:r>
    </w:p>
    <w:p w14:paraId="2BB359A1" w14:textId="77777777" w:rsidR="007157BB" w:rsidRDefault="006B0B78" w:rsidP="007157BB">
      <w:pPr>
        <w:rPr>
          <w:b/>
          <w:bCs/>
        </w:rPr>
      </w:pPr>
      <w:r>
        <w:rPr>
          <w:b/>
          <w:bCs/>
          <w:sz w:val="24"/>
          <w:szCs w:val="24"/>
          <w:u w:val="single"/>
        </w:rPr>
        <w:lastRenderedPageBreak/>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Note that these class templates are not part of a library, nor do they inherit from Message.lvclass.  It is much easier to work with an uncoupled class than one that is linked to other code artifacts.</w:t>
      </w:r>
    </w:p>
    <w:p w14:paraId="5B972F95" w14:textId="77777777" w:rsidR="007157BB" w:rsidRDefault="007157BB" w:rsidP="007157BB">
      <w:r>
        <w:t>To create a message, the providers copy the appropriate template to the specified location, modify its VIs as necessary, change it to inherit from Message.lvclass,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77777777" w:rsidR="007157BB" w:rsidRDefault="007157BB" w:rsidP="007157BB">
      <w:r>
        <w:t>To create a message, the developer right-clicks on an actor or message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7777777"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 (see Prototyping, below).</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Scripters, Builders, and Prototypers</w:t>
      </w:r>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Message Scripter.lvclass</w:t>
      </w:r>
      <w:r w:rsidR="00AC11E1">
        <w:t xml:space="preserve">, a template method abstract class, defines the general algorithm (detailed below) and performs scripting operations common to all three types.  Children of this class - </w:t>
      </w:r>
      <w:r w:rsidR="00AC11E1">
        <w:rPr>
          <w:b/>
          <w:bCs/>
        </w:rPr>
        <w:t>Abstract Message Scripter.lvclass</w:t>
      </w:r>
      <w:r w:rsidR="00AC11E1" w:rsidRPr="00AC11E1">
        <w:t xml:space="preserve">, </w:t>
      </w:r>
      <w:r w:rsidR="00AC11E1">
        <w:rPr>
          <w:b/>
          <w:bCs/>
        </w:rPr>
        <w:t>Concrete Message Scripter.lvclass</w:t>
      </w:r>
      <w:r w:rsidR="00AC11E1" w:rsidRPr="00AC11E1">
        <w:t>, and</w:t>
      </w:r>
      <w:r w:rsidR="00AC11E1">
        <w:rPr>
          <w:b/>
          <w:bCs/>
        </w:rPr>
        <w:t xml:space="preserve"> Coupled Message.lvclass </w:t>
      </w:r>
      <w:r w:rsidR="00AC11E1" w:rsidRPr="00AC11E1">
        <w:t>– provide the scripting calls</w:t>
      </w:r>
      <w:r w:rsidR="00AC11E1">
        <w:t xml:space="preserve"> specific to each type.  (Coupled Message.lvclass is the scripter for standard messages.)</w:t>
      </w:r>
    </w:p>
    <w:p w14:paraId="135EAB37" w14:textId="39A73EC3" w:rsidR="00AC11E1" w:rsidRDefault="00AC11E1" w:rsidP="008150A5">
      <w:r>
        <w:t xml:space="preserve">Message Scripter also contains (as attributes) an instance of a </w:t>
      </w:r>
      <w:r>
        <w:rPr>
          <w:b/>
          <w:bCs/>
        </w:rPr>
        <w:t>Prototyper.lvclass</w:t>
      </w:r>
      <w:r>
        <w:t xml:space="preserve">, and an instance of a </w:t>
      </w:r>
      <w:r w:rsidR="00B92861" w:rsidRPr="00B92861">
        <w:rPr>
          <w:b/>
          <w:bCs/>
        </w:rPr>
        <w:t xml:space="preserve">Send </w:t>
      </w:r>
      <w:r w:rsidRPr="00B92861">
        <w:rPr>
          <w:b/>
          <w:bCs/>
        </w:rPr>
        <w:t>B</w:t>
      </w:r>
      <w:r>
        <w:rPr>
          <w:b/>
          <w:bCs/>
        </w:rPr>
        <w:t>uilder.lvclass.</w:t>
      </w:r>
      <w:r>
        <w:t xml:space="preserve">  These classes invoke scripting code </w:t>
      </w:r>
      <w:r w:rsidR="00B92861">
        <w:t>that need to be shared by two of the three scripters.  Prototypers determine a message’s data payload and the icon of the Send VI.  Send Builders create the message’s Send VI.  Both of these types of strategy classes are used by the Coupled and Abstract Message scripters.</w:t>
      </w:r>
    </w:p>
    <w:p w14:paraId="1057156B" w14:textId="00479E77" w:rsidR="001D608C" w:rsidRPr="00190A6B" w:rsidRDefault="001D608C" w:rsidP="008150A5">
      <w:r>
        <w:t xml:space="preserve">Prototypers inherit </w:t>
      </w:r>
      <w:r w:rsidR="00190A6B">
        <w:t xml:space="preserve">from a class that formats the Send VI’s icon.  </w:t>
      </w:r>
      <w:r w:rsidR="00190A6B">
        <w:rPr>
          <w:b/>
          <w:bCs/>
        </w:rPr>
        <w:t>Target Method Icon Reader.lvclass</w:t>
      </w:r>
      <w:r w:rsidR="00190A6B">
        <w:t xml:space="preserve"> derives the icon for coupled messages from the target method’s icon, while </w:t>
      </w:r>
      <w:r w:rsidR="00190A6B">
        <w:rPr>
          <w:b/>
          <w:bCs/>
        </w:rPr>
        <w:t>Abstract Method Icon Prototyper.lvclass</w:t>
      </w:r>
      <w:r w:rsidR="00190A6B">
        <w:t xml:space="preserve"> creates the standard icon for abstract messages.</w:t>
      </w:r>
    </w:p>
    <w:p w14:paraId="356251B5" w14:textId="02D1E522" w:rsidR="00A55E4B" w:rsidRDefault="00A55E4B" w:rsidP="008150A5">
      <w:r>
        <w:t>The following table summarizes the scripters, prototypers,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r>
              <w:t>Prototyper</w:t>
            </w:r>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Prototyper.lvclass</w:t>
            </w:r>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Reference Method Prototyper.lvclass</w:t>
            </w:r>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User Defined Prototype.lvclass</w:t>
            </w:r>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Icon Reader.lvclass</w:t>
            </w:r>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260C2143" w:rsidR="00EA574E" w:rsidRPr="00EA574E" w:rsidRDefault="00EA574E" w:rsidP="008150A5">
      <w:r>
        <w:rPr>
          <w:b/>
          <w:bCs/>
        </w:rPr>
        <w:t xml:space="preserve">Message Maker.lvlib:Create Message.vi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Overridden by Abstract Message Rescripter.</w:t>
      </w:r>
    </w:p>
    <w:p w14:paraId="656CA3CF" w14:textId="0EF68597" w:rsidR="00EA574E" w:rsidRDefault="00E511FE" w:rsidP="008150A5">
      <w:r>
        <w:t>Prototype.vi determines the attributes of the new message class by invoking its prototyper’s Prototype.vi. The Abstract Message Rescripter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Maker.lvclass:Copy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User Defined Prototype.lvclass:Prototyper.vi</w:t>
      </w:r>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Overridden by Abstract Message Rescripter, Concrete Message Rescripter, and Coupled Message Rescripter.</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Message Maker.lvlib:Copy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Create Class.vi then opens the parent message class and the new class in the project’s context, and sets the new message’s parent class.  (The parent class is either Message.lvclass, or, in the case of abstract messages, a parent specified by the user.)</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lastRenderedPageBreak/>
        <w:t xml:space="preserve">Add Member Data.vi uses the control references obtained by Prototype.vi to populate the attributes cluster of the new class.  The actual work is performed by </w:t>
      </w:r>
      <w:r>
        <w:rPr>
          <w:b/>
          <w:bCs/>
        </w:rPr>
        <w:t>Message Maker.lvlib:Add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and returns a reference to each instance of the type that it finds. In this case, we are traversing the message class’s private data control.  It only has one control, the attributes cluster.  The VI then iterates over the array of control references, and uses the Control.Move method to add a copy of each control to the cluster.  Control.Move adds or 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Message Maker.lvlib:Set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Message Maker.lvlib:Create Send Method.vi</w:t>
      </w:r>
      <w:r w:rsidR="000361C7">
        <w:t xml:space="preserve">.  This VI copies the Send Template.vi in the template class, under a name of the form Send &lt;target method&gt;.vi.  It then deletes the template VI.  Build.vi then invokes </w:t>
      </w:r>
      <w:r w:rsidR="000361C7">
        <w:rPr>
          <w:b/>
          <w:bCs/>
        </w:rPr>
        <w:t>Message Maker.lvlib:Build Send.vi</w:t>
      </w:r>
      <w:r w:rsidR="000361C7">
        <w:t>.</w:t>
      </w:r>
    </w:p>
    <w:p w14:paraId="1EA43EF7" w14:textId="135D9FA2" w:rsidR="000361C7" w:rsidRDefault="000361C7" w:rsidP="008150A5">
      <w:r>
        <w:lastRenderedPageBreak/>
        <w:t xml:space="preserve">If the project includes an Actor Framework PPL, Build Send.vi first uses </w:t>
      </w:r>
      <w:r>
        <w:rPr>
          <w:b/>
          <w:bCs/>
        </w:rPr>
        <w:t>Message Maker.lvlib:Replace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Message Maker.lvlib:Add Controls to Method.vi</w:t>
      </w:r>
      <w:r>
        <w:t xml:space="preserve"> to add controls to the Send VI’s front panel.  This VI obtains a reference to the active front panel pane, and then uses Control.Move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Message Maker.lvlib:Controls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Message Maker.lvlib:Wire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Note that the Wire Source input to Terminal.Connect Wire is NOT a control reference; it is a terminal reference.  Terminal references are obtained from control references with a call to Control.Terminal:</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Message Maker.lvlib:Wire Class to Enqueuer.vi</w:t>
      </w:r>
      <w:r>
        <w:t>.</w:t>
      </w:r>
    </w:p>
    <w:p w14:paraId="733ED2AA" w14:textId="1BE8477F" w:rsidR="00CA0D4B" w:rsidRDefault="00CA0D4B" w:rsidP="008150A5">
      <w:r>
        <w:t xml:space="preserve">Send Build.vi wraps up </w:t>
      </w:r>
      <w:r w:rsidR="00407E65">
        <w:t>by invoking VI.Block Diagram:Cleanup and</w:t>
      </w:r>
      <w:r>
        <w:t xml:space="preserve"> </w:t>
      </w:r>
      <w:r>
        <w:rPr>
          <w:b/>
          <w:bCs/>
        </w:rPr>
        <w:t>Message Maker.lvlib:Clean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Message Maker.lvlib:Send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Overridden by Abstract Message Scripter, Coupled Message Scripter, Concrete Message Scripter, Concrete Message Rescripter, and Coupled Message Rescripter.</w:t>
      </w:r>
    </w:p>
    <w:p w14:paraId="7BA441D6" w14:textId="3AB7F5C5" w:rsidR="006D04DC" w:rsidRDefault="006D04DC" w:rsidP="008150A5">
      <w:r>
        <w:t>Make Receiver.vi performs many of the same operations as Make Sender.vi, just on the Do.vi or Read Attributes.vi of the new message class.  Each message type has a different target for these operations, so each invokes a different build VI in Message Maker.lvlib:</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(for abstract messages).  All are members of Message Maker.lvlib.</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Actor.lvclass constant on the block diagram with an instance of the target actor.  </w:t>
      </w:r>
      <w:r>
        <w:t>Then, if the application uses an Actor Framework PPL, it swaps the Actor.lvclass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GObjects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Special Replace of SubVI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71AF0790" w:rsidR="00AB1255" w:rsidRDefault="00AB1255" w:rsidP="008150A5">
      <w:r>
        <w:t>It then identifies the inside terminals of the first case (the no error case, and discarding the preexisting actor/error cluster terminals), and the unconnected terminals of the target method (the only subVI in the case).  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Pr="00B14703" w:rsidRDefault="00B14703" w:rsidP="008150A5">
      <w:r>
        <w:t xml:space="preserve">Build Concrete Do.vi finds and replaces Dummy Actor Method.vi using </w:t>
      </w:r>
      <w:r>
        <w:rPr>
          <w:b/>
          <w:bCs/>
        </w:rPr>
        <w:t>Find and Replace SubVI.vi</w:t>
      </w:r>
      <w:r>
        <w:t xml:space="preserve"> instead of </w:t>
      </w:r>
      <w:r w:rsidR="005D3A29" w:rsidRPr="005D3A29">
        <w:t>Special Replace of SubVI Node.vi</w:t>
      </w:r>
      <w:r w:rsidR="005D3A29">
        <w:t>.  The reason for the difference is not clear.  Find and Replace SubVI.vi is also used to replace Dummy Read Attributes.vi.  If the parent abstract message contains no data, Dummy Read Attributes.vi is simply deleted.</w:t>
      </w:r>
    </w:p>
    <w:p w14:paraId="4E9F1FF3" w14:textId="76EFC0C6" w:rsidR="006B0B78" w:rsidRDefault="006B0B78" w:rsidP="008150A5">
      <w:pPr>
        <w:rPr>
          <w:b/>
          <w:bCs/>
          <w:sz w:val="24"/>
          <w:szCs w:val="24"/>
          <w:u w:val="single"/>
        </w:rPr>
      </w:pPr>
      <w:r w:rsidRPr="006B0B78">
        <w:rPr>
          <w:b/>
          <w:bCs/>
          <w:sz w:val="24"/>
          <w:szCs w:val="24"/>
          <w:u w:val="single"/>
        </w:rPr>
        <w:t>Rescripting Messages</w:t>
      </w:r>
    </w:p>
    <w:p w14:paraId="3491707C" w14:textId="163A94F6" w:rsidR="004B5E13" w:rsidRPr="006B0B78" w:rsidRDefault="004B5E13" w:rsidP="008150A5">
      <w:pPr>
        <w:rPr>
          <w:b/>
          <w:bCs/>
          <w:sz w:val="24"/>
          <w:szCs w:val="24"/>
          <w:u w:val="single"/>
        </w:rPr>
      </w:pPr>
      <w:r>
        <w:rPr>
          <w:b/>
          <w:bCs/>
          <w:sz w:val="24"/>
          <w:szCs w:val="24"/>
          <w:u w:val="single"/>
        </w:rPr>
        <w:t>PPL Support</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54"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55"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56" w:history="1">
        <w:r w:rsidRPr="00E3584D">
          <w:rPr>
            <w:rStyle w:val="Hyperlink"/>
          </w:rPr>
          <w:t>https://forums.ni.com/t5/LabVIEW-Project-Providers/Project-Providers-Documentation/td-p/3492573</w:t>
        </w:r>
      </w:hyperlink>
    </w:p>
    <w:p w14:paraId="2FCF2C2D" w14:textId="5C138D26" w:rsidR="00E3584D" w:rsidRDefault="00E3584D" w:rsidP="008150A5">
      <w:r>
        <w:t>A presentation by David Ladolcetta:</w:t>
      </w:r>
    </w:p>
    <w:p w14:paraId="0E23B004" w14:textId="5223244B" w:rsidR="00E3584D" w:rsidRDefault="00E3584D" w:rsidP="008150A5">
      <w:hyperlink r:id="rId57"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58"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59"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60"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61"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42B39"/>
    <w:rsid w:val="00355996"/>
    <w:rsid w:val="003705EE"/>
    <w:rsid w:val="00381FD8"/>
    <w:rsid w:val="00390966"/>
    <w:rsid w:val="003914BC"/>
    <w:rsid w:val="003A0280"/>
    <w:rsid w:val="003B6DCD"/>
    <w:rsid w:val="003D14FE"/>
    <w:rsid w:val="003D53EA"/>
    <w:rsid w:val="003F2835"/>
    <w:rsid w:val="00407E65"/>
    <w:rsid w:val="00415E59"/>
    <w:rsid w:val="00452A0D"/>
    <w:rsid w:val="00453095"/>
    <w:rsid w:val="00466C1C"/>
    <w:rsid w:val="004828EE"/>
    <w:rsid w:val="004A0C6B"/>
    <w:rsid w:val="004A777E"/>
    <w:rsid w:val="004B5829"/>
    <w:rsid w:val="004B5E13"/>
    <w:rsid w:val="00505034"/>
    <w:rsid w:val="00532592"/>
    <w:rsid w:val="00546974"/>
    <w:rsid w:val="00580849"/>
    <w:rsid w:val="005C0720"/>
    <w:rsid w:val="005D3A29"/>
    <w:rsid w:val="005D771A"/>
    <w:rsid w:val="005E23B1"/>
    <w:rsid w:val="00620AA9"/>
    <w:rsid w:val="00640AE1"/>
    <w:rsid w:val="00644FA9"/>
    <w:rsid w:val="00676650"/>
    <w:rsid w:val="00681854"/>
    <w:rsid w:val="00690BE3"/>
    <w:rsid w:val="006B0B78"/>
    <w:rsid w:val="006D04DC"/>
    <w:rsid w:val="006D196F"/>
    <w:rsid w:val="006D3F9F"/>
    <w:rsid w:val="006D50A1"/>
    <w:rsid w:val="006E0130"/>
    <w:rsid w:val="007000F1"/>
    <w:rsid w:val="007157BB"/>
    <w:rsid w:val="007333DA"/>
    <w:rsid w:val="007350EC"/>
    <w:rsid w:val="007925D2"/>
    <w:rsid w:val="007B67A6"/>
    <w:rsid w:val="007F6BAB"/>
    <w:rsid w:val="0080385D"/>
    <w:rsid w:val="008049FB"/>
    <w:rsid w:val="008150A5"/>
    <w:rsid w:val="00821048"/>
    <w:rsid w:val="00867E5A"/>
    <w:rsid w:val="008A101E"/>
    <w:rsid w:val="008C055D"/>
    <w:rsid w:val="008C222A"/>
    <w:rsid w:val="008D1D5F"/>
    <w:rsid w:val="008E0F73"/>
    <w:rsid w:val="009038CE"/>
    <w:rsid w:val="00933CC6"/>
    <w:rsid w:val="0097632D"/>
    <w:rsid w:val="00976716"/>
    <w:rsid w:val="009A32B0"/>
    <w:rsid w:val="009B0DA5"/>
    <w:rsid w:val="00A00C4F"/>
    <w:rsid w:val="00A55E4B"/>
    <w:rsid w:val="00A60F83"/>
    <w:rsid w:val="00A85E69"/>
    <w:rsid w:val="00AB1255"/>
    <w:rsid w:val="00AC11E1"/>
    <w:rsid w:val="00AC3F52"/>
    <w:rsid w:val="00AC656A"/>
    <w:rsid w:val="00B14703"/>
    <w:rsid w:val="00B25667"/>
    <w:rsid w:val="00B57681"/>
    <w:rsid w:val="00B644C1"/>
    <w:rsid w:val="00B67457"/>
    <w:rsid w:val="00B750AE"/>
    <w:rsid w:val="00B908BB"/>
    <w:rsid w:val="00B91534"/>
    <w:rsid w:val="00B92861"/>
    <w:rsid w:val="00BC78B3"/>
    <w:rsid w:val="00BE3204"/>
    <w:rsid w:val="00C03CD4"/>
    <w:rsid w:val="00C23D36"/>
    <w:rsid w:val="00C36D85"/>
    <w:rsid w:val="00C6190E"/>
    <w:rsid w:val="00C75E9E"/>
    <w:rsid w:val="00C77E8C"/>
    <w:rsid w:val="00C86281"/>
    <w:rsid w:val="00C939DC"/>
    <w:rsid w:val="00CA018A"/>
    <w:rsid w:val="00CA0BC5"/>
    <w:rsid w:val="00CA0D4B"/>
    <w:rsid w:val="00CA4ED7"/>
    <w:rsid w:val="00CD2113"/>
    <w:rsid w:val="00CE6FDD"/>
    <w:rsid w:val="00D16ADA"/>
    <w:rsid w:val="00D83EC7"/>
    <w:rsid w:val="00DB67A2"/>
    <w:rsid w:val="00DB7E36"/>
    <w:rsid w:val="00E219C7"/>
    <w:rsid w:val="00E3584D"/>
    <w:rsid w:val="00E41C07"/>
    <w:rsid w:val="00E511FE"/>
    <w:rsid w:val="00E51BA9"/>
    <w:rsid w:val="00E76B92"/>
    <w:rsid w:val="00E961AE"/>
    <w:rsid w:val="00EA574E"/>
    <w:rsid w:val="00EC2A64"/>
    <w:rsid w:val="00EE0E86"/>
    <w:rsid w:val="00EE46D2"/>
    <w:rsid w:val="00EE6CA5"/>
    <w:rsid w:val="00EF5F6E"/>
    <w:rsid w:val="00F12C45"/>
    <w:rsid w:val="00F22BD7"/>
    <w:rsid w:val="00F309DD"/>
    <w:rsid w:val="00F5189B"/>
    <w:rsid w:val="00F520BD"/>
    <w:rsid w:val="00F557A0"/>
    <w:rsid w:val="00F60B51"/>
    <w:rsid w:val="00F64D52"/>
    <w:rsid w:val="00F84BB9"/>
    <w:rsid w:val="00F94413"/>
    <w:rsid w:val="00FA4BA2"/>
    <w:rsid w:val="00FA647F"/>
    <w:rsid w:val="00FE0F07"/>
    <w:rsid w:val="00FE4EDC"/>
    <w:rsid w:val="00FE6EC7"/>
    <w:rsid w:val="00FF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forums.ni.com/t5/LabVIEW-Project-Providers/bd-p/bymqyodmkc" TargetMode="External"/><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forums.ni.com/t5/Developer-Center-Resources/Customize-the-LabVIEW-Project-Explorer-Using-the-Project/ta-p/3532774" TargetMode="External"/><Relationship Id="rId5" Type="http://schemas.openxmlformats.org/officeDocument/2006/relationships/image" Target="media/image1.png"/><Relationship Id="rId61" Type="http://schemas.openxmlformats.org/officeDocument/2006/relationships/hyperlink" Target="https://forums.ni.com/t5/Community-Documents/Don-t-Wait-for-LabVIEW-R-amp-D-Implement-Your-Own-LabVIEW/ta-p/3794651"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forums.ni.com/t5/LabVIEW-Project-Providers/Project-Providers-Documentation/td-p/3492573"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labviewwiki.org/wiki/VI_Scripting"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labviewwiki.org/wiki/Project_Provider_Framework"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www.youtube.com/watch?v=xXGro_DylH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forums.ni.com/t5/Past-NIWeek-Sessions/Introduction-to-VI-Scripting-in-NI-LabVIEW/ta-p/3496554"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27</Pages>
  <Words>5298</Words>
  <Characters>30205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80</cp:revision>
  <dcterms:created xsi:type="dcterms:W3CDTF">2025-01-02T17:01:00Z</dcterms:created>
  <dcterms:modified xsi:type="dcterms:W3CDTF">2025-01-29T19:06:00Z</dcterms:modified>
</cp:coreProperties>
</file>