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7340"/>
          <w:sz w:val="72"/>
          <w:szCs w:val="72"/>
        </w:rPr>
        <w:t xml:space="preserve">RE²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44"/>
          <w:szCs w:val="44"/>
        </w:rPr>
        <w:t xml:space="preserve">Location IQ Redesign Brief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Tabbed Explore Area — Below Zone 3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7, 2026 — For UX Thread</w:t>
      </w:r>
    </w:p>
    <w:p>
      <w:pPr>
        <w:spacing w:before="6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7340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Zones 1, 2, 3, Vision IQ, and Co-Pilot are UNCHANGED. This brief covers only the content below Zone 3 (composites). The goal is to reduce scroll depth ~40% by consolidating Watch For, Explore tabs, Location Intelligence, Neighborhood Buzz, and Neighborhood Recs into a unified tabbed container.</w:t>
      </w:r>
    </w:p>
    <w:p>
      <w:pPr>
        <w:spacing w:before="2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7340"/>
          <w:sz w:val="22"/>
          <w:szCs w:val="22"/>
        </w:rPr>
        <w:t xml:space="preserve">WIREFRAME: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See RE2-LIQ-Redesign-v5.html in the Website Build folder. Tabs are clickable.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Problem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Location IQ page currently has 19–23 distinct visual blocks and requires 3–4 full viewport scrolls (~5,000px) on a 1440px screen. The same underlying data (Transit, Survival, Competition) appears in 5–6 different places. Below Zone 3, the page stacks these sections vertically: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 For section (~150px)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Neighborhood Recommendations strip (~140px)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Legacy BP Recommendations strip (~120px)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Tabs: Map, Daypart, Block Data, Compare (~600px each, stacked vertically when navigated)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column: Location Intelligence card with What’s Working, Highest-Impact Factors, Location History, Watch For, RE² Insight (~900px)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column: Score Range bar + Vision IQ form + Neighborhood Buzz (~1,750px combined)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below Zone 3: ~2,000–2,500px of vertical scroll.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encounter Transit, Survival, and Competition data for the 4th, 5th, and 6th time in this section. The left-column intel card repeats narratives from Zone 2 signal cards.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Solution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Replace all stacked sections below Zone 3 with a single tabbed container. Six tabs, one container, ~450px tall. User clicks to see depth — nothing is pushed.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Tab Structure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Interactive map with competitors, transit stops, 0.3mi radius. Same as current Explore → Map tab.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(no change)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Daypart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/ Midday / Evening traffic cards with match badges and RE² take. Same as current Explore → Daypart tab.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(no change)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Watch For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Low-signal warnings with scores, explanations, and actionable CTAs. Currently a standalone section + buried in left column.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Consolidated from 2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Neighborhood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Neighborhood Buzz (tags, vibe, highlights) + “Consider these blocks” recs. Currently 2 separate sections.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Consolidated from 2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 comparison tool. Same as current Explore → Compare tab.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(no change)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More Details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What’s Working, Highest-Impact Factors, Block Statistics, Data Sources. Currently in the left-column intel card.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Consolidated from left column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What Gets Deleted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Left-column Location Intelligence card (entire component) — content redistributed into Watch For tab and More Details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Data tab (within current Explore) — it shows the same 6 scores already in Zone 2 + Zone 3 for the 3rd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Legacy BP Recommendations strip — replaced by Neighborhood tab recs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Standalone Watch For section — moved into Watch For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Standalone Neighborhood Buzz card — moved into Neighborhood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Standalone Neighborhood Recs strip — moved into Neighborhood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Range bar (separate right-column card) — move into Vision IQ card as an embedded section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What Stays Unchanged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 1: Score rings, verdict, why-bullets, action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 2: “What matters here” signal cards (Foot Traffic, Demand, Concept Fit)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 3: REACH / DEMAND / ROOM composites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IQ: Form, dial, PRELIM tag, score simulator — all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Co-Pilot: Sidebar/card with chat input — unchanged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Implementation Spec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Tab Container Component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new Svelte component or inline section below Zone 3 composites. Replaces the current zone-4 through two-column layout.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src/routes/app/location/+page.svelte — insert after the Zone 3 composites section (after line ~3931 in current code), replacing everything through the two-column layout except Vision IQ and Co-Pilot.</w:t>
      </w:r>
    </w:p>
    <w:p>
      <w:pPr>
        <w:spacing w:after="60"/>
      </w:pP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&lt;!-- After Zone 3 composites --&gt;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&lt;div class="explore-container"&gt;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&lt;div class="explore-tabs"&gt;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'map'} onclick={() =&gt; exploreTab = 'map'}&gt;Map&lt;/button&gt;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'daypart'} onclick={() =&gt; exploreTab = 'daypart'}&gt;Daypart&lt;/button&gt;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'watch'} onclick={() =&gt; exploreTab = 'watch'}&gt;Watch For&lt;/button&gt;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'neighborhood'} onclick={() =&gt; exploreTab = 'neighborhood'}&gt;Neighborhood&lt;/button&gt;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'compare'} onclick={() =&gt; exploreTab = 'compare'}&gt;Compare&lt;/button&gt;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class:active={exploreTab === 'details'} onclick={() =&gt; exploreTab = 'details'}&gt;More Details&lt;/button&gt;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&lt;/div&gt;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{#if exploreTab === 'map'} ... {/if}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{#if exploreTab === 'watch'} ... {/if}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&lt;!-- etc --&gt;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&lt;/div&gt;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Note: The current page already has an exploreTab state variable and tab switching logic for the 4-tab Explore section. Extend it to 6 tabs. The Map, Daypart, and Compare tab content moves in as-is.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Watch For Tab Content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 the existing Watch For section into the tab. Currently this content is generated from the watchFor array (signals with score &lt; 55). Keep the same data source — just change where it renders.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Styling: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Amber background (#FDF6E3), amber left border on each item, score in 20px bold amber, title in 13px bold, description in 12px muted. Each item should have an actionable CTA linking to Co-Pilot or another tab (e.g., “→ Ask Co-Pilot: what if I shift hours?” or “→ Check the Daypart tab”).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Neighborhood Tab Content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Combine the current Neighborhood Buzz card and the Zone 4 neighborhood recommendations into a single tab panel.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Neighborhood Buzz — tags (Gallery District, High Line Adjacent, etc.), vibe description, food scene highlights. This is the existing neighborhoodBuzz data.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Bottom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“Consider these blocks too” — 3-card grid with name, estimated Fit IQ, and one-line rationale. These are the existing hoodRecs. Make each card clickable to /app/location?addr=[address].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More Details Tab Content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tab consolidates the left-column Location Intelligence card content: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Working: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Green checkmark rows listing positive signals. Source: the existing whatsWorking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Highest-Impact Factors: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Factor rows with name, weight percentage, score, and bar chart. Source: the existing expandable factors (Survival Rate 48%, Neighborhood Health 28%,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Statistics: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6-cell grid: Median HHI, Age 25–44 %, Pop density, Avg rent/sqft, F&amp;B count, Subway entrances. Source: pull from the scoring data already available in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Sources: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Single paragraph listing all data sources. Census ACS, MTA, DOB, PLUTO, Foursquare, Google Places, Yelp, NYC Open Data, ACRIS, Overpass, RE² block group intelligence.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Score Range Bar Relocation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Score Range bar (“How does Fit IQ 75 rank for Specialty Coffee in Manhattan?”) is currently a separate right-column card. Move it inside the Vision IQ card, below the form fields and above the Score Simulator. This saves ~180px of separate card chrome.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Layout Below the Tab Container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Below the tabbed explore container, keep a two-column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Left: Co-Pilot card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Right: Vision IQ card (unchanged, with Score Range bar embedded per item 5)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Then the bottom nav bar (Dashboard link + Build Business Case CTA) and trademark footer.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CSS Spec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 Container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.explore-container { background: var(--surface); border: 1px solid var(--border); border-radius: 16px; overflow: hidden;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.explore-tabs { display: flex; border-bottom: 1px solid var(--border); background: var(--surface-alt); overflow-x: auto;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.explore-tab { padding: 14px 20px; font-size: 13px; font-weight: 600; color: var(--text-muted); cursor: pointer; border-bottom: 2px solid transparent; white-space: nowrap;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.explore-tab.active { color: var(--green); border-bottom-color: var(--green); background: var(--surface);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.explore-panel { padding: 24px; }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Watch For Items (inside tab)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.watch-item { display: flex; gap: 16px; align-items: baseline; padding: 16px 0;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.watch-item + .watch-item { border-top: 1px solid var(--border-light);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.watch-num { font-size: 24px; font-weight: 800; color: #9E7B1B; min-width: 40px;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.watch-cta { font-size: 12px; color: var(--accent); font-weight: 600; margin-top: 6px; cursor: pointer; }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Neighborhood Recs Grid (inside tab)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.hood-rec-grid { display: grid; grid-template-columns: repeat(3, 1fr); gap: 10px;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.hood-rec { background: var(--surface-alt); border-radius: 10px; padding: 14px; cursor: pointer; border: 1px solid transparent;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.hood-rec:hover { border-color: var(--green); }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More Details Sections (inside tab)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.detail-section h4 { font-size: 13px; font-weight: 700; margin-bottom: 10px; padding-bottom: 6px; border-bottom: 1px solid var(--border-light);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.working-row { display: flex; gap: 10px; padding: 8px 12px; background: var(--green-soft); border-radius: 8px; font-size: 13px;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.factor-row { background: var(--surface-alt); border-radius: 10px; padding: 14px 16px; margin-bottom: 8px; 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.block-stats { display: grid; grid-template-columns: repeat(3, 1fr); gap: 10px;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Task Breakdown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500"/>
        <w:gridCol w:w="1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 container with 6 tabs and switching logic. Extend existing exploreTab state.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 Map tab content into new container (cut/paste existing MapView).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 Daypart tab content into new container (cut/paste existing daypart cards).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Watch For tab. Move watchFor array rendering. Add amber styling + CTAs.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Neighborhood tab. Combine neighborhoodBuzz + hoodRecs. Make recs clickable.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 Compare tab content into new container (cut/paste existing compare UI).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More Details tab. Move whatsWorking, factors, block stats, sources.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left-column Location Intelligence card. Delete Block Data tab. Delete standalone Watch For, Buzz, and Recs sections.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 Score Range bar into Vision IQ card (below form, above simulator).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 two-column layout below tabs: Co-Pilot (left) + Vision IQ (right).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responsive: tabs scroll horizontally, panels stack, hood recs go 1-col.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LIQ-TAB-12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data sources still flow correctly after relocation. Test with scored location.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estimated effort: ~12 hours.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 order: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TAB-01 (container) → TAB-02/03/06 (move existing tabs) → TAB-08 (delete old sections) → TAB-04 (Watch For) → TAB-05 (Neighborhood) → TAB-07 (More Details) → TAB-09/10 (layout) → TAB-11 (mobile) → TAB-12 (verify).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depth: ~5,000px → ~3,000px (~40% reduction)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blocks: 19–23 → ~12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repetition: Transit/Survival/Competition shown in 5–6 places → 2–3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data is lost — everything is still accessible, just organized into tabs instead of stacked</w:t>
      </w:r>
    </w:p>
    <w:p>
      <w:pPr>
        <w:spacing w:after="60"/>
      </w:pPr>
    </w:p>
    <w:p>
      <w:pPr>
        <w:pBdr>
          <w:bottom w:val="single" w:color="1B7340" w:sz="6" w:space="1"/>
        </w:pBdr>
        <w:spacing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Don’t work for AI. Make AI work for you.™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RE² LIQ Redesign Brief — April 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2026-04-07T22:50:15.725Z</dcterms:created>
  <dcterms:modified xsi:type="dcterms:W3CDTF">2026-04-07T22:50:15.725Z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