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CD1EE" w14:textId="77777777" w:rsidR="00CA3A7B" w:rsidRPr="00CA3A7B" w:rsidRDefault="00CA3A7B" w:rsidP="00CA3A7B">
      <w:pPr>
        <w:rPr>
          <w:b/>
          <w:bCs/>
          <w:lang w:val="en-IN"/>
        </w:rPr>
      </w:pPr>
      <w:r w:rsidRPr="00CA3A7B">
        <w:rPr>
          <w:b/>
          <w:bCs/>
          <w:lang w:val="en-IN"/>
        </w:rPr>
        <w:t>The Colour That Changed Everything</w:t>
      </w:r>
    </w:p>
    <w:p w14:paraId="556EA047" w14:textId="77777777" w:rsidR="00CA3A7B" w:rsidRPr="00CA3A7B" w:rsidRDefault="00CA3A7B" w:rsidP="00CA3A7B">
      <w:pPr>
        <w:rPr>
          <w:b/>
          <w:bCs/>
          <w:lang w:val="en-IN"/>
        </w:rPr>
      </w:pPr>
      <w:r w:rsidRPr="00CA3A7B">
        <w:rPr>
          <w:b/>
          <w:bCs/>
          <w:lang w:val="en-IN"/>
        </w:rPr>
        <w:t>How One Tube of Paint Became My Signature</w:t>
      </w:r>
    </w:p>
    <w:p w14:paraId="1007B7B6" w14:textId="77777777" w:rsidR="00CA3A7B" w:rsidRPr="00CA3A7B" w:rsidRDefault="00CA3A7B" w:rsidP="00CA3A7B">
      <w:pPr>
        <w:rPr>
          <w:lang w:val="en-IN"/>
        </w:rPr>
      </w:pPr>
      <w:r w:rsidRPr="00CA3A7B">
        <w:rPr>
          <w:lang w:val="en-IN"/>
        </w:rPr>
        <w:t>I remember the first time I used Prussian blue.</w:t>
      </w:r>
    </w:p>
    <w:p w14:paraId="131F7485" w14:textId="77777777" w:rsidR="00CA3A7B" w:rsidRPr="00CA3A7B" w:rsidRDefault="00CA3A7B" w:rsidP="00CA3A7B">
      <w:pPr>
        <w:rPr>
          <w:lang w:val="en-IN"/>
        </w:rPr>
      </w:pPr>
      <w:r w:rsidRPr="00CA3A7B">
        <w:rPr>
          <w:lang w:val="en-IN"/>
        </w:rPr>
        <w:t>I had been painting for about four months. My palette was a confused collection of every colour that had looked interesting in the shop. My paintings were technically reasonable and completely without identity.</w:t>
      </w:r>
    </w:p>
    <w:p w14:paraId="38C5DD05" w14:textId="77777777" w:rsidR="00CA3A7B" w:rsidRPr="00CA3A7B" w:rsidRDefault="00CA3A7B" w:rsidP="00CA3A7B">
      <w:pPr>
        <w:rPr>
          <w:lang w:val="en-IN"/>
        </w:rPr>
      </w:pPr>
      <w:r w:rsidRPr="00CA3A7B">
        <w:rPr>
          <w:lang w:val="en-IN"/>
        </w:rPr>
        <w:t xml:space="preserve">Then I picked up a tube of Prussian blue because something about it felt right in a way I could not explain. I laid down a wash. I watched it dry. I have used it in every single painting I have made </w:t>
      </w:r>
      <w:proofErr w:type="gramStart"/>
      <w:r w:rsidRPr="00CA3A7B">
        <w:rPr>
          <w:lang w:val="en-IN"/>
        </w:rPr>
        <w:t>since</w:t>
      </w:r>
      <w:proofErr w:type="gramEnd"/>
      <w:r w:rsidRPr="00CA3A7B">
        <w:rPr>
          <w:lang w:val="en-IN"/>
        </w:rPr>
        <w:t>.</w:t>
      </w:r>
    </w:p>
    <w:p w14:paraId="033F5109" w14:textId="77777777" w:rsidR="00CA3A7B" w:rsidRDefault="00CA3A7B" w:rsidP="00CA3A7B">
      <w:pPr>
        <w:rPr>
          <w:b/>
          <w:bCs/>
          <w:lang w:val="en-IN"/>
        </w:rPr>
      </w:pPr>
      <w:r w:rsidRPr="00CA3A7B">
        <w:rPr>
          <w:b/>
          <w:bCs/>
          <w:lang w:val="en-IN"/>
        </w:rPr>
        <w:t xml:space="preserve">What a signature colour </w:t>
      </w:r>
      <w:proofErr w:type="gramStart"/>
      <w:r w:rsidRPr="00CA3A7B">
        <w:rPr>
          <w:b/>
          <w:bCs/>
          <w:lang w:val="en-IN"/>
        </w:rPr>
        <w:t>actually does</w:t>
      </w:r>
      <w:proofErr w:type="gramEnd"/>
    </w:p>
    <w:p w14:paraId="19BCE654" w14:textId="54C42153" w:rsidR="00CA3A7B" w:rsidRPr="00CA3A7B" w:rsidRDefault="00CA3A7B" w:rsidP="00CA3A7B">
      <w:pPr>
        <w:rPr>
          <w:lang w:val="en-IN"/>
        </w:rPr>
      </w:pPr>
      <w:r w:rsidRPr="00CA3A7B">
        <w:rPr>
          <w:lang w:val="en-IN"/>
        </w:rPr>
        <w:t> It creates continuity across your work. A viewer who sees five of your paintings together should be able to feel the thread connecting them even before they see your name. Colour is the strongest thread available.</w:t>
      </w:r>
    </w:p>
    <w:p w14:paraId="404A3DA8" w14:textId="77777777" w:rsidR="00CA3A7B" w:rsidRDefault="00CA3A7B" w:rsidP="00CA3A7B">
      <w:pPr>
        <w:rPr>
          <w:lang w:val="en-IN"/>
        </w:rPr>
      </w:pPr>
      <w:r w:rsidRPr="00CA3A7B">
        <w:rPr>
          <w:b/>
          <w:bCs/>
          <w:lang w:val="en-IN"/>
        </w:rPr>
        <w:t>How to find yours</w:t>
      </w:r>
      <w:r w:rsidRPr="00CA3A7B">
        <w:rPr>
          <w:lang w:val="en-IN"/>
        </w:rPr>
        <w:t> </w:t>
      </w:r>
    </w:p>
    <w:p w14:paraId="7EDCF25D" w14:textId="2F147E9E" w:rsidR="00CA3A7B" w:rsidRPr="00CA3A7B" w:rsidRDefault="00CA3A7B" w:rsidP="00CA3A7B">
      <w:pPr>
        <w:rPr>
          <w:lang w:val="en-IN"/>
        </w:rPr>
      </w:pPr>
      <w:r w:rsidRPr="00CA3A7B">
        <w:rPr>
          <w:lang w:val="en-IN"/>
        </w:rPr>
        <w:t xml:space="preserve">Stop buying colours that look interesting and start noticing which colours you </w:t>
      </w:r>
      <w:proofErr w:type="gramStart"/>
      <w:r w:rsidRPr="00CA3A7B">
        <w:rPr>
          <w:lang w:val="en-IN"/>
        </w:rPr>
        <w:t>actually reach</w:t>
      </w:r>
      <w:proofErr w:type="gramEnd"/>
      <w:r w:rsidRPr="00CA3A7B">
        <w:rPr>
          <w:lang w:val="en-IN"/>
        </w:rPr>
        <w:t xml:space="preserve"> for. Open your palette right now. Which colours have almost run out. Which have barely been touched. Your signature colour has been there all along. You just have not named it yet.</w:t>
      </w:r>
    </w:p>
    <w:p w14:paraId="6083C487" w14:textId="77777777" w:rsidR="00840377" w:rsidRDefault="00CA3A7B" w:rsidP="00CA3A7B">
      <w:pPr>
        <w:rPr>
          <w:lang w:val="en-IN"/>
        </w:rPr>
      </w:pPr>
      <w:r w:rsidRPr="00CA3A7B">
        <w:rPr>
          <w:b/>
          <w:bCs/>
          <w:lang w:val="en-IN"/>
        </w:rPr>
        <w:t>Why limitation is freedom</w:t>
      </w:r>
      <w:r w:rsidRPr="00CA3A7B">
        <w:rPr>
          <w:lang w:val="en-IN"/>
        </w:rPr>
        <w:t> </w:t>
      </w:r>
    </w:p>
    <w:p w14:paraId="7D4ACF6B" w14:textId="1972B483" w:rsidR="00CA3A7B" w:rsidRPr="00CA3A7B" w:rsidRDefault="00CA3A7B" w:rsidP="00CA3A7B">
      <w:pPr>
        <w:rPr>
          <w:lang w:val="en-IN"/>
        </w:rPr>
      </w:pPr>
      <w:r w:rsidRPr="00CA3A7B">
        <w:rPr>
          <w:lang w:val="en-IN"/>
        </w:rPr>
        <w:t xml:space="preserve">The painters whose work I find most compelling are almost never the ones with the most colours. They are the ones who know their five colours with extraordinary intimacy. Who know exactly what happens when this blue meets that green at this </w:t>
      </w:r>
      <w:proofErr w:type="gramStart"/>
      <w:r w:rsidRPr="00CA3A7B">
        <w:rPr>
          <w:lang w:val="en-IN"/>
        </w:rPr>
        <w:t>particular water</w:t>
      </w:r>
      <w:proofErr w:type="gramEnd"/>
      <w:r w:rsidRPr="00CA3A7B">
        <w:rPr>
          <w:lang w:val="en-IN"/>
        </w:rPr>
        <w:t xml:space="preserve"> ratio on this paper.</w:t>
      </w:r>
    </w:p>
    <w:p w14:paraId="3A0442F8" w14:textId="77777777" w:rsidR="00CA3A7B" w:rsidRPr="00CA3A7B" w:rsidRDefault="00CA3A7B" w:rsidP="00CA3A7B">
      <w:pPr>
        <w:rPr>
          <w:lang w:val="en-IN"/>
        </w:rPr>
      </w:pPr>
      <w:r w:rsidRPr="00CA3A7B">
        <w:rPr>
          <w:lang w:val="en-IN"/>
        </w:rPr>
        <w:t>That knowledge only comes from constraint. Choose less. Go deeper.</w:t>
      </w:r>
    </w:p>
    <w:p w14:paraId="2DA6B17F" w14:textId="77777777" w:rsidR="00840377" w:rsidRDefault="00CA3A7B" w:rsidP="00CA3A7B">
      <w:pPr>
        <w:rPr>
          <w:lang w:val="en-IN"/>
        </w:rPr>
      </w:pPr>
      <w:r w:rsidRPr="00CA3A7B">
        <w:rPr>
          <w:b/>
          <w:bCs/>
          <w:lang w:val="en-IN"/>
        </w:rPr>
        <w:t>What Prussian blue taught me</w:t>
      </w:r>
      <w:r w:rsidRPr="00CA3A7B">
        <w:rPr>
          <w:lang w:val="en-IN"/>
        </w:rPr>
        <w:t> </w:t>
      </w:r>
    </w:p>
    <w:p w14:paraId="5089EAC0" w14:textId="3A175F10" w:rsidR="00CA3A7B" w:rsidRPr="00CA3A7B" w:rsidRDefault="00CA3A7B" w:rsidP="00CA3A7B">
      <w:pPr>
        <w:rPr>
          <w:lang w:val="en-IN"/>
        </w:rPr>
      </w:pPr>
      <w:r w:rsidRPr="00CA3A7B">
        <w:rPr>
          <w:lang w:val="en-IN"/>
        </w:rPr>
        <w:t>That a signature is not something you design. It is something you discover by paying attention to what you keep returning to.</w:t>
      </w:r>
    </w:p>
    <w:p w14:paraId="55FFAC9A" w14:textId="77777777" w:rsidR="00CA3A7B" w:rsidRPr="00CA3A7B" w:rsidRDefault="00CA3A7B" w:rsidP="00CA3A7B">
      <w:pPr>
        <w:rPr>
          <w:lang w:val="en-IN"/>
        </w:rPr>
      </w:pPr>
      <w:r w:rsidRPr="00CA3A7B">
        <w:rPr>
          <w:lang w:val="en-IN"/>
        </w:rPr>
        <w:t>Your colour is already showing you who you are.</w:t>
      </w:r>
    </w:p>
    <w:p w14:paraId="4C8D7C84" w14:textId="5DE92883" w:rsidR="00CA3A7B" w:rsidRPr="00CA3A7B" w:rsidRDefault="00CA3A7B" w:rsidP="00CA3A7B">
      <w:pPr>
        <w:rPr>
          <w:lang w:val="en-IN"/>
        </w:rPr>
      </w:pPr>
      <w:r w:rsidRPr="00CA3A7B">
        <w:rPr>
          <w:lang w:val="en-IN"/>
        </w:rPr>
        <w:t xml:space="preserve">Pay attention. </w:t>
      </w:r>
    </w:p>
    <w:p w14:paraId="6AEEB55C" w14:textId="14988D4D" w:rsidR="00CA3A7B" w:rsidRPr="00CA3A7B" w:rsidRDefault="00CA3A7B" w:rsidP="00CA3A7B">
      <w:pPr>
        <w:rPr>
          <w:lang w:val="en-IN"/>
        </w:rPr>
      </w:pPr>
      <w:r w:rsidRPr="00CA3A7B">
        <w:rPr>
          <w:i/>
          <w:iCs/>
          <w:lang w:val="en-IN"/>
        </w:rPr>
        <w:t xml:space="preserve">Download my free guide — </w:t>
      </w:r>
      <w:r w:rsidR="001C71EC">
        <w:rPr>
          <w:i/>
          <w:iCs/>
          <w:lang w:val="en-IN"/>
        </w:rPr>
        <w:t xml:space="preserve">Finding your </w:t>
      </w:r>
      <w:proofErr w:type="spellStart"/>
      <w:r w:rsidR="001C71EC">
        <w:rPr>
          <w:i/>
          <w:iCs/>
          <w:lang w:val="en-IN"/>
        </w:rPr>
        <w:t>color</w:t>
      </w:r>
      <w:proofErr w:type="spellEnd"/>
      <w:r w:rsidR="001C71EC">
        <w:rPr>
          <w:i/>
          <w:iCs/>
          <w:lang w:val="en-IN"/>
        </w:rPr>
        <w:t xml:space="preserve"> story</w:t>
      </w:r>
      <w:r w:rsidRPr="00CA3A7B">
        <w:rPr>
          <w:i/>
          <w:iCs/>
          <w:lang w:val="en-IN"/>
        </w:rPr>
        <w:t xml:space="preserve"> — </w:t>
      </w:r>
      <w:r w:rsidR="001C71EC">
        <w:rPr>
          <w:i/>
          <w:iCs/>
          <w:lang w:val="en-IN"/>
        </w:rPr>
        <w:t>to gain more insights</w:t>
      </w:r>
    </w:p>
    <w:p w14:paraId="01758233" w14:textId="77777777" w:rsidR="00086FF5" w:rsidRPr="00CA3A7B" w:rsidRDefault="00086FF5">
      <w:pPr>
        <w:rPr>
          <w:lang w:val="en-IN"/>
        </w:rPr>
      </w:pPr>
    </w:p>
    <w:sectPr w:rsidR="00086FF5" w:rsidRPr="00CA3A7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889"/>
    <w:rsid w:val="00086FF5"/>
    <w:rsid w:val="000B5FA4"/>
    <w:rsid w:val="00105889"/>
    <w:rsid w:val="001C71EC"/>
    <w:rsid w:val="004326B5"/>
    <w:rsid w:val="005E07BA"/>
    <w:rsid w:val="00840377"/>
    <w:rsid w:val="00CA3A7B"/>
    <w:rsid w:val="00F8269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4D7D8"/>
  <w15:chartTrackingRefBased/>
  <w15:docId w15:val="{43A2B855-7A5B-4A3B-B9BC-9153F49AD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8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8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8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8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8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8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8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8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8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8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889"/>
    <w:rPr>
      <w:rFonts w:eastAsiaTheme="majorEastAsia" w:cstheme="majorBidi"/>
      <w:color w:val="272727" w:themeColor="text1" w:themeTint="D8"/>
    </w:rPr>
  </w:style>
  <w:style w:type="paragraph" w:styleId="Title">
    <w:name w:val="Title"/>
    <w:basedOn w:val="Normal"/>
    <w:next w:val="Normal"/>
    <w:link w:val="TitleChar"/>
    <w:uiPriority w:val="10"/>
    <w:qFormat/>
    <w:rsid w:val="00105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8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889"/>
    <w:pPr>
      <w:spacing w:before="160"/>
      <w:jc w:val="center"/>
    </w:pPr>
    <w:rPr>
      <w:i/>
      <w:iCs/>
      <w:color w:val="404040" w:themeColor="text1" w:themeTint="BF"/>
    </w:rPr>
  </w:style>
  <w:style w:type="character" w:customStyle="1" w:styleId="QuoteChar">
    <w:name w:val="Quote Char"/>
    <w:basedOn w:val="DefaultParagraphFont"/>
    <w:link w:val="Quote"/>
    <w:uiPriority w:val="29"/>
    <w:rsid w:val="00105889"/>
    <w:rPr>
      <w:i/>
      <w:iCs/>
      <w:color w:val="404040" w:themeColor="text1" w:themeTint="BF"/>
    </w:rPr>
  </w:style>
  <w:style w:type="paragraph" w:styleId="ListParagraph">
    <w:name w:val="List Paragraph"/>
    <w:basedOn w:val="Normal"/>
    <w:uiPriority w:val="34"/>
    <w:qFormat/>
    <w:rsid w:val="00105889"/>
    <w:pPr>
      <w:ind w:left="720"/>
      <w:contextualSpacing/>
    </w:pPr>
  </w:style>
  <w:style w:type="character" w:styleId="IntenseEmphasis">
    <w:name w:val="Intense Emphasis"/>
    <w:basedOn w:val="DefaultParagraphFont"/>
    <w:uiPriority w:val="21"/>
    <w:qFormat/>
    <w:rsid w:val="00105889"/>
    <w:rPr>
      <w:i/>
      <w:iCs/>
      <w:color w:val="0F4761" w:themeColor="accent1" w:themeShade="BF"/>
    </w:rPr>
  </w:style>
  <w:style w:type="paragraph" w:styleId="IntenseQuote">
    <w:name w:val="Intense Quote"/>
    <w:basedOn w:val="Normal"/>
    <w:next w:val="Normal"/>
    <w:link w:val="IntenseQuoteChar"/>
    <w:uiPriority w:val="30"/>
    <w:qFormat/>
    <w:rsid w:val="001058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889"/>
    <w:rPr>
      <w:i/>
      <w:iCs/>
      <w:color w:val="0F4761" w:themeColor="accent1" w:themeShade="BF"/>
    </w:rPr>
  </w:style>
  <w:style w:type="character" w:styleId="IntenseReference">
    <w:name w:val="Intense Reference"/>
    <w:basedOn w:val="DefaultParagraphFont"/>
    <w:uiPriority w:val="32"/>
    <w:qFormat/>
    <w:rsid w:val="001058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Words>
  <Characters>1517</Characters>
  <Application>Microsoft Office Word</Application>
  <DocSecurity>0</DocSecurity>
  <Lines>12</Lines>
  <Paragraphs>3</Paragraphs>
  <ScaleCrop>false</ScaleCrop>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 Rodrigues</dc:creator>
  <cp:keywords/>
  <dc:description/>
  <cp:lastModifiedBy>Asha Rodrigues</cp:lastModifiedBy>
  <cp:revision>4</cp:revision>
  <dcterms:created xsi:type="dcterms:W3CDTF">2026-07-10T12:08:00Z</dcterms:created>
  <dcterms:modified xsi:type="dcterms:W3CDTF">2026-07-10T12:09:00Z</dcterms:modified>
</cp:coreProperties>
</file>