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7D886" w14:textId="4266A925" w:rsidR="00897EB5" w:rsidRPr="00897EB5" w:rsidRDefault="00897EB5" w:rsidP="00897EB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8DE97E" wp14:editId="1D3FB8E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41220" cy="2141220"/>
            <wp:effectExtent l="0" t="0" r="0" b="0"/>
            <wp:wrapSquare wrapText="bothSides"/>
            <wp:docPr id="1729770807" name="Picture 1" descr="The British College Kathmandu | Top I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ritish College Kathmandu | Top IT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b/>
          <w:bCs/>
        </w:rPr>
        <w:t>NILIMA KC</w:t>
      </w:r>
    </w:p>
    <w:p w14:paraId="5E2A5E33" w14:textId="77777777" w:rsidR="00897EB5" w:rsidRPr="00897EB5" w:rsidRDefault="00897EB5" w:rsidP="00897EB5">
      <w:pPr>
        <w:rPr>
          <w:b/>
          <w:bCs/>
          <w:lang/>
        </w:rPr>
      </w:pPr>
      <w:r w:rsidRPr="00897EB5">
        <w:rPr>
          <w:b/>
          <w:bCs/>
          <w:lang/>
        </w:rPr>
        <w:t xml:space="preserve"> Sec:F(AI) L3 Sems 2                                                                </w:t>
      </w:r>
    </w:p>
    <w:p w14:paraId="1A6CBC59" w14:textId="04A58307" w:rsidR="00897EB5" w:rsidRPr="00897EB5" w:rsidRDefault="00897EB5" w:rsidP="00897EB5">
      <w:pPr>
        <w:rPr>
          <w:b/>
          <w:bCs/>
          <w:lang/>
        </w:rPr>
      </w:pPr>
      <w:r w:rsidRPr="00897EB5">
        <w:rPr>
          <w:b/>
          <w:bCs/>
          <w:lang/>
        </w:rPr>
        <w:t xml:space="preserve"> Student ID:</w:t>
      </w:r>
      <w:r w:rsidRPr="00897EB5">
        <w:t xml:space="preserve"> </w:t>
      </w:r>
      <w:r w:rsidRPr="00897EB5">
        <w:rPr>
          <w:b/>
          <w:bCs/>
          <w:lang/>
        </w:rPr>
        <w:t>24071141</w:t>
      </w:r>
    </w:p>
    <w:p w14:paraId="5882526F" w14:textId="77777777" w:rsidR="00897EB5" w:rsidRPr="00897EB5" w:rsidRDefault="00897EB5" w:rsidP="00897EB5">
      <w:pPr>
        <w:rPr>
          <w:b/>
          <w:bCs/>
          <w:lang/>
        </w:rPr>
      </w:pPr>
    </w:p>
    <w:p w14:paraId="0F95F3B5" w14:textId="77777777" w:rsidR="00897EB5" w:rsidRDefault="00897EB5" w:rsidP="00897EB5">
      <w:pPr>
        <w:rPr>
          <w:b/>
          <w:bCs/>
        </w:rPr>
      </w:pPr>
    </w:p>
    <w:p w14:paraId="216F2AAF" w14:textId="77777777" w:rsidR="00897EB5" w:rsidRDefault="00897EB5" w:rsidP="00897EB5">
      <w:pPr>
        <w:rPr>
          <w:b/>
          <w:bCs/>
        </w:rPr>
      </w:pPr>
    </w:p>
    <w:p w14:paraId="69A7A080" w14:textId="77777777" w:rsidR="00897EB5" w:rsidRDefault="00897EB5" w:rsidP="00897EB5">
      <w:pPr>
        <w:rPr>
          <w:b/>
          <w:bCs/>
        </w:rPr>
      </w:pPr>
    </w:p>
    <w:p w14:paraId="5243C2BE" w14:textId="77777777" w:rsidR="00897EB5" w:rsidRDefault="00897EB5" w:rsidP="00897EB5">
      <w:pPr>
        <w:rPr>
          <w:b/>
          <w:bCs/>
        </w:rPr>
      </w:pPr>
    </w:p>
    <w:p w14:paraId="7900527A" w14:textId="77777777" w:rsidR="00897EB5" w:rsidRDefault="00897EB5" w:rsidP="00897EB5">
      <w:pPr>
        <w:rPr>
          <w:b/>
          <w:bCs/>
        </w:rPr>
      </w:pPr>
    </w:p>
    <w:p w14:paraId="04F89C04" w14:textId="77777777" w:rsidR="00897EB5" w:rsidRDefault="00897EB5" w:rsidP="00897EB5">
      <w:pPr>
        <w:rPr>
          <w:b/>
          <w:bCs/>
        </w:rPr>
      </w:pPr>
    </w:p>
    <w:p w14:paraId="3E2A39F4" w14:textId="77777777" w:rsidR="00897EB5" w:rsidRDefault="00897EB5" w:rsidP="00897EB5">
      <w:pPr>
        <w:rPr>
          <w:b/>
          <w:bCs/>
        </w:rPr>
      </w:pPr>
    </w:p>
    <w:p w14:paraId="5304EF20" w14:textId="77777777" w:rsidR="00897EB5" w:rsidRDefault="00897EB5" w:rsidP="00897EB5">
      <w:pPr>
        <w:rPr>
          <w:b/>
          <w:bCs/>
        </w:rPr>
      </w:pPr>
    </w:p>
    <w:p w14:paraId="31FF4E6C" w14:textId="77777777" w:rsidR="00897EB5" w:rsidRDefault="00897EB5" w:rsidP="00897EB5">
      <w:pPr>
        <w:rPr>
          <w:b/>
          <w:bCs/>
        </w:rPr>
      </w:pPr>
    </w:p>
    <w:p w14:paraId="334FB556" w14:textId="77777777" w:rsidR="00897EB5" w:rsidRDefault="00897EB5" w:rsidP="00897EB5">
      <w:pPr>
        <w:rPr>
          <w:b/>
          <w:bCs/>
        </w:rPr>
      </w:pPr>
    </w:p>
    <w:p w14:paraId="6F6C22CD" w14:textId="77777777" w:rsidR="00897EB5" w:rsidRDefault="00897EB5" w:rsidP="00897EB5">
      <w:pPr>
        <w:rPr>
          <w:b/>
          <w:bCs/>
        </w:rPr>
      </w:pPr>
    </w:p>
    <w:p w14:paraId="27283F49" w14:textId="77777777" w:rsidR="00897EB5" w:rsidRDefault="00897EB5" w:rsidP="00897EB5">
      <w:pPr>
        <w:rPr>
          <w:b/>
          <w:bCs/>
        </w:rPr>
      </w:pPr>
    </w:p>
    <w:p w14:paraId="6D98B977" w14:textId="77777777" w:rsidR="00897EB5" w:rsidRDefault="00897EB5" w:rsidP="00897EB5">
      <w:pPr>
        <w:rPr>
          <w:b/>
          <w:bCs/>
        </w:rPr>
      </w:pPr>
    </w:p>
    <w:p w14:paraId="5D9DF3CC" w14:textId="77777777" w:rsidR="00897EB5" w:rsidRDefault="00897EB5" w:rsidP="00897EB5">
      <w:pPr>
        <w:rPr>
          <w:b/>
          <w:bCs/>
        </w:rPr>
      </w:pPr>
    </w:p>
    <w:p w14:paraId="1AA15DB1" w14:textId="17100BB6" w:rsidR="00897EB5" w:rsidRPr="00897EB5" w:rsidRDefault="00897EB5" w:rsidP="00897EB5">
      <w:pPr>
        <w:rPr>
          <w:b/>
          <w:bCs/>
          <w:lang/>
        </w:rPr>
      </w:pPr>
      <w:r w:rsidRPr="00897EB5">
        <w:rPr>
          <w:b/>
          <w:bCs/>
          <w:lang/>
        </w:rPr>
        <w:lastRenderedPageBreak/>
        <w:t xml:space="preserve"> LO1.Describe a range of current Internet technologies including common protocols, Internet security and how they are implemented.</w:t>
      </w:r>
    </w:p>
    <w:p w14:paraId="0F843AC4" w14:textId="7FB847DC" w:rsidR="00897EB5" w:rsidRPr="00897EB5" w:rsidRDefault="00897EB5" w:rsidP="00897EB5">
      <w:pPr>
        <w:rPr>
          <w:rFonts w:ascii="Times New Roman" w:hAnsi="Times New Roman" w:cs="Times New Roman"/>
          <w:b/>
          <w:bCs/>
        </w:rPr>
      </w:pPr>
      <w:r w:rsidRPr="00897EB5">
        <w:rPr>
          <w:rFonts w:ascii="Times New Roman" w:hAnsi="Times New Roman" w:cs="Times New Roman"/>
          <w:b/>
          <w:bCs/>
        </w:rPr>
        <w:t>1. Fundamental Internet Protocols</w:t>
      </w:r>
    </w:p>
    <w:p w14:paraId="5ECF232E" w14:textId="77777777" w:rsidR="00897EB5" w:rsidRPr="00897EB5" w:rsidRDefault="00897EB5" w:rsidP="00897EB5">
      <w:pPr>
        <w:rPr>
          <w:rFonts w:ascii="Times New Roman" w:hAnsi="Times New Roman" w:cs="Times New Roman"/>
          <w:b/>
          <w:bCs/>
        </w:rPr>
      </w:pPr>
      <w:r w:rsidRPr="00897EB5">
        <w:rPr>
          <w:rFonts w:ascii="Times New Roman" w:hAnsi="Times New Roman" w:cs="Times New Roman"/>
          <w:b/>
          <w:bCs/>
        </w:rPr>
        <w:t>a. TCP/IP Protocol Suite</w:t>
      </w:r>
    </w:p>
    <w:p w14:paraId="4B857B78" w14:textId="77777777" w:rsidR="00897EB5" w:rsidRPr="00897EB5" w:rsidRDefault="00897EB5" w:rsidP="00897EB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>TCP (Transmission Control Protocol):</w:t>
      </w:r>
      <w:r w:rsidRPr="00897EB5">
        <w:rPr>
          <w:rFonts w:ascii="Times New Roman" w:hAnsi="Times New Roman" w:cs="Times New Roman"/>
        </w:rPr>
        <w:t xml:space="preserve"> Ensures reliable, ordered, and error-checked data delivery for services like HTTP, FTP, and SSH.</w:t>
      </w:r>
    </w:p>
    <w:p w14:paraId="5ADE89AD" w14:textId="77777777" w:rsidR="00897EB5" w:rsidRPr="00897EB5" w:rsidRDefault="00897EB5" w:rsidP="00897EB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>UDP (User Datagram Protocol):</w:t>
      </w:r>
      <w:r w:rsidRPr="00897EB5">
        <w:rPr>
          <w:rFonts w:ascii="Times New Roman" w:hAnsi="Times New Roman" w:cs="Times New Roman"/>
        </w:rPr>
        <w:t xml:space="preserve"> Offers faster, connectionless transmission with minimal latency, suitable for DNS queries, online gaming, and VoIP.</w:t>
      </w:r>
    </w:p>
    <w:p w14:paraId="26549EF2" w14:textId="77777777" w:rsidR="00897EB5" w:rsidRPr="00897EB5" w:rsidRDefault="00897EB5" w:rsidP="00897EB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>IP (Internet Protocol):</w:t>
      </w:r>
      <w:r w:rsidRPr="00897EB5">
        <w:rPr>
          <w:rFonts w:ascii="Times New Roman" w:hAnsi="Times New Roman" w:cs="Times New Roman"/>
        </w:rPr>
        <w:t xml:space="preserve"> Responsible for addressing and routing packets across networks (supporting both IPv4 and IPv6).</w:t>
      </w:r>
    </w:p>
    <w:p w14:paraId="17626F60" w14:textId="77777777" w:rsidR="00897EB5" w:rsidRPr="00897EB5" w:rsidRDefault="00897EB5" w:rsidP="00897EB5">
      <w:pPr>
        <w:rPr>
          <w:rFonts w:ascii="Times New Roman" w:hAnsi="Times New Roman" w:cs="Times New Roman"/>
          <w:b/>
          <w:bCs/>
        </w:rPr>
      </w:pPr>
      <w:r w:rsidRPr="00897EB5">
        <w:rPr>
          <w:rFonts w:ascii="Times New Roman" w:hAnsi="Times New Roman" w:cs="Times New Roman"/>
          <w:b/>
          <w:bCs/>
        </w:rPr>
        <w:t>b. Application Layer Protocols</w:t>
      </w:r>
    </w:p>
    <w:p w14:paraId="365777F6" w14:textId="77777777" w:rsidR="00897EB5" w:rsidRPr="00897EB5" w:rsidRDefault="00897EB5" w:rsidP="00897EB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>HTTP/HTTPS:</w:t>
      </w:r>
      <w:r w:rsidRPr="00897EB5">
        <w:rPr>
          <w:rFonts w:ascii="Times New Roman" w:hAnsi="Times New Roman" w:cs="Times New Roman"/>
        </w:rPr>
        <w:t xml:space="preserve"> Foundation of web communication. HTTPS leverages TLS for secure data exchange. HTTP/3 uses QUIC (UDP-based) for improved speed and security.</w:t>
      </w:r>
    </w:p>
    <w:p w14:paraId="54A1FA26" w14:textId="77777777" w:rsidR="00897EB5" w:rsidRPr="00897EB5" w:rsidRDefault="00897EB5" w:rsidP="00897EB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>DNS (Domain Name System):</w:t>
      </w:r>
      <w:r w:rsidRPr="00897EB5">
        <w:rPr>
          <w:rFonts w:ascii="Times New Roman" w:hAnsi="Times New Roman" w:cs="Times New Roman"/>
        </w:rPr>
        <w:t xml:space="preserve"> Resolves human-readable domains into IP addresses. </w:t>
      </w:r>
      <w:proofErr w:type="spellStart"/>
      <w:r w:rsidRPr="00897EB5">
        <w:rPr>
          <w:rFonts w:ascii="Times New Roman" w:hAnsi="Times New Roman" w:cs="Times New Roman"/>
        </w:rPr>
        <w:t>DoH</w:t>
      </w:r>
      <w:proofErr w:type="spellEnd"/>
      <w:r w:rsidRPr="00897EB5">
        <w:rPr>
          <w:rFonts w:ascii="Times New Roman" w:hAnsi="Times New Roman" w:cs="Times New Roman"/>
        </w:rPr>
        <w:t xml:space="preserve"> (DNS over HTTPS) and DoT (DNS over TLS) enhance privacy.</w:t>
      </w:r>
    </w:p>
    <w:p w14:paraId="65065F37" w14:textId="77777777" w:rsidR="00897EB5" w:rsidRPr="00897EB5" w:rsidRDefault="00897EB5" w:rsidP="00897EB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>Email Protocols (SMTP, IMAP, POP3):</w:t>
      </w:r>
      <w:r w:rsidRPr="00897EB5">
        <w:rPr>
          <w:rFonts w:ascii="Times New Roman" w:hAnsi="Times New Roman" w:cs="Times New Roman"/>
        </w:rPr>
        <w:t xml:space="preserve"> Used for sending and retrieving emails. Modern usage includes encryption via TLS for secure transmission.</w:t>
      </w:r>
    </w:p>
    <w:p w14:paraId="407FB1E6" w14:textId="77777777" w:rsidR="00897EB5" w:rsidRPr="00897EB5" w:rsidRDefault="00897EB5" w:rsidP="00897EB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>FTP/SFTP:</w:t>
      </w:r>
      <w:r w:rsidRPr="00897EB5">
        <w:rPr>
          <w:rFonts w:ascii="Times New Roman" w:hAnsi="Times New Roman" w:cs="Times New Roman"/>
        </w:rPr>
        <w:t xml:space="preserve"> Used for file transfers. SFTP provides secure file transfer through SSH.</w:t>
      </w:r>
    </w:p>
    <w:p w14:paraId="7DD89420" w14:textId="77777777" w:rsidR="00897EB5" w:rsidRPr="00897EB5" w:rsidRDefault="00897EB5" w:rsidP="00897E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97EB5">
        <w:rPr>
          <w:rFonts w:ascii="Times New Roman" w:hAnsi="Times New Roman" w:cs="Times New Roman"/>
          <w:b/>
          <w:bCs/>
        </w:rPr>
        <w:t>WebSockets</w:t>
      </w:r>
      <w:proofErr w:type="spellEnd"/>
      <w:r w:rsidRPr="00897EB5">
        <w:rPr>
          <w:rFonts w:ascii="Times New Roman" w:hAnsi="Times New Roman" w:cs="Times New Roman"/>
          <w:b/>
          <w:bCs/>
        </w:rPr>
        <w:t>:</w:t>
      </w:r>
      <w:r w:rsidRPr="00897EB5">
        <w:rPr>
          <w:rFonts w:ascii="Times New Roman" w:hAnsi="Times New Roman" w:cs="Times New Roman"/>
        </w:rPr>
        <w:t xml:space="preserve"> Enables real-time, two-way communication in web applications like chats or live dashboards.</w:t>
      </w:r>
    </w:p>
    <w:p w14:paraId="78B78C14" w14:textId="77777777" w:rsidR="00897EB5" w:rsidRPr="00897EB5" w:rsidRDefault="00897EB5" w:rsidP="00897EB5">
      <w:pPr>
        <w:rPr>
          <w:rFonts w:ascii="Times New Roman" w:hAnsi="Times New Roman" w:cs="Times New Roman"/>
          <w:b/>
          <w:bCs/>
        </w:rPr>
      </w:pPr>
      <w:r w:rsidRPr="00897EB5">
        <w:rPr>
          <w:rFonts w:ascii="Times New Roman" w:hAnsi="Times New Roman" w:cs="Times New Roman"/>
          <w:b/>
          <w:bCs/>
        </w:rPr>
        <w:t>c. Wireless and IoT-Focused Protocols</w:t>
      </w:r>
    </w:p>
    <w:p w14:paraId="3485D03B" w14:textId="77777777" w:rsidR="00897EB5" w:rsidRPr="00897EB5" w:rsidRDefault="00897EB5" w:rsidP="00897EB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>Wi-Fi 6 (802.11ax):</w:t>
      </w:r>
      <w:r w:rsidRPr="00897EB5">
        <w:rPr>
          <w:rFonts w:ascii="Times New Roman" w:hAnsi="Times New Roman" w:cs="Times New Roman"/>
        </w:rPr>
        <w:t xml:space="preserve"> Provides higher efficiency and throughput, especially in dense environments.</w:t>
      </w:r>
    </w:p>
    <w:p w14:paraId="0C922FBE" w14:textId="77777777" w:rsidR="00897EB5" w:rsidRPr="00897EB5" w:rsidRDefault="00897EB5" w:rsidP="00897EB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>5G (New Radio):</w:t>
      </w:r>
      <w:r w:rsidRPr="00897EB5">
        <w:rPr>
          <w:rFonts w:ascii="Times New Roman" w:hAnsi="Times New Roman" w:cs="Times New Roman"/>
        </w:rPr>
        <w:t xml:space="preserve"> Delivers ultra-low latency and high data rates, critical for mobile and IoT deployments.</w:t>
      </w:r>
    </w:p>
    <w:p w14:paraId="5F3E4A5D" w14:textId="77777777" w:rsidR="00897EB5" w:rsidRPr="00897EB5" w:rsidRDefault="00897EB5" w:rsidP="00897EB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>MQTT:</w:t>
      </w:r>
      <w:r w:rsidRPr="00897EB5">
        <w:rPr>
          <w:rFonts w:ascii="Times New Roman" w:hAnsi="Times New Roman" w:cs="Times New Roman"/>
        </w:rPr>
        <w:t xml:space="preserve"> A lightweight publish-subscribe messaging protocol ideal for constrained devices in IoT.</w:t>
      </w:r>
    </w:p>
    <w:p w14:paraId="73B7B06B" w14:textId="77777777" w:rsidR="00897EB5" w:rsidRPr="00897EB5" w:rsidRDefault="00897EB5" w:rsidP="00897EB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97EB5">
        <w:rPr>
          <w:rFonts w:ascii="Times New Roman" w:hAnsi="Times New Roman" w:cs="Times New Roman"/>
          <w:b/>
          <w:bCs/>
        </w:rPr>
        <w:t>LoRaWAN</w:t>
      </w:r>
      <w:proofErr w:type="spellEnd"/>
      <w:r w:rsidRPr="00897EB5">
        <w:rPr>
          <w:rFonts w:ascii="Times New Roman" w:hAnsi="Times New Roman" w:cs="Times New Roman"/>
          <w:b/>
          <w:bCs/>
        </w:rPr>
        <w:t>:</w:t>
      </w:r>
      <w:r w:rsidRPr="00897EB5">
        <w:rPr>
          <w:rFonts w:ascii="Times New Roman" w:hAnsi="Times New Roman" w:cs="Times New Roman"/>
        </w:rPr>
        <w:t xml:space="preserve"> Enables long-range, low-power communication, particularly useful in smart agriculture and city monitoring.</w:t>
      </w:r>
    </w:p>
    <w:p w14:paraId="68F7E285" w14:textId="77777777" w:rsidR="00897EB5" w:rsidRPr="00897EB5" w:rsidRDefault="00897EB5" w:rsidP="00897EB5">
      <w:p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</w:rPr>
        <w:pict w14:anchorId="34E0D0BA">
          <v:rect id="_x0000_i1051" style="width:0;height:1.5pt" o:hralign="center" o:hrstd="t" o:hr="t" fillcolor="#a0a0a0" stroked="f"/>
        </w:pict>
      </w:r>
    </w:p>
    <w:p w14:paraId="08B9E6A8" w14:textId="77777777" w:rsidR="00897EB5" w:rsidRPr="00897EB5" w:rsidRDefault="00897EB5" w:rsidP="00897EB5">
      <w:pPr>
        <w:rPr>
          <w:rFonts w:ascii="Times New Roman" w:hAnsi="Times New Roman" w:cs="Times New Roman"/>
          <w:b/>
          <w:bCs/>
        </w:rPr>
      </w:pPr>
      <w:r w:rsidRPr="00897EB5">
        <w:rPr>
          <w:rFonts w:ascii="Times New Roman" w:hAnsi="Times New Roman" w:cs="Times New Roman"/>
          <w:b/>
          <w:bCs/>
        </w:rPr>
        <w:t>2. Key Internet Security Technologies</w:t>
      </w:r>
    </w:p>
    <w:p w14:paraId="5ED26271" w14:textId="77777777" w:rsidR="00897EB5" w:rsidRPr="00897EB5" w:rsidRDefault="00897EB5" w:rsidP="00897EB5">
      <w:pPr>
        <w:rPr>
          <w:rFonts w:ascii="Times New Roman" w:hAnsi="Times New Roman" w:cs="Times New Roman"/>
          <w:b/>
          <w:bCs/>
        </w:rPr>
      </w:pPr>
      <w:r w:rsidRPr="00897EB5">
        <w:rPr>
          <w:rFonts w:ascii="Times New Roman" w:hAnsi="Times New Roman" w:cs="Times New Roman"/>
          <w:b/>
          <w:bCs/>
        </w:rPr>
        <w:lastRenderedPageBreak/>
        <w:t>a. Encryption and Authentication Mechanisms</w:t>
      </w:r>
    </w:p>
    <w:p w14:paraId="481777B8" w14:textId="77777777" w:rsidR="00897EB5" w:rsidRPr="00897EB5" w:rsidRDefault="00897EB5" w:rsidP="00897EB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>TLS 1.3:</w:t>
      </w:r>
      <w:r w:rsidRPr="00897EB5">
        <w:rPr>
          <w:rFonts w:ascii="Times New Roman" w:hAnsi="Times New Roman" w:cs="Times New Roman"/>
        </w:rPr>
        <w:t xml:space="preserve"> Encrypts internet traffic and ensures data privacy and integrity across HTTPS.</w:t>
      </w:r>
    </w:p>
    <w:p w14:paraId="4758B28C" w14:textId="77777777" w:rsidR="00897EB5" w:rsidRPr="00897EB5" w:rsidRDefault="00897EB5" w:rsidP="00897EB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>SSL Certificates (X.509):</w:t>
      </w:r>
      <w:r w:rsidRPr="00897EB5">
        <w:rPr>
          <w:rFonts w:ascii="Times New Roman" w:hAnsi="Times New Roman" w:cs="Times New Roman"/>
        </w:rPr>
        <w:t xml:space="preserve"> Validate website authenticity; includes DV (Domain Validation), OV (Organization Validation), and EV (Extended Validation).</w:t>
      </w:r>
    </w:p>
    <w:p w14:paraId="30C6837F" w14:textId="77777777" w:rsidR="00897EB5" w:rsidRPr="00897EB5" w:rsidRDefault="00897EB5" w:rsidP="00897EB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>OAuth 2.0 &amp; OpenID Connect:</w:t>
      </w:r>
      <w:r w:rsidRPr="00897EB5">
        <w:rPr>
          <w:rFonts w:ascii="Times New Roman" w:hAnsi="Times New Roman" w:cs="Times New Roman"/>
        </w:rPr>
        <w:t xml:space="preserve"> Used for secure user authentication and authorization, commonly seen with Google or Facebook logins.</w:t>
      </w:r>
    </w:p>
    <w:p w14:paraId="4AAF626C" w14:textId="77777777" w:rsidR="00897EB5" w:rsidRPr="00897EB5" w:rsidRDefault="00897EB5" w:rsidP="00897EB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>SAML (Security Assertion Markup Language):</w:t>
      </w:r>
      <w:r w:rsidRPr="00897EB5">
        <w:rPr>
          <w:rFonts w:ascii="Times New Roman" w:hAnsi="Times New Roman" w:cs="Times New Roman"/>
        </w:rPr>
        <w:t xml:space="preserve"> Facilitates secure enterprise-level SSO (Single Sign-On) across multiple services.</w:t>
      </w:r>
    </w:p>
    <w:p w14:paraId="455FA76B" w14:textId="77777777" w:rsidR="00897EB5" w:rsidRPr="00897EB5" w:rsidRDefault="00897EB5" w:rsidP="00897EB5">
      <w:pPr>
        <w:rPr>
          <w:rFonts w:ascii="Times New Roman" w:hAnsi="Times New Roman" w:cs="Times New Roman"/>
          <w:b/>
          <w:bCs/>
        </w:rPr>
      </w:pPr>
      <w:r w:rsidRPr="00897EB5">
        <w:rPr>
          <w:rFonts w:ascii="Times New Roman" w:hAnsi="Times New Roman" w:cs="Times New Roman"/>
          <w:b/>
          <w:bCs/>
        </w:rPr>
        <w:t>b. Network-Level Security</w:t>
      </w:r>
    </w:p>
    <w:p w14:paraId="01A69A14" w14:textId="77777777" w:rsidR="00897EB5" w:rsidRPr="00897EB5" w:rsidRDefault="00897EB5" w:rsidP="00897EB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>Firewalls &amp; NGFW:</w:t>
      </w:r>
      <w:r w:rsidRPr="00897EB5">
        <w:rPr>
          <w:rFonts w:ascii="Times New Roman" w:hAnsi="Times New Roman" w:cs="Times New Roman"/>
        </w:rPr>
        <w:t xml:space="preserve"> Monitor and control incoming/outgoing network traffic using rule sets and deep packet inspection.</w:t>
      </w:r>
    </w:p>
    <w:p w14:paraId="6F719B73" w14:textId="77777777" w:rsidR="00897EB5" w:rsidRPr="00897EB5" w:rsidRDefault="00897EB5" w:rsidP="00897EB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 xml:space="preserve">VPNs (e.g., IPsec, </w:t>
      </w:r>
      <w:proofErr w:type="spellStart"/>
      <w:r w:rsidRPr="00897EB5">
        <w:rPr>
          <w:rFonts w:ascii="Times New Roman" w:hAnsi="Times New Roman" w:cs="Times New Roman"/>
          <w:b/>
          <w:bCs/>
        </w:rPr>
        <w:t>WireGuard</w:t>
      </w:r>
      <w:proofErr w:type="spellEnd"/>
      <w:r w:rsidRPr="00897EB5">
        <w:rPr>
          <w:rFonts w:ascii="Times New Roman" w:hAnsi="Times New Roman" w:cs="Times New Roman"/>
          <w:b/>
          <w:bCs/>
        </w:rPr>
        <w:t>):</w:t>
      </w:r>
      <w:r w:rsidRPr="00897EB5">
        <w:rPr>
          <w:rFonts w:ascii="Times New Roman" w:hAnsi="Times New Roman" w:cs="Times New Roman"/>
        </w:rPr>
        <w:t xml:space="preserve"> Create encrypted tunnels for secure remote access to private networks.</w:t>
      </w:r>
    </w:p>
    <w:p w14:paraId="74656EBB" w14:textId="77777777" w:rsidR="00897EB5" w:rsidRPr="00897EB5" w:rsidRDefault="00897EB5" w:rsidP="00897EB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>Zero Trust Security (ZTA):</w:t>
      </w:r>
      <w:r w:rsidRPr="00897EB5">
        <w:rPr>
          <w:rFonts w:ascii="Times New Roman" w:hAnsi="Times New Roman" w:cs="Times New Roman"/>
        </w:rPr>
        <w:t xml:space="preserve"> Operates on the principle of “never trust, always verify” using methods like identity verification and </w:t>
      </w:r>
      <w:proofErr w:type="spellStart"/>
      <w:r w:rsidRPr="00897EB5">
        <w:rPr>
          <w:rFonts w:ascii="Times New Roman" w:hAnsi="Times New Roman" w:cs="Times New Roman"/>
        </w:rPr>
        <w:t>microsegmentation</w:t>
      </w:r>
      <w:proofErr w:type="spellEnd"/>
      <w:r w:rsidRPr="00897EB5">
        <w:rPr>
          <w:rFonts w:ascii="Times New Roman" w:hAnsi="Times New Roman" w:cs="Times New Roman"/>
        </w:rPr>
        <w:t>.</w:t>
      </w:r>
    </w:p>
    <w:p w14:paraId="7255ED26" w14:textId="77777777" w:rsidR="00897EB5" w:rsidRPr="00897EB5" w:rsidRDefault="00897EB5" w:rsidP="00897EB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>DDoS Mitigation:</w:t>
      </w:r>
      <w:r w:rsidRPr="00897EB5">
        <w:rPr>
          <w:rFonts w:ascii="Times New Roman" w:hAnsi="Times New Roman" w:cs="Times New Roman"/>
        </w:rPr>
        <w:t xml:space="preserve"> Utilizes services like AWS Shield or Cloudflare to absorb and mitigate large-scale denial-of-service attacks.</w:t>
      </w:r>
    </w:p>
    <w:p w14:paraId="6577B653" w14:textId="77777777" w:rsidR="00897EB5" w:rsidRPr="00897EB5" w:rsidRDefault="00897EB5" w:rsidP="00897EB5">
      <w:pPr>
        <w:rPr>
          <w:rFonts w:ascii="Times New Roman" w:hAnsi="Times New Roman" w:cs="Times New Roman"/>
          <w:b/>
          <w:bCs/>
        </w:rPr>
      </w:pPr>
      <w:r w:rsidRPr="00897EB5">
        <w:rPr>
          <w:rFonts w:ascii="Times New Roman" w:hAnsi="Times New Roman" w:cs="Times New Roman"/>
          <w:b/>
          <w:bCs/>
        </w:rPr>
        <w:t>c. Endpoint and Data Security</w:t>
      </w:r>
    </w:p>
    <w:p w14:paraId="3C9A812B" w14:textId="77777777" w:rsidR="00897EB5" w:rsidRPr="00897EB5" w:rsidRDefault="00897EB5" w:rsidP="00897EB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>End-to-End Encryption (E2EE):</w:t>
      </w:r>
      <w:r w:rsidRPr="00897EB5">
        <w:rPr>
          <w:rFonts w:ascii="Times New Roman" w:hAnsi="Times New Roman" w:cs="Times New Roman"/>
        </w:rPr>
        <w:t xml:space="preserve"> Ensures only the communicating users can read the messages (e.g., WhatsApp, Signal).</w:t>
      </w:r>
    </w:p>
    <w:p w14:paraId="0E5A217F" w14:textId="77777777" w:rsidR="00897EB5" w:rsidRPr="00897EB5" w:rsidRDefault="00897EB5" w:rsidP="00897EB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>Blockchain-Based Security:</w:t>
      </w:r>
      <w:r w:rsidRPr="00897EB5">
        <w:rPr>
          <w:rFonts w:ascii="Times New Roman" w:hAnsi="Times New Roman" w:cs="Times New Roman"/>
        </w:rPr>
        <w:t xml:space="preserve"> Provides decentralized identity management and secure transaction validation.</w:t>
      </w:r>
    </w:p>
    <w:p w14:paraId="32C3B491" w14:textId="77777777" w:rsidR="00897EB5" w:rsidRPr="00897EB5" w:rsidRDefault="00897EB5" w:rsidP="00897EB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>Homomorphic Encryption:</w:t>
      </w:r>
      <w:r w:rsidRPr="00897EB5">
        <w:rPr>
          <w:rFonts w:ascii="Times New Roman" w:hAnsi="Times New Roman" w:cs="Times New Roman"/>
        </w:rPr>
        <w:t xml:space="preserve"> Enables computation on encrypted data without decryption, promising for future data privacy solutions.</w:t>
      </w:r>
    </w:p>
    <w:p w14:paraId="18F2F7B1" w14:textId="77777777" w:rsidR="00897EB5" w:rsidRPr="00897EB5" w:rsidRDefault="00897EB5" w:rsidP="00897EB5">
      <w:p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</w:rPr>
        <w:pict w14:anchorId="2FB44C68">
          <v:rect id="_x0000_i1052" style="width:0;height:1.5pt" o:hralign="center" o:hrstd="t" o:hr="t" fillcolor="#a0a0a0" stroked="f"/>
        </w:pict>
      </w:r>
    </w:p>
    <w:p w14:paraId="3C15130C" w14:textId="77777777" w:rsidR="00897EB5" w:rsidRPr="00897EB5" w:rsidRDefault="00897EB5" w:rsidP="00897EB5">
      <w:pPr>
        <w:rPr>
          <w:rFonts w:ascii="Times New Roman" w:hAnsi="Times New Roman" w:cs="Times New Roman"/>
          <w:b/>
          <w:bCs/>
        </w:rPr>
      </w:pPr>
      <w:r w:rsidRPr="00897EB5">
        <w:rPr>
          <w:rFonts w:ascii="Times New Roman" w:hAnsi="Times New Roman" w:cs="Times New Roman"/>
          <w:b/>
          <w:bCs/>
        </w:rPr>
        <w:t>3. Real-World Implementations</w:t>
      </w:r>
    </w:p>
    <w:p w14:paraId="0F8893B8" w14:textId="77777777" w:rsidR="00897EB5" w:rsidRPr="00897EB5" w:rsidRDefault="00897EB5" w:rsidP="00897EB5">
      <w:pPr>
        <w:rPr>
          <w:rFonts w:ascii="Times New Roman" w:hAnsi="Times New Roman" w:cs="Times New Roman"/>
          <w:b/>
          <w:bCs/>
        </w:rPr>
      </w:pPr>
      <w:r w:rsidRPr="00897EB5">
        <w:rPr>
          <w:rFonts w:ascii="Times New Roman" w:hAnsi="Times New Roman" w:cs="Times New Roman"/>
          <w:b/>
          <w:bCs/>
        </w:rPr>
        <w:t>a. Secure Website Access (HTTPS)</w:t>
      </w:r>
    </w:p>
    <w:p w14:paraId="0597C3F4" w14:textId="77777777" w:rsidR="00897EB5" w:rsidRPr="00897EB5" w:rsidRDefault="00897EB5" w:rsidP="00897EB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</w:rPr>
        <w:t>User connects to https://example.com.</w:t>
      </w:r>
    </w:p>
    <w:p w14:paraId="2A450D68" w14:textId="77777777" w:rsidR="00897EB5" w:rsidRPr="00897EB5" w:rsidRDefault="00897EB5" w:rsidP="00897EB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</w:rPr>
        <w:t>Server responds with a TLS certificate verified by a trusted Certificate Authority.</w:t>
      </w:r>
    </w:p>
    <w:p w14:paraId="3620173D" w14:textId="77777777" w:rsidR="00897EB5" w:rsidRPr="00897EB5" w:rsidRDefault="00897EB5" w:rsidP="00897EB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</w:rPr>
        <w:t>Secure key exchange occurs (e.g., ECDHE for forward secrecy).</w:t>
      </w:r>
    </w:p>
    <w:p w14:paraId="08284B71" w14:textId="77777777" w:rsidR="00897EB5" w:rsidRPr="00897EB5" w:rsidRDefault="00897EB5" w:rsidP="00897EB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</w:rPr>
        <w:lastRenderedPageBreak/>
        <w:t>All communication is encrypted using strong algorithms (e.g., AES-256-GCM).</w:t>
      </w:r>
    </w:p>
    <w:p w14:paraId="0CE2DE15" w14:textId="77777777" w:rsidR="00897EB5" w:rsidRPr="00897EB5" w:rsidRDefault="00897EB5" w:rsidP="00897EB5">
      <w:pPr>
        <w:rPr>
          <w:rFonts w:ascii="Times New Roman" w:hAnsi="Times New Roman" w:cs="Times New Roman"/>
          <w:b/>
          <w:bCs/>
        </w:rPr>
      </w:pPr>
      <w:r w:rsidRPr="00897EB5">
        <w:rPr>
          <w:rFonts w:ascii="Times New Roman" w:hAnsi="Times New Roman" w:cs="Times New Roman"/>
          <w:b/>
          <w:bCs/>
        </w:rPr>
        <w:t>b. Enterprise-Level Security via Zero Trust</w:t>
      </w:r>
    </w:p>
    <w:p w14:paraId="766E8FA9" w14:textId="77777777" w:rsidR="00897EB5" w:rsidRPr="00897EB5" w:rsidRDefault="00897EB5" w:rsidP="00897EB5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97EB5">
        <w:rPr>
          <w:rFonts w:ascii="Times New Roman" w:hAnsi="Times New Roman" w:cs="Times New Roman"/>
          <w:b/>
          <w:bCs/>
        </w:rPr>
        <w:t>Microsegmentation</w:t>
      </w:r>
      <w:proofErr w:type="spellEnd"/>
      <w:r w:rsidRPr="00897EB5">
        <w:rPr>
          <w:rFonts w:ascii="Times New Roman" w:hAnsi="Times New Roman" w:cs="Times New Roman"/>
          <w:b/>
          <w:bCs/>
        </w:rPr>
        <w:t>:</w:t>
      </w:r>
      <w:r w:rsidRPr="00897EB5">
        <w:rPr>
          <w:rFonts w:ascii="Times New Roman" w:hAnsi="Times New Roman" w:cs="Times New Roman"/>
        </w:rPr>
        <w:t xml:space="preserve"> Limits lateral movement across the network by isolating workloads.</w:t>
      </w:r>
    </w:p>
    <w:p w14:paraId="0A8A43E7" w14:textId="77777777" w:rsidR="00897EB5" w:rsidRPr="00897EB5" w:rsidRDefault="00897EB5" w:rsidP="00897EB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>Multi-Factor Authentication (MFA):</w:t>
      </w:r>
      <w:r w:rsidRPr="00897EB5">
        <w:rPr>
          <w:rFonts w:ascii="Times New Roman" w:hAnsi="Times New Roman" w:cs="Times New Roman"/>
        </w:rPr>
        <w:t xml:space="preserve"> Enhances login security using biometrics or hardware tokens.</w:t>
      </w:r>
    </w:p>
    <w:p w14:paraId="755BB1FB" w14:textId="77777777" w:rsidR="00897EB5" w:rsidRPr="00897EB5" w:rsidRDefault="00897EB5" w:rsidP="00897EB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>Security Monitoring (SIEM):</w:t>
      </w:r>
      <w:r w:rsidRPr="00897EB5">
        <w:rPr>
          <w:rFonts w:ascii="Times New Roman" w:hAnsi="Times New Roman" w:cs="Times New Roman"/>
        </w:rPr>
        <w:t xml:space="preserve"> Tools like Splunk or Microsoft Sentinel aggregate and analyze security events in real-time.</w:t>
      </w:r>
    </w:p>
    <w:p w14:paraId="59C7EBCF" w14:textId="77777777" w:rsidR="00897EB5" w:rsidRPr="00897EB5" w:rsidRDefault="00897EB5" w:rsidP="00897EB5">
      <w:pPr>
        <w:rPr>
          <w:rFonts w:ascii="Times New Roman" w:hAnsi="Times New Roman" w:cs="Times New Roman"/>
          <w:b/>
          <w:bCs/>
        </w:rPr>
      </w:pPr>
      <w:r w:rsidRPr="00897EB5">
        <w:rPr>
          <w:rFonts w:ascii="Times New Roman" w:hAnsi="Times New Roman" w:cs="Times New Roman"/>
          <w:b/>
          <w:bCs/>
        </w:rPr>
        <w:t>c. IoT Device Security</w:t>
      </w:r>
    </w:p>
    <w:p w14:paraId="65AE4754" w14:textId="77777777" w:rsidR="00897EB5" w:rsidRPr="00897EB5" w:rsidRDefault="00897EB5" w:rsidP="00897EB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>Hardware Security Modules (HSM/TPM):</w:t>
      </w:r>
      <w:r w:rsidRPr="00897EB5">
        <w:rPr>
          <w:rFonts w:ascii="Times New Roman" w:hAnsi="Times New Roman" w:cs="Times New Roman"/>
        </w:rPr>
        <w:t xml:space="preserve"> Store cryptographic keys securely on IoT devices.</w:t>
      </w:r>
    </w:p>
    <w:p w14:paraId="69F34744" w14:textId="77777777" w:rsidR="00897EB5" w:rsidRPr="00897EB5" w:rsidRDefault="00897EB5" w:rsidP="00897EB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>OTA Updates:</w:t>
      </w:r>
      <w:r w:rsidRPr="00897EB5">
        <w:rPr>
          <w:rFonts w:ascii="Times New Roman" w:hAnsi="Times New Roman" w:cs="Times New Roman"/>
        </w:rPr>
        <w:t xml:space="preserve"> Securely deploy firmware updates signed by trusted sources.</w:t>
      </w:r>
    </w:p>
    <w:p w14:paraId="3501EF2B" w14:textId="77777777" w:rsidR="00897EB5" w:rsidRPr="00897EB5" w:rsidRDefault="00897EB5" w:rsidP="00897EB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>Encrypted MQTT Communication:</w:t>
      </w:r>
      <w:r w:rsidRPr="00897EB5">
        <w:rPr>
          <w:rFonts w:ascii="Times New Roman" w:hAnsi="Times New Roman" w:cs="Times New Roman"/>
        </w:rPr>
        <w:t xml:space="preserve"> MQTT combined with TLS ensures data confidentiality between devices and servers.</w:t>
      </w:r>
    </w:p>
    <w:p w14:paraId="26411AF1" w14:textId="77777777" w:rsidR="00897EB5" w:rsidRPr="00897EB5" w:rsidRDefault="00897EB5" w:rsidP="00897EB5">
      <w:p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</w:rPr>
        <w:pict w14:anchorId="32E40DA5">
          <v:rect id="_x0000_i1053" style="width:0;height:1.5pt" o:hralign="center" o:hrstd="t" o:hr="t" fillcolor="#a0a0a0" stroked="f"/>
        </w:pict>
      </w:r>
    </w:p>
    <w:p w14:paraId="2AB34C9E" w14:textId="77777777" w:rsidR="00897EB5" w:rsidRPr="00897EB5" w:rsidRDefault="00897EB5" w:rsidP="00897EB5">
      <w:pPr>
        <w:rPr>
          <w:rFonts w:ascii="Times New Roman" w:hAnsi="Times New Roman" w:cs="Times New Roman"/>
          <w:b/>
          <w:bCs/>
        </w:rPr>
      </w:pPr>
      <w:r w:rsidRPr="00897EB5">
        <w:rPr>
          <w:rFonts w:ascii="Times New Roman" w:hAnsi="Times New Roman" w:cs="Times New Roman"/>
          <w:b/>
          <w:bCs/>
        </w:rPr>
        <w:t>4. Future &amp; Emerging Technologies</w:t>
      </w:r>
    </w:p>
    <w:p w14:paraId="3B8F24A9" w14:textId="77777777" w:rsidR="00897EB5" w:rsidRPr="00897EB5" w:rsidRDefault="00897EB5" w:rsidP="00897EB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>Post-Quantum Cryptography:</w:t>
      </w:r>
      <w:r w:rsidRPr="00897EB5">
        <w:rPr>
          <w:rFonts w:ascii="Times New Roman" w:hAnsi="Times New Roman" w:cs="Times New Roman"/>
        </w:rPr>
        <w:t xml:space="preserve"> NIST-recommended cryptographic standards designed to resist quantum computer attacks (e.g., CRYSTALS-Kyber).</w:t>
      </w:r>
    </w:p>
    <w:p w14:paraId="7D7E4A5F" w14:textId="77777777" w:rsidR="00897EB5" w:rsidRPr="00897EB5" w:rsidRDefault="00897EB5" w:rsidP="00897EB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>Web3 &amp; Decentralized Identity:</w:t>
      </w:r>
      <w:r w:rsidRPr="00897EB5">
        <w:rPr>
          <w:rFonts w:ascii="Times New Roman" w:hAnsi="Times New Roman" w:cs="Times New Roman"/>
        </w:rPr>
        <w:t xml:space="preserve"> Promotes user control over identity using blockchain (e.g., IPFS, Ethereum).</w:t>
      </w:r>
    </w:p>
    <w:p w14:paraId="70F81CB0" w14:textId="77777777" w:rsidR="00897EB5" w:rsidRPr="00897EB5" w:rsidRDefault="00897EB5" w:rsidP="00897EB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t>AI-Driven Security:</w:t>
      </w:r>
      <w:r w:rsidRPr="00897EB5">
        <w:rPr>
          <w:rFonts w:ascii="Times New Roman" w:hAnsi="Times New Roman" w:cs="Times New Roman"/>
        </w:rPr>
        <w:t xml:space="preserve"> Detects anomalies and threats using machine learning (e.g., Darktrace, IBM </w:t>
      </w:r>
      <w:proofErr w:type="spellStart"/>
      <w:r w:rsidRPr="00897EB5">
        <w:rPr>
          <w:rFonts w:ascii="Times New Roman" w:hAnsi="Times New Roman" w:cs="Times New Roman"/>
        </w:rPr>
        <w:t>QRadar</w:t>
      </w:r>
      <w:proofErr w:type="spellEnd"/>
      <w:r w:rsidRPr="00897EB5">
        <w:rPr>
          <w:rFonts w:ascii="Times New Roman" w:hAnsi="Times New Roman" w:cs="Times New Roman"/>
        </w:rPr>
        <w:t>).</w:t>
      </w:r>
    </w:p>
    <w:p w14:paraId="797187A4" w14:textId="77777777" w:rsidR="00897EB5" w:rsidRPr="00897EB5" w:rsidRDefault="00897EB5" w:rsidP="00897EB5">
      <w:p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</w:rPr>
        <w:pict w14:anchorId="71EC40F0">
          <v:rect id="_x0000_i1054" style="width:0;height:1.5pt" o:hralign="center" o:hrstd="t" o:hr="t" fillcolor="#a0a0a0" stroked="f"/>
        </w:pict>
      </w:r>
    </w:p>
    <w:p w14:paraId="136D9A96" w14:textId="77777777" w:rsidR="00897EB5" w:rsidRPr="00897EB5" w:rsidRDefault="00897EB5" w:rsidP="00897EB5">
      <w:pPr>
        <w:rPr>
          <w:rFonts w:ascii="Times New Roman" w:hAnsi="Times New Roman" w:cs="Times New Roman"/>
          <w:b/>
          <w:bCs/>
        </w:rPr>
      </w:pPr>
      <w:r w:rsidRPr="00897EB5">
        <w:rPr>
          <w:rFonts w:ascii="Times New Roman" w:hAnsi="Times New Roman" w:cs="Times New Roman"/>
          <w:b/>
          <w:bCs/>
        </w:rPr>
        <w:t>Conclusion</w:t>
      </w:r>
    </w:p>
    <w:p w14:paraId="6ED037A5" w14:textId="77777777" w:rsidR="00897EB5" w:rsidRDefault="00897EB5" w:rsidP="00897EB5">
      <w:p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</w:rPr>
        <w:t>Modern Internet infrastructure is built on robust, multi-layered protocols and security practices. From encrypted communications (HTTPS/TLS) to advanced enterprise defenses (Zero Trust), today's technologies are optimized for speed, resilience, and privacy. As threats evolve, so too do the tools—emerging innovations like quantum-resilient cryptography and AI-based defense are shaping the future of secure connectivity.</w:t>
      </w:r>
    </w:p>
    <w:p w14:paraId="7C2DD803" w14:textId="77777777" w:rsidR="00897EB5" w:rsidRDefault="00897EB5" w:rsidP="00897EB5">
      <w:p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</w:rPr>
        <w:t>Here’s a reference list based on the rewritten version, aligned with academic standards (Harvard style). It includes key sources relevant to the protocols, security technologies, and emerging solutions mentioned:</w:t>
      </w:r>
    </w:p>
    <w:p w14:paraId="28DE66C0" w14:textId="2F376BC3" w:rsidR="00897EB5" w:rsidRPr="00897EB5" w:rsidRDefault="00897EB5" w:rsidP="00897EB5">
      <w:p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  <w:b/>
          <w:bCs/>
        </w:rPr>
        <w:lastRenderedPageBreak/>
        <w:t>References</w:t>
      </w:r>
    </w:p>
    <w:p w14:paraId="7718899F" w14:textId="77777777" w:rsidR="00897EB5" w:rsidRPr="00897EB5" w:rsidRDefault="00897EB5" w:rsidP="00897EB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</w:rPr>
        <w:t xml:space="preserve">Comer, D.E., 2014. </w:t>
      </w:r>
      <w:r w:rsidRPr="00897EB5">
        <w:rPr>
          <w:rFonts w:ascii="Times New Roman" w:hAnsi="Times New Roman" w:cs="Times New Roman"/>
          <w:i/>
          <w:iCs/>
        </w:rPr>
        <w:t>Internetworking with TCP/IP: Principles, Protocols, and Architecture</w:t>
      </w:r>
      <w:r w:rsidRPr="00897EB5">
        <w:rPr>
          <w:rFonts w:ascii="Times New Roman" w:hAnsi="Times New Roman" w:cs="Times New Roman"/>
        </w:rPr>
        <w:t>. 6th ed. Boston: Pearson.</w:t>
      </w:r>
    </w:p>
    <w:p w14:paraId="0364899C" w14:textId="77777777" w:rsidR="00897EB5" w:rsidRPr="00897EB5" w:rsidRDefault="00897EB5" w:rsidP="00897EB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</w:rPr>
        <w:t xml:space="preserve">Postel, J., 1981. </w:t>
      </w:r>
      <w:r w:rsidRPr="00897EB5">
        <w:rPr>
          <w:rFonts w:ascii="Times New Roman" w:hAnsi="Times New Roman" w:cs="Times New Roman"/>
          <w:i/>
          <w:iCs/>
        </w:rPr>
        <w:t>Transmission Control Protocol</w:t>
      </w:r>
      <w:r w:rsidRPr="00897EB5">
        <w:rPr>
          <w:rFonts w:ascii="Times New Roman" w:hAnsi="Times New Roman" w:cs="Times New Roman"/>
        </w:rPr>
        <w:t xml:space="preserve">. RFC 793. [online] Available at: </w:t>
      </w:r>
      <w:hyperlink r:id="rId6" w:history="1">
        <w:r w:rsidRPr="00897EB5">
          <w:rPr>
            <w:rStyle w:val="Hyperlink"/>
            <w:rFonts w:ascii="Times New Roman" w:hAnsi="Times New Roman" w:cs="Times New Roman"/>
          </w:rPr>
          <w:t>https://tools.ietf.org/html/rfc793</w:t>
        </w:r>
      </w:hyperlink>
      <w:r w:rsidRPr="00897EB5">
        <w:rPr>
          <w:rFonts w:ascii="Times New Roman" w:hAnsi="Times New Roman" w:cs="Times New Roman"/>
        </w:rPr>
        <w:t xml:space="preserve"> [Accessed 12 Jun. 2024].</w:t>
      </w:r>
    </w:p>
    <w:p w14:paraId="42FFC810" w14:textId="77777777" w:rsidR="00897EB5" w:rsidRPr="00897EB5" w:rsidRDefault="00897EB5" w:rsidP="00897EB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</w:rPr>
        <w:t xml:space="preserve">Iyengar, J. and Thomson, M., 2021. </w:t>
      </w:r>
      <w:r w:rsidRPr="00897EB5">
        <w:rPr>
          <w:rFonts w:ascii="Times New Roman" w:hAnsi="Times New Roman" w:cs="Times New Roman"/>
          <w:i/>
          <w:iCs/>
        </w:rPr>
        <w:t>QUIC: A UDP-Based Multiplexed and Secure Transport</w:t>
      </w:r>
      <w:r w:rsidRPr="00897EB5">
        <w:rPr>
          <w:rFonts w:ascii="Times New Roman" w:hAnsi="Times New Roman" w:cs="Times New Roman"/>
        </w:rPr>
        <w:t xml:space="preserve">. RFC 9000. [online] Available at: </w:t>
      </w:r>
      <w:hyperlink r:id="rId7" w:history="1">
        <w:r w:rsidRPr="00897EB5">
          <w:rPr>
            <w:rStyle w:val="Hyperlink"/>
            <w:rFonts w:ascii="Times New Roman" w:hAnsi="Times New Roman" w:cs="Times New Roman"/>
          </w:rPr>
          <w:t>https://tools.ietf.org/html/rfc9000</w:t>
        </w:r>
      </w:hyperlink>
      <w:r w:rsidRPr="00897EB5">
        <w:rPr>
          <w:rFonts w:ascii="Times New Roman" w:hAnsi="Times New Roman" w:cs="Times New Roman"/>
        </w:rPr>
        <w:t xml:space="preserve"> [Accessed 12 Jun. 2024].</w:t>
      </w:r>
    </w:p>
    <w:p w14:paraId="69AAF5F6" w14:textId="77777777" w:rsidR="00897EB5" w:rsidRPr="00897EB5" w:rsidRDefault="00897EB5" w:rsidP="00897EB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</w:rPr>
        <w:t xml:space="preserve">Rescorla, E., 2018. </w:t>
      </w:r>
      <w:r w:rsidRPr="00897EB5">
        <w:rPr>
          <w:rFonts w:ascii="Times New Roman" w:hAnsi="Times New Roman" w:cs="Times New Roman"/>
          <w:i/>
          <w:iCs/>
        </w:rPr>
        <w:t>The Transport Layer Security (TLS) Protocol Version 1.3</w:t>
      </w:r>
      <w:r w:rsidRPr="00897EB5">
        <w:rPr>
          <w:rFonts w:ascii="Times New Roman" w:hAnsi="Times New Roman" w:cs="Times New Roman"/>
        </w:rPr>
        <w:t xml:space="preserve">. RFC 8446. [online] Available at: </w:t>
      </w:r>
      <w:hyperlink r:id="rId8" w:history="1">
        <w:r w:rsidRPr="00897EB5">
          <w:rPr>
            <w:rStyle w:val="Hyperlink"/>
            <w:rFonts w:ascii="Times New Roman" w:hAnsi="Times New Roman" w:cs="Times New Roman"/>
          </w:rPr>
          <w:t>https://tools.ietf.org/html/rfc8446</w:t>
        </w:r>
      </w:hyperlink>
      <w:r w:rsidRPr="00897EB5">
        <w:rPr>
          <w:rFonts w:ascii="Times New Roman" w:hAnsi="Times New Roman" w:cs="Times New Roman"/>
        </w:rPr>
        <w:t xml:space="preserve"> [Accessed 12 Jun. 2024].</w:t>
      </w:r>
    </w:p>
    <w:p w14:paraId="5EAACAA3" w14:textId="77777777" w:rsidR="00897EB5" w:rsidRPr="00897EB5" w:rsidRDefault="00897EB5" w:rsidP="00897EB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</w:rPr>
        <w:t xml:space="preserve">National Institute of Standards and Technology (NIST), 2020. </w:t>
      </w:r>
      <w:r w:rsidRPr="00897EB5">
        <w:rPr>
          <w:rFonts w:ascii="Times New Roman" w:hAnsi="Times New Roman" w:cs="Times New Roman"/>
          <w:i/>
          <w:iCs/>
        </w:rPr>
        <w:t>Guidelines for the Selection, Configuration, and Use of Transport Layer Security (TLS) Implementations</w:t>
      </w:r>
      <w:r w:rsidRPr="00897EB5">
        <w:rPr>
          <w:rFonts w:ascii="Times New Roman" w:hAnsi="Times New Roman" w:cs="Times New Roman"/>
        </w:rPr>
        <w:t xml:space="preserve">. SP 800-52 Rev. 2. Gaithersburg: NIST. [online] Available at: </w:t>
      </w:r>
      <w:hyperlink r:id="rId9" w:history="1">
        <w:r w:rsidRPr="00897EB5">
          <w:rPr>
            <w:rStyle w:val="Hyperlink"/>
            <w:rFonts w:ascii="Times New Roman" w:hAnsi="Times New Roman" w:cs="Times New Roman"/>
          </w:rPr>
          <w:t>https://csrc.nist.gov/publications/detail/sp/800-52/rev-2/final</w:t>
        </w:r>
      </w:hyperlink>
      <w:r w:rsidRPr="00897EB5">
        <w:rPr>
          <w:rFonts w:ascii="Times New Roman" w:hAnsi="Times New Roman" w:cs="Times New Roman"/>
        </w:rPr>
        <w:t xml:space="preserve"> [Accessed 12 Jun. 2024].</w:t>
      </w:r>
    </w:p>
    <w:p w14:paraId="592CBB1C" w14:textId="77777777" w:rsidR="00897EB5" w:rsidRPr="00897EB5" w:rsidRDefault="00897EB5" w:rsidP="00897EB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</w:rPr>
        <w:t xml:space="preserve">Rose, S., Borchert, O., Mitchell, S. and Connelly, S., 2020. </w:t>
      </w:r>
      <w:r w:rsidRPr="00897EB5">
        <w:rPr>
          <w:rFonts w:ascii="Times New Roman" w:hAnsi="Times New Roman" w:cs="Times New Roman"/>
          <w:i/>
          <w:iCs/>
        </w:rPr>
        <w:t>Zero Trust Architecture</w:t>
      </w:r>
      <w:r w:rsidRPr="00897EB5">
        <w:rPr>
          <w:rFonts w:ascii="Times New Roman" w:hAnsi="Times New Roman" w:cs="Times New Roman"/>
        </w:rPr>
        <w:t xml:space="preserve">. NIST SP 800-207. [online] Available at: </w:t>
      </w:r>
      <w:hyperlink r:id="rId10" w:history="1">
        <w:r w:rsidRPr="00897EB5">
          <w:rPr>
            <w:rStyle w:val="Hyperlink"/>
            <w:rFonts w:ascii="Times New Roman" w:hAnsi="Times New Roman" w:cs="Times New Roman"/>
          </w:rPr>
          <w:t>https://doi.org/10.6028/NIST.SP.800-207</w:t>
        </w:r>
      </w:hyperlink>
      <w:r w:rsidRPr="00897EB5">
        <w:rPr>
          <w:rFonts w:ascii="Times New Roman" w:hAnsi="Times New Roman" w:cs="Times New Roman"/>
        </w:rPr>
        <w:t xml:space="preserve"> [Accessed 12 Jun. 2024].</w:t>
      </w:r>
    </w:p>
    <w:p w14:paraId="24131098" w14:textId="77777777" w:rsidR="00897EB5" w:rsidRPr="00897EB5" w:rsidRDefault="00897EB5" w:rsidP="00897EB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</w:rPr>
        <w:t xml:space="preserve">Google, 2017. </w:t>
      </w:r>
      <w:proofErr w:type="spellStart"/>
      <w:r w:rsidRPr="00897EB5">
        <w:rPr>
          <w:rFonts w:ascii="Times New Roman" w:hAnsi="Times New Roman" w:cs="Times New Roman"/>
          <w:i/>
          <w:iCs/>
        </w:rPr>
        <w:t>BeyondCorp</w:t>
      </w:r>
      <w:proofErr w:type="spellEnd"/>
      <w:r w:rsidRPr="00897EB5">
        <w:rPr>
          <w:rFonts w:ascii="Times New Roman" w:hAnsi="Times New Roman" w:cs="Times New Roman"/>
          <w:i/>
          <w:iCs/>
        </w:rPr>
        <w:t>: A New Approach to Enterprise Security</w:t>
      </w:r>
      <w:r w:rsidRPr="00897EB5">
        <w:rPr>
          <w:rFonts w:ascii="Times New Roman" w:hAnsi="Times New Roman" w:cs="Times New Roman"/>
        </w:rPr>
        <w:t xml:space="preserve">. [online] Available at: </w:t>
      </w:r>
      <w:hyperlink r:id="rId11" w:history="1">
        <w:r w:rsidRPr="00897EB5">
          <w:rPr>
            <w:rStyle w:val="Hyperlink"/>
            <w:rFonts w:ascii="Times New Roman" w:hAnsi="Times New Roman" w:cs="Times New Roman"/>
          </w:rPr>
          <w:t>https://cloud.google.com/beyondcorp</w:t>
        </w:r>
      </w:hyperlink>
      <w:r w:rsidRPr="00897EB5">
        <w:rPr>
          <w:rFonts w:ascii="Times New Roman" w:hAnsi="Times New Roman" w:cs="Times New Roman"/>
        </w:rPr>
        <w:t xml:space="preserve"> [Accessed 12 Jun. 2024].</w:t>
      </w:r>
    </w:p>
    <w:p w14:paraId="0A704E85" w14:textId="77777777" w:rsidR="00897EB5" w:rsidRPr="00897EB5" w:rsidRDefault="00897EB5" w:rsidP="00897EB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</w:rPr>
        <w:t xml:space="preserve">Light, R.A., 2017. </w:t>
      </w:r>
      <w:r w:rsidRPr="00897EB5">
        <w:rPr>
          <w:rFonts w:ascii="Times New Roman" w:hAnsi="Times New Roman" w:cs="Times New Roman"/>
          <w:i/>
          <w:iCs/>
        </w:rPr>
        <w:t>MQTT: A Protocol for the Internet of Things</w:t>
      </w:r>
      <w:r w:rsidRPr="00897EB5">
        <w:rPr>
          <w:rFonts w:ascii="Times New Roman" w:hAnsi="Times New Roman" w:cs="Times New Roman"/>
        </w:rPr>
        <w:t xml:space="preserve">. IEEE Internet of Things Journal, 4(3), pp.22–29. [online] Available at: </w:t>
      </w:r>
      <w:hyperlink r:id="rId12" w:history="1">
        <w:r w:rsidRPr="00897EB5">
          <w:rPr>
            <w:rStyle w:val="Hyperlink"/>
            <w:rFonts w:ascii="Times New Roman" w:hAnsi="Times New Roman" w:cs="Times New Roman"/>
          </w:rPr>
          <w:t>https://doi.org/10.1109/JIOT.2017.2756875</w:t>
        </w:r>
      </w:hyperlink>
      <w:r w:rsidRPr="00897EB5">
        <w:rPr>
          <w:rFonts w:ascii="Times New Roman" w:hAnsi="Times New Roman" w:cs="Times New Roman"/>
        </w:rPr>
        <w:t xml:space="preserve"> [Accessed 12 Jun. 2024].</w:t>
      </w:r>
    </w:p>
    <w:p w14:paraId="1180F9BE" w14:textId="77777777" w:rsidR="00897EB5" w:rsidRPr="00897EB5" w:rsidRDefault="00897EB5" w:rsidP="00897EB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</w:rPr>
        <w:t xml:space="preserve">LoRa Alliance, 2021. </w:t>
      </w:r>
      <w:proofErr w:type="spellStart"/>
      <w:r w:rsidRPr="00897EB5">
        <w:rPr>
          <w:rFonts w:ascii="Times New Roman" w:hAnsi="Times New Roman" w:cs="Times New Roman"/>
          <w:i/>
          <w:iCs/>
        </w:rPr>
        <w:t>LoRaWAN</w:t>
      </w:r>
      <w:proofErr w:type="spellEnd"/>
      <w:r w:rsidRPr="00897EB5">
        <w:rPr>
          <w:rFonts w:ascii="Times New Roman" w:hAnsi="Times New Roman" w:cs="Times New Roman"/>
          <w:i/>
          <w:iCs/>
        </w:rPr>
        <w:t xml:space="preserve"> Security Framework</w:t>
      </w:r>
      <w:r w:rsidRPr="00897EB5">
        <w:rPr>
          <w:rFonts w:ascii="Times New Roman" w:hAnsi="Times New Roman" w:cs="Times New Roman"/>
        </w:rPr>
        <w:t xml:space="preserve">. [online] Available at: </w:t>
      </w:r>
      <w:hyperlink r:id="rId13" w:history="1">
        <w:r w:rsidRPr="00897EB5">
          <w:rPr>
            <w:rStyle w:val="Hyperlink"/>
            <w:rFonts w:ascii="Times New Roman" w:hAnsi="Times New Roman" w:cs="Times New Roman"/>
          </w:rPr>
          <w:t>https://lora-alliance.org/resource-hub</w:t>
        </w:r>
      </w:hyperlink>
      <w:r w:rsidRPr="00897EB5">
        <w:rPr>
          <w:rFonts w:ascii="Times New Roman" w:hAnsi="Times New Roman" w:cs="Times New Roman"/>
        </w:rPr>
        <w:t xml:space="preserve"> [Accessed 12 Jun. 2024].</w:t>
      </w:r>
    </w:p>
    <w:p w14:paraId="1BF9B50F" w14:textId="77777777" w:rsidR="00897EB5" w:rsidRPr="00897EB5" w:rsidRDefault="00897EB5" w:rsidP="00897EB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</w:rPr>
        <w:t xml:space="preserve">National Institute of Standards and Technology (NIST), 2022. </w:t>
      </w:r>
      <w:r w:rsidRPr="00897EB5">
        <w:rPr>
          <w:rFonts w:ascii="Times New Roman" w:hAnsi="Times New Roman" w:cs="Times New Roman"/>
          <w:i/>
          <w:iCs/>
        </w:rPr>
        <w:t>Post-Quantum Cryptography Standardization Project</w:t>
      </w:r>
      <w:r w:rsidRPr="00897EB5">
        <w:rPr>
          <w:rFonts w:ascii="Times New Roman" w:hAnsi="Times New Roman" w:cs="Times New Roman"/>
        </w:rPr>
        <w:t xml:space="preserve">. [online] Available at: </w:t>
      </w:r>
      <w:hyperlink r:id="rId14" w:history="1">
        <w:r w:rsidRPr="00897EB5">
          <w:rPr>
            <w:rStyle w:val="Hyperlink"/>
            <w:rFonts w:ascii="Times New Roman" w:hAnsi="Times New Roman" w:cs="Times New Roman"/>
          </w:rPr>
          <w:t>https://csrc.nist.gov/projects/post-quantum-cryptography</w:t>
        </w:r>
      </w:hyperlink>
      <w:r w:rsidRPr="00897EB5">
        <w:rPr>
          <w:rFonts w:ascii="Times New Roman" w:hAnsi="Times New Roman" w:cs="Times New Roman"/>
        </w:rPr>
        <w:t xml:space="preserve"> [Accessed 12 Jun. 2024].</w:t>
      </w:r>
    </w:p>
    <w:p w14:paraId="55A3BB6B" w14:textId="77777777" w:rsidR="00897EB5" w:rsidRPr="00897EB5" w:rsidRDefault="00897EB5" w:rsidP="00897EB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97EB5">
        <w:rPr>
          <w:rFonts w:ascii="Times New Roman" w:hAnsi="Times New Roman" w:cs="Times New Roman"/>
        </w:rPr>
        <w:t xml:space="preserve">IBM, 2023. </w:t>
      </w:r>
      <w:r w:rsidRPr="00897EB5">
        <w:rPr>
          <w:rFonts w:ascii="Times New Roman" w:hAnsi="Times New Roman" w:cs="Times New Roman"/>
          <w:i/>
          <w:iCs/>
        </w:rPr>
        <w:t xml:space="preserve">AI-Powered Threat Detection: IBM </w:t>
      </w:r>
      <w:proofErr w:type="spellStart"/>
      <w:r w:rsidRPr="00897EB5">
        <w:rPr>
          <w:rFonts w:ascii="Times New Roman" w:hAnsi="Times New Roman" w:cs="Times New Roman"/>
          <w:i/>
          <w:iCs/>
        </w:rPr>
        <w:t>QRadar</w:t>
      </w:r>
      <w:proofErr w:type="spellEnd"/>
      <w:r w:rsidRPr="00897EB5">
        <w:rPr>
          <w:rFonts w:ascii="Times New Roman" w:hAnsi="Times New Roman" w:cs="Times New Roman"/>
        </w:rPr>
        <w:t xml:space="preserve">. [online] Available at: </w:t>
      </w:r>
      <w:hyperlink r:id="rId15" w:history="1">
        <w:r w:rsidRPr="00897EB5">
          <w:rPr>
            <w:rStyle w:val="Hyperlink"/>
            <w:rFonts w:ascii="Times New Roman" w:hAnsi="Times New Roman" w:cs="Times New Roman"/>
          </w:rPr>
          <w:t>https://www.ibm.com/security/artificial-intelligence</w:t>
        </w:r>
      </w:hyperlink>
      <w:r w:rsidRPr="00897EB5">
        <w:rPr>
          <w:rFonts w:ascii="Times New Roman" w:hAnsi="Times New Roman" w:cs="Times New Roman"/>
        </w:rPr>
        <w:t xml:space="preserve"> [Accessed 12 Jun. 2024].</w:t>
      </w:r>
    </w:p>
    <w:p w14:paraId="57327B37" w14:textId="77777777" w:rsidR="00897EB5" w:rsidRPr="00897EB5" w:rsidRDefault="00897EB5" w:rsidP="00897EB5">
      <w:pPr>
        <w:rPr>
          <w:rFonts w:ascii="Times New Roman" w:hAnsi="Times New Roman" w:cs="Times New Roman"/>
        </w:rPr>
      </w:pPr>
    </w:p>
    <w:p w14:paraId="77EEC5D1" w14:textId="44F395E6" w:rsidR="00897EB5" w:rsidRDefault="00897EB5"/>
    <w:sectPr w:rsidR="00897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033F6"/>
    <w:multiLevelType w:val="multilevel"/>
    <w:tmpl w:val="3EC8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B21E4"/>
    <w:multiLevelType w:val="multilevel"/>
    <w:tmpl w:val="E554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C653E"/>
    <w:multiLevelType w:val="multilevel"/>
    <w:tmpl w:val="B56A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9086B"/>
    <w:multiLevelType w:val="multilevel"/>
    <w:tmpl w:val="48C2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30F6A"/>
    <w:multiLevelType w:val="multilevel"/>
    <w:tmpl w:val="F258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13C8D"/>
    <w:multiLevelType w:val="multilevel"/>
    <w:tmpl w:val="6DFE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2313B4"/>
    <w:multiLevelType w:val="multilevel"/>
    <w:tmpl w:val="21E2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97CDA"/>
    <w:multiLevelType w:val="multilevel"/>
    <w:tmpl w:val="0854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24D83"/>
    <w:multiLevelType w:val="multilevel"/>
    <w:tmpl w:val="C282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D5EA1"/>
    <w:multiLevelType w:val="multilevel"/>
    <w:tmpl w:val="FD98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A6FCC"/>
    <w:multiLevelType w:val="multilevel"/>
    <w:tmpl w:val="6536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720764">
    <w:abstractNumId w:val="10"/>
  </w:num>
  <w:num w:numId="2" w16cid:durableId="1335760023">
    <w:abstractNumId w:val="6"/>
  </w:num>
  <w:num w:numId="3" w16cid:durableId="1411268746">
    <w:abstractNumId w:val="1"/>
  </w:num>
  <w:num w:numId="4" w16cid:durableId="1372416081">
    <w:abstractNumId w:val="3"/>
  </w:num>
  <w:num w:numId="5" w16cid:durableId="1907109300">
    <w:abstractNumId w:val="9"/>
  </w:num>
  <w:num w:numId="6" w16cid:durableId="708994675">
    <w:abstractNumId w:val="4"/>
  </w:num>
  <w:num w:numId="7" w16cid:durableId="1083458067">
    <w:abstractNumId w:val="5"/>
  </w:num>
  <w:num w:numId="8" w16cid:durableId="1083113879">
    <w:abstractNumId w:val="2"/>
  </w:num>
  <w:num w:numId="9" w16cid:durableId="1407457461">
    <w:abstractNumId w:val="7"/>
  </w:num>
  <w:num w:numId="10" w16cid:durableId="1546062192">
    <w:abstractNumId w:val="0"/>
  </w:num>
  <w:num w:numId="11" w16cid:durableId="15433219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B5"/>
    <w:rsid w:val="00705264"/>
    <w:rsid w:val="0089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C88F"/>
  <w15:chartTrackingRefBased/>
  <w15:docId w15:val="{E5EC771B-CE4C-4357-A1F4-A71C8C6D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E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E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E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E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E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E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E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E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E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E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7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2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8446" TargetMode="External"/><Relationship Id="rId13" Type="http://schemas.openxmlformats.org/officeDocument/2006/relationships/hyperlink" Target="https://lora-alliance.org/resource-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9000" TargetMode="External"/><Relationship Id="rId12" Type="http://schemas.openxmlformats.org/officeDocument/2006/relationships/hyperlink" Target="https://doi.org/10.1109/JIOT.2017.275687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793" TargetMode="External"/><Relationship Id="rId11" Type="http://schemas.openxmlformats.org/officeDocument/2006/relationships/hyperlink" Target="https://cloud.google.com/beyondcor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bm.com/security/artificial-intelligence" TargetMode="External"/><Relationship Id="rId10" Type="http://schemas.openxmlformats.org/officeDocument/2006/relationships/hyperlink" Target="https://doi.org/10.6028/NIST.SP.800-2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rc.nist.gov/publications/detail/sp/800-52/rev-2/final" TargetMode="External"/><Relationship Id="rId14" Type="http://schemas.openxmlformats.org/officeDocument/2006/relationships/hyperlink" Target="https://csrc.nist.gov/projects/post-quantum-cryptogra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1174</Words>
  <Characters>6695</Characters>
  <Application>Microsoft Office Word</Application>
  <DocSecurity>0</DocSecurity>
  <Lines>55</Lines>
  <Paragraphs>15</Paragraphs>
  <ScaleCrop>false</ScaleCrop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Nilima KC</dc:creator>
  <cp:keywords/>
  <dc:description/>
  <cp:lastModifiedBy>Nilima KC</cp:lastModifiedBy>
  <cp:revision>1</cp:revision>
  <dcterms:created xsi:type="dcterms:W3CDTF">2025-04-11T16:16:00Z</dcterms:created>
  <dcterms:modified xsi:type="dcterms:W3CDTF">2025-04-11T16:20:00Z</dcterms:modified>
</cp:coreProperties>
</file>