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ShipSmart — System Documentation &amp; Interview Study Guide</w:t>
      </w:r>
    </w:p>
    <w:p>
      <w:pPr>
        <w:jc w:val="center"/>
      </w:pPr>
      <w:r>
        <w:rPr>
          <w:i/>
        </w:rPr>
        <w:t>A deep, codebase-grounded learning guide for Senior Backend / AI-Integrated Systems interviews</w:t>
        <w:br/>
        <w:t>Covers: Polyglot architecture · RAG pipeline · MCP/Tooling · Task-based LLM routing</w:t>
      </w:r>
    </w:p>
    <w:p/>
    <w:p>
      <w:r>
        <w:rPr>
          <w:b/>
        </w:rPr>
        <w:t>Contents</w:t>
        <w:br/>
      </w:r>
      <w:r>
        <w:t>1.  System Overview (Big Picture)</w:t>
        <w:br/>
        <w:t>2.  End-to-End Request Flow</w:t>
        <w:br/>
        <w:t>3.  Spring Boot Backend (Deep Dive)</w:t>
        <w:br/>
        <w:t>4.  FastAPI AI Service (Deep Dive)</w:t>
        <w:br/>
        <w:t>5.  RAG Concepts — Interview Focused</w:t>
        <w:br/>
        <w:t>6.  MCP / Tooling Concepts</w:t>
        <w:br/>
        <w:t>7.  LLM Design Decisions</w:t>
        <w:br/>
        <w:t>8.  Key Interview Talking Points</w:t>
        <w:br/>
        <w:t>9.  Common Pitfalls + What We Did Right</w:t>
        <w:br/>
        <w:t>10. 7-Day Study Plan</w:t>
        <w:br/>
        <w:t>11. Simplified Revision Notes</w:t>
        <w:br/>
      </w:r>
    </w:p>
    <w:p>
      <w:r>
        <w:br w:type="page"/>
      </w:r>
    </w:p>
    <w:p>
      <w:pPr>
        <w:pStyle w:val="Heading1"/>
      </w:pPr>
      <w:r>
        <w:t>1. System Overview (Big Picture)</w:t>
      </w:r>
    </w:p>
    <w:p>
      <w:pPr>
        <w:pStyle w:val="Heading2"/>
      </w:pPr>
      <w:r>
        <w:t>1.1 What ShipSmart Is</w:t>
      </w:r>
    </w:p>
    <w:p>
      <w:pPr>
        <w:spacing w:after="120"/>
      </w:pPr>
      <w:r>
        <w:t>ShipSmart is a shipping comparison and management platform. Users search for shipping quotes, save options, get AI-powered shipping advice, and track bookings. The product question that drives the architecture is: 'How do we combine reliable transactional logic (quotes, bookings) with AI-assisted guidance (advice, recommendations) without letting one compromise the other?'</w:t>
      </w:r>
    </w:p>
    <w:p>
      <w:pPr>
        <w:pStyle w:val="Heading2"/>
      </w:pPr>
      <w:r>
        <w:t>1.2 Polyglot 3-Service Architecture</w:t>
      </w:r>
    </w:p>
    <w:p>
      <w:pPr>
        <w:spacing w:after="120"/>
      </w:pPr>
      <w:r>
        <w:t>ShipSmart is a polyglot monorepo (Nx 22.3 + pnpm) containing three deployable services:</w:t>
      </w:r>
    </w:p>
    <w:p>
      <w:pPr>
        <w:pStyle w:val="ListBullet"/>
      </w:pPr>
      <w:r>
        <w:t>Frontend (apps/web) — React 19 + Vite + TypeScript + shadcn/ui + Tailwind. Static site on Render.</w:t>
      </w:r>
    </w:p>
    <w:p>
      <w:pPr>
        <w:pStyle w:val="ListBullet"/>
      </w:pPr>
      <w:r>
        <w:t>Java API (apps/api-java) — Spring Boot 4.0.5 (Java 25). Owns transactional data: quotes, saved options, booking redirects. Supabase PostgreSQL + JWT auth.</w:t>
      </w:r>
    </w:p>
    <w:p>
      <w:pPr>
        <w:pStyle w:val="ListBullet"/>
      </w:pPr>
      <w:r>
        <w:t>Python API (apps/api-python) — FastAPI 0.135.3 (Python 3.13). Owns AI features: RAG pipeline, LLM integration, tool orchestration, advisor endpoints, recommendations.</w:t>
      </w:r>
    </w:p>
    <w:p>
      <w:pPr>
        <w:spacing w:after="120"/>
      </w:pPr>
      <w:r>
        <w:t>Supporting infrastructure: Supabase (Postgres + Auth) and a small set of legacy edge functions kept feature-flagged as a fallback.</w:t>
      </w:r>
    </w:p>
    <w:p>
      <w:pPr>
        <w:pStyle w:val="Heading2"/>
      </w:pPr>
      <w:r>
        <w:t>1.3 High-Level Architecture Diagram</w:t>
      </w:r>
    </w:p>
    <w:p>
      <w:pPr>
        <w:spacing w:after="160"/>
        <w:ind w:left="288"/>
      </w:pPr>
      <w:r>
        <w:rPr>
          <w:rFonts w:ascii="Consolas" w:hAnsi="Consolas"/>
          <w:sz w:val="18"/>
        </w:rPr>
        <w:br/>
        <w:t xml:space="preserve">                        ┌──────────────────────────┐</w:t>
        <w:br/>
        <w:t xml:space="preserve">                        │   React 19 Frontend      │</w:t>
        <w:br/>
        <w:t xml:space="preserve">                        │   (apps/web)             │</w:t>
        <w:br/>
        <w:t xml:space="preserve">                        │   - Quote form           │</w:t>
        <w:br/>
        <w:t xml:space="preserve">                        │   - Saved options        │</w:t>
        <w:br/>
        <w:t xml:space="preserve">                        │   - Advisor page         │</w:t>
        <w:br/>
        <w:t xml:space="preserve">                        └────────────┬─────────────┘</w:t>
        <w:br/>
        <w:t xml:space="preserve">                                     │  HTTPS / JSON</w:t>
        <w:br/>
        <w:t xml:space="preserve">                ┌────────────────────┴────────────────────┐</w:t>
        <w:br/>
        <w:t xml:space="preserve">                │                                         │</w:t>
        <w:br/>
        <w:t xml:space="preserve">       ┌────────▼─────────┐                     ┌─────────▼────────┐</w:t>
        <w:br/>
        <w:t xml:space="preserve">       │  Java API        │                     │  Python API      │</w:t>
        <w:br/>
        <w:t xml:space="preserve">       │  Spring Boot     │                     │  FastAPI         │</w:t>
        <w:br/>
        <w:t xml:space="preserve">       │  apps/api-java   │                     │  apps/api-python │</w:t>
        <w:br/>
        <w:t xml:space="preserve">       │                  │                     │                  │</w:t>
        <w:br/>
        <w:t xml:space="preserve">       │  Owns:           │                     │  Owns:           │</w:t>
        <w:br/>
        <w:t xml:space="preserve">       │  • Quotes        │                     │  • RAG pipeline  │</w:t>
        <w:br/>
        <w:t xml:space="preserve">       │  • Saved options │                     │  • Tool registry │</w:t>
        <w:br/>
        <w:t xml:space="preserve">       │  • Bookings      │                     │  • Advisors      │</w:t>
        <w:br/>
        <w:t xml:space="preserve">       │  • JWT auth      │                     │  • LLM router    │</w:t>
        <w:br/>
        <w:t xml:space="preserve">       └────────┬─────────┘                     └────┬─────────┬───┘</w:t>
        <w:br/>
        <w:t xml:space="preserve">                │                                    │         │</w:t>
        <w:br/>
        <w:t xml:space="preserve">       ┌────────▼─────────┐               ┌──────────▼──┐  ┌───▼─────────┐</w:t>
        <w:br/>
        <w:t xml:space="preserve">       │   Supabase       │               │ Carrier APIs│  │  LLM APIs   │</w:t>
        <w:br/>
        <w:t xml:space="preserve">       │   Postgres+Auth  │               │ UPS/FedEx/  │  │  OpenAI     │</w:t>
        <w:br/>
        <w:t xml:space="preserve">       └──────────────────┘               │ DHL/USPS    │  │  Gemini     │</w:t>
        <w:br/>
        <w:t xml:space="preserve">                                          │ (or Mock)   │  │  (Echo fb)  │</w:t>
        <w:br/>
        <w:t xml:space="preserve">                                          └─────────────┘  └─────────────┘</w:t>
        <w:br/>
      </w:r>
    </w:p>
    <w:p>
      <w:pPr>
        <w:spacing w:after="120"/>
      </w:pPr>
      <w:r>
        <w:t>Important: the Java and Python APIs do not call each other. The frontend orchestrates between them. This is intentional — each service is independently deployable and the contract surface between them is the frontend's data shape, not an internal RPC.</w:t>
      </w:r>
    </w:p>
    <w:p>
      <w:pPr>
        <w:pStyle w:val="Heading2"/>
      </w:pPr>
      <w:r>
        <w:t>1.4 Why Split Java and Python?</w:t>
      </w:r>
    </w:p>
    <w:p>
      <w:pPr>
        <w:spacing w:after="120"/>
      </w:pPr>
      <w:r>
        <w:t>The split is driven by ownership, not language preference:</w:t>
      </w:r>
    </w:p>
    <w:p>
      <w:pPr>
        <w:pStyle w:val="ListBullet"/>
      </w:pPr>
      <w:r>
        <w:t>Spring Boot is the system of record. It must be transactional, validated, auditable, and JWT-authenticated. Java/Spring is a mature, boring choice that nails this.</w:t>
      </w:r>
    </w:p>
    <w:p>
      <w:pPr>
        <w:pStyle w:val="ListBullet"/>
      </w:pPr>
      <w:r>
        <w:t>FastAPI hosts AI workloads where the ecosystem (LangChain-style libraries, OpenAI/Gemini SDKs, embeddings, vector libs) is Python-first. Mixing async I/O for LLM and HTTP calls is also natural in FastAPI.</w:t>
      </w:r>
    </w:p>
    <w:p>
      <w:pPr>
        <w:pStyle w:val="ListBullet"/>
      </w:pPr>
      <w:r>
        <w:t>Failure isolation: a flaky LLM provider or a poisoned RAG document cannot bring down the quoting/booking flow. If the Python API is down, the frontend simply hides the advisor card.</w:t>
      </w:r>
    </w:p>
    <w:p>
      <w:pPr>
        <w:pStyle w:val="ListBullet"/>
      </w:pPr>
      <w:r>
        <w:t>Independent deploy and scale: the AI service is more volatile (model swaps, prompt tweaks). Keeping it on its own deploy cycle protects the transactional service.</w:t>
      </w:r>
    </w:p>
    <w:p>
      <w:r>
        <w:br w:type="page"/>
      </w:r>
    </w:p>
    <w:p>
      <w:pPr>
        <w:pStyle w:val="Heading1"/>
      </w:pPr>
      <w:r>
        <w:t>2. End-to-End Request Flow</w:t>
      </w:r>
    </w:p>
    <w:p>
      <w:pPr>
        <w:pStyle w:val="Heading2"/>
      </w:pPr>
      <w:r>
        <w:t>2.1 Scenario: 'Best shipping option for a fragile item'</w:t>
      </w:r>
    </w:p>
    <w:p>
      <w:pPr>
        <w:spacing w:after="120"/>
      </w:pPr>
      <w:r>
        <w:t>Concrete walk-through of what happens, layer by layer, when the user types this question into the Advisor page.</w:t>
      </w:r>
    </w:p>
    <w:p>
      <w:pPr>
        <w:spacing w:after="160"/>
        <w:ind w:left="288"/>
      </w:pPr>
      <w:r>
        <w:rPr>
          <w:rFonts w:ascii="Consolas" w:hAnsi="Consolas"/>
          <w:sz w:val="18"/>
        </w:rPr>
        <w:br/>
        <w:t>┌──────────────┐    POST /api/v1/advisor/shipping</w:t>
        <w:br/>
        <w:t>│  Frontend    │ ───────────────────────────────►</w:t>
        <w:br/>
        <w:t>│ AdvisorPage  │      { query, context }</w:t>
        <w:br/>
        <w:t>└──────────────┘</w:t>
        <w:br/>
        <w:t xml:space="preserve">                                  │</w:t>
        <w:br/>
        <w:t xml:space="preserve">                                  ▼</w:t>
        <w:br/>
        <w:t xml:space="preserve">                ┌───────────────────────────────────┐</w:t>
        <w:br/>
        <w:t xml:space="preserve">                │ FastAPI route: advisor.shipping   │</w:t>
        <w:br/>
        <w:t xml:space="preserve">                │ apps/api-python/app/api/routes/   │</w:t>
        <w:br/>
        <w:t xml:space="preserve">                │ advisor.py:32                     │</w:t>
        <w:br/>
        <w:t xml:space="preserve">                └─────────────────┬─────────────────┘</w:t>
        <w:br/>
        <w:t xml:space="preserve">                                  │ pull rag + tool_registry +</w:t>
        <w:br/>
        <w:t xml:space="preserve">                                  │ llm_router from app.state</w:t>
        <w:br/>
        <w:t xml:space="preserve">                                  ▼</w:t>
        <w:br/>
        <w:t xml:space="preserve">                ┌───────────────────────────────────┐</w:t>
        <w:br/>
        <w:t xml:space="preserve">                │ get_shipping_advice()             │</w:t>
        <w:br/>
        <w:t xml:space="preserve">                │ services/shipping_advisor_service │</w:t>
        <w:br/>
        <w:t xml:space="preserve">                └─────────────────┬─────────────────┘</w:t>
        <w:br/>
        <w:t xml:space="preserve">                                  │</w:t>
        <w:br/>
        <w:t xml:space="preserve">        ┌─────────────────────────┼─────────────────────────┐</w:t>
        <w:br/>
        <w:t xml:space="preserve">        ▼                         ▼                         ▼</w:t>
        <w:br/>
        <w:t xml:space="preserve"> ┌──────────────┐        ┌────────────────┐        ┌───────────────┐</w:t>
        <w:br/>
        <w:t xml:space="preserve"> │ RAG retrieve │        │ Tool execution │        │ LLM reasoning │</w:t>
        <w:br/>
        <w:t xml:space="preserve"> │ embed query →│        │ (only when     │        │ via router    │</w:t>
        <w:br/>
        <w:t xml:space="preserve"> │ vector search│        │ context flags  │        │ for_task(     │</w:t>
        <w:br/>
        <w:t xml:space="preserve"> │ top_k chunks │        │ trigger them)  │        │  REASONING)   │</w:t>
        <w:br/>
        <w:t xml:space="preserve"> └──────┬───────┘        └────────┬───────┘        └───────┬───────┘</w:t>
        <w:br/>
        <w:t xml:space="preserve">        │                         │                        │</w:t>
        <w:br/>
        <w:t xml:space="preserve">        └─────────────────────────┼────────────────────────┘</w:t>
        <w:br/>
        <w:t xml:space="preserve">                                  ▼</w:t>
        <w:br/>
        <w:t xml:space="preserve">                ┌───────────────────────────────────┐</w:t>
        <w:br/>
        <w:t xml:space="preserve">                │ build_advisor_prompt( query,      │</w:t>
        <w:br/>
        <w:t xml:space="preserve">                │   context = retrieved + tools )   │</w:t>
        <w:br/>
        <w:t xml:space="preserve">                └─────────────────┬─────────────────┘</w:t>
        <w:br/>
        <w:t xml:space="preserve">                                  ▼</w:t>
        <w:br/>
        <w:t xml:space="preserve">                ┌───────────────────────────────────┐</w:t>
        <w:br/>
        <w:t xml:space="preserve">                │ OpenAI Chat Completions           │</w:t>
        <w:br/>
        <w:t xml:space="preserve">                │ (reasoning task → openai)         │</w:t>
        <w:br/>
        <w:t xml:space="preserve">                └─────────────────┬─────────────────┘</w:t>
        <w:br/>
        <w:t xml:space="preserve">                                  ▼</w:t>
        <w:br/>
        <w:t xml:space="preserve">                ┌───────────────────────────────────┐</w:t>
        <w:br/>
        <w:t xml:space="preserve">                │ ShippingAdvisorResponse JSON      │</w:t>
        <w:br/>
        <w:t xml:space="preserve">                │ { answer, reasoning_summary,      │</w:t>
        <w:br/>
        <w:t xml:space="preserve">                │   tools_used, sources,            │</w:t>
        <w:br/>
        <w:t xml:space="preserve">                │   context_used }                  │</w:t>
        <w:br/>
        <w:t xml:space="preserve">                └─────────────────┬─────────────────┘</w:t>
        <w:br/>
        <w:t xml:space="preserve">                                  ▼</w:t>
        <w:br/>
        <w:t xml:space="preserve">                       ┌────────────────────┐</w:t>
        <w:br/>
        <w:t xml:space="preserve">                       │  Frontend renders  │</w:t>
        <w:br/>
        <w:t xml:space="preserve">                       │  in AdvisorCard    │</w:t>
        <w:br/>
        <w:t xml:space="preserve">                       └────────────────────┘</w:t>
        <w:br/>
      </w:r>
    </w:p>
    <w:p>
      <w:pPr>
        <w:pStyle w:val="Heading2"/>
      </w:pPr>
      <w:r>
        <w:t>2.2 Step-by-Step Narration</w:t>
      </w:r>
    </w:p>
    <w:p>
      <w:pPr>
        <w:pStyle w:val="ListNumber"/>
      </w:pPr>
      <w:r>
        <w:t>User types the query and hits submit on AdvisorPage. The frontend POSTs to /api/v1/advisor/shipping on the Python API. The Java API is not involved — this is a pure AI flow.</w:t>
      </w:r>
    </w:p>
    <w:p>
      <w:pPr>
        <w:pStyle w:val="ListNumber"/>
      </w:pPr>
      <w:r>
        <w:t>FastAPI route handler (advisor.py) pulls three things off app.state: rag (embedding_provider, vector_store), tool_registry, and llm_router. These were built once at startup by the lifespan hook in main.py.</w:t>
      </w:r>
    </w:p>
    <w:p>
      <w:pPr>
        <w:pStyle w:val="ListNumber"/>
      </w:pPr>
      <w:r>
        <w:t>The route asks the router for the reasoning client: llm_router.for_task(TASK_REASONING). With the recommended config that returns the OpenAI client.</w:t>
      </w:r>
    </w:p>
    <w:p>
      <w:pPr>
        <w:pStyle w:val="ListNumber"/>
      </w:pPr>
      <w:r>
        <w:t>get_shipping_advice() runs the RAG retrieval: embed the query, cosine-search the in-memory vector store, return the top-K chunks with their source paths and scores.</w:t>
      </w:r>
    </w:p>
    <w:p>
      <w:pPr>
        <w:pStyle w:val="ListNumber"/>
      </w:pPr>
      <w:r>
        <w:t>If the request context contains hints (e.g. an address dict), the service runs ValidateAddressTool / GetQuotePreviewTool from the registry. Tool outputs are appended to the prompt context.</w:t>
      </w:r>
    </w:p>
    <w:p>
      <w:pPr>
        <w:pStyle w:val="ListNumber"/>
      </w:pPr>
      <w:r>
        <w:t>build_advisor_prompt() composes a single prompt with the original query, the retrieved chunks, and the tool outputs. The prompt is grounded — the system message says 'answer ONLY from the provided context'.</w:t>
      </w:r>
    </w:p>
    <w:p>
      <w:pPr>
        <w:pStyle w:val="ListNumber"/>
      </w:pPr>
      <w:r>
        <w:t>The OpenAI client sends the messages to gpt-4o-mini with configured timeout, max_tokens, and temperature. On any error, AppError(502) is raised by the client and the global error handler converts it to a clean JSON response.</w:t>
      </w:r>
    </w:p>
    <w:p>
      <w:pPr>
        <w:pStyle w:val="ListNumber"/>
      </w:pPr>
      <w:r>
        <w:t>The service builds a structured response: answer text, reasoning summary, tools_used list, sources list (file path + chunk index + score), and context_used flag.</w:t>
      </w:r>
    </w:p>
    <w:p>
      <w:pPr>
        <w:pStyle w:val="ListNumber"/>
      </w:pPr>
      <w:r>
        <w:t>The frontend renders the structured fields. Sources become citation chips so the user can see exactly which document the answer came from.</w:t>
      </w:r>
    </w:p>
    <w:p>
      <w:pPr>
        <w:pStyle w:val="Heading2"/>
      </w:pPr>
      <w:r>
        <w:t>2.3 Contrast: RAG-Only Query Flow</w:t>
      </w:r>
    </w:p>
    <w:p>
      <w:pPr>
        <w:spacing w:after="120"/>
      </w:pPr>
      <w:r>
        <w:t>POST /api/v1/rag/query is simpler — no tool layer. The route calls llm_router.for_task(TASK_SYNTHESIS) which returns the Gemini client. Retrieval → prompt → Gemini → return answer + sources. Same retrieval code, different LLM, different prompt (build_rag_prompt vs build_advisor_prompt).</w:t>
      </w:r>
    </w:p>
    <w:p>
      <w:r>
        <w:br w:type="page"/>
      </w:r>
    </w:p>
    <w:p>
      <w:pPr>
        <w:pStyle w:val="Heading1"/>
      </w:pPr>
      <w:r>
        <w:t>3. Spring Boot Backend (Deep Dive)</w:t>
      </w:r>
    </w:p>
    <w:p>
      <w:pPr>
        <w:pStyle w:val="Heading2"/>
      </w:pPr>
      <w:r>
        <w:t>3.1 Role</w:t>
      </w:r>
    </w:p>
    <w:p>
      <w:pPr>
        <w:spacing w:after="120"/>
      </w:pPr>
      <w:r>
        <w:t>Spring Boot is the system of record for everything money-shaped or audit-shaped: the user's quote requests, their saved options, and their booking redirects. Anything that has to be correct even if the AI service is on fire lives here.</w:t>
      </w:r>
    </w:p>
    <w:p>
      <w:pPr>
        <w:pStyle w:val="Heading2"/>
      </w:pPr>
      <w:r>
        <w:t>3.2 Key Endpoints</w:t>
      </w:r>
    </w:p>
    <w:p>
      <w:pPr>
        <w:pStyle w:val="ListBullet"/>
      </w:pPr>
      <w:r>
        <w:t>POST /api/v1/quotes — submit a 3-step quote form, get carrier comparison.</w:t>
      </w:r>
    </w:p>
    <w:p>
      <w:pPr>
        <w:pStyle w:val="ListBullet"/>
      </w:pPr>
      <w:r>
        <w:t>CRUD /api/v1/saved-options — JWT-protected, per-user saved quotes.</w:t>
      </w:r>
    </w:p>
    <w:p>
      <w:pPr>
        <w:pStyle w:val="ListBullet"/>
      </w:pPr>
      <w:r>
        <w:t>POST /api/v1/bookings/redirect — record that the user clicked through to a carrier site to book.</w:t>
      </w:r>
    </w:p>
    <w:p>
      <w:pPr>
        <w:pStyle w:val="Heading2"/>
      </w:pPr>
      <w:r>
        <w:t>3.3 Why Java for the Transactional Layer?</w:t>
      </w:r>
    </w:p>
    <w:p>
      <w:pPr>
        <w:pStyle w:val="ListBullet"/>
      </w:pPr>
      <w:r>
        <w:t>Mature transactional story: Spring Data JPA, declarative @Transactional, validated DTOs, global exception handlers.</w:t>
      </w:r>
    </w:p>
    <w:p>
      <w:pPr>
        <w:pStyle w:val="ListBullet"/>
      </w:pPr>
      <w:r>
        <w:t>Strong type system catches schema/contract drift early — important for the data the business cares about.</w:t>
      </w:r>
    </w:p>
    <w:p>
      <w:pPr>
        <w:pStyle w:val="ListBullet"/>
      </w:pPr>
      <w:r>
        <w:t>JWT auth with Spring Security is well-trodden ground; tokens come from Supabase Auth and are validated server-side.</w:t>
      </w:r>
    </w:p>
    <w:p>
      <w:pPr>
        <w:pStyle w:val="ListBullet"/>
      </w:pPr>
      <w:r>
        <w:t>It is the boring choice. The right amount of boring for the part of the system that must never lose data.</w:t>
      </w:r>
    </w:p>
    <w:p>
      <w:pPr>
        <w:pStyle w:val="Heading2"/>
      </w:pPr>
      <w:r>
        <w:t>3.4 How Java Interacts With Python</w:t>
      </w:r>
    </w:p>
    <w:p>
      <w:pPr>
        <w:spacing w:after="120"/>
      </w:pPr>
      <w:r>
        <w:t>It does not. By design. The frontend calls each service directly and merges results in the UI. The two backends share nothing except the user identity (Supabase JWT). This means:</w:t>
      </w:r>
    </w:p>
    <w:p>
      <w:pPr>
        <w:pStyle w:val="ListBullet"/>
      </w:pPr>
      <w:r>
        <w:t>No circular dependency between services.</w:t>
      </w:r>
    </w:p>
    <w:p>
      <w:pPr>
        <w:pStyle w:val="ListBullet"/>
      </w:pPr>
      <w:r>
        <w:t>Independent deploys and rollbacks.</w:t>
      </w:r>
    </w:p>
    <w:p>
      <w:pPr>
        <w:pStyle w:val="ListBullet"/>
      </w:pPr>
      <w:r>
        <w:t>An LLM outage cannot block a quote being saved.</w:t>
      </w:r>
    </w:p>
    <w:p>
      <w:pPr>
        <w:pStyle w:val="ListBullet"/>
      </w:pPr>
      <w:r>
        <w:t>Each backend has exactly one persistence story.</w:t>
      </w:r>
    </w:p>
    <w:p>
      <w:r>
        <w:br w:type="page"/>
      </w:r>
    </w:p>
    <w:p>
      <w:pPr>
        <w:pStyle w:val="Heading1"/>
      </w:pPr>
      <w:r>
        <w:t>4. FastAPI AI Service (Deep Dive)</w:t>
      </w:r>
    </w:p>
    <w:p>
      <w:pPr>
        <w:pStyle w:val="Heading2"/>
      </w:pPr>
      <w:r>
        <w:t>4.1 Core Architecture</w:t>
      </w:r>
    </w:p>
    <w:p>
      <w:pPr>
        <w:spacing w:after="120"/>
      </w:pPr>
      <w:r>
        <w:t>The Python service is built around a single principle: build everything heavy once at startup, hang it off app.state, and let route handlers borrow it. This makes request handling thin and testable.</w:t>
      </w:r>
    </w:p>
    <w:p>
      <w:pPr>
        <w:pStyle w:val="Heading3"/>
      </w:pPr>
      <w:r>
        <w:t>Lifecycle (apps/api-python/app/main.py)</w:t>
      </w:r>
    </w:p>
    <w:p>
      <w:pPr>
        <w:spacing w:after="160"/>
        <w:ind w:left="288"/>
      </w:pPr>
      <w:r>
        <w:rPr>
          <w:rFonts w:ascii="Consolas" w:hAnsi="Consolas"/>
          <w:sz w:val="18"/>
        </w:rPr>
        <w:br/>
        <w:t>@asynccontextmanager</w:t>
        <w:br/>
        <w:t>async def lifespan(app: FastAPI):</w:t>
        <w:br/>
        <w:t xml:space="preserve">    # 1. Shared httpx client</w:t>
        <w:br/>
        <w:t xml:space="preserve">    app.state.http_client = httpx.AsyncClient(...)</w:t>
        <w:br/>
        <w:br/>
        <w:t xml:space="preserve">    # 2. RAG components</w:t>
        <w:br/>
        <w:t xml:space="preserve">    embedding_provider = create_embedding_provider()</w:t>
        <w:br/>
        <w:t xml:space="preserve">    vector_store       = create_vector_store()</w:t>
        <w:br/>
        <w:br/>
        <w:t xml:space="preserve">    # 3. LLM router (one client per task)</w:t>
        <w:br/>
        <w:t xml:space="preserve">    llm_router = create_llm_router()</w:t>
        <w:br/>
        <w:t xml:space="preserve">    app.state.llm_router = llm_router</w:t>
        <w:br/>
        <w:br/>
        <w:t xml:space="preserve">    # 4. Back-compat shim — synthesis client also under app.state.rag</w:t>
        <w:br/>
        <w:t xml:space="preserve">    app.state.rag = {</w:t>
        <w:br/>
        <w:t xml:space="preserve">        "embedding_provider": embedding_provider,</w:t>
        <w:br/>
        <w:t xml:space="preserve">        "vector_store":       vector_store,</w:t>
        <w:br/>
        <w:t xml:space="preserve">        "llm_client":         llm_router.for_task(TASK_SYNTHESIS),</w:t>
        <w:br/>
        <w:t xml:space="preserve">    }</w:t>
        <w:br/>
        <w:br/>
        <w:t xml:space="preserve">    # 5. Tool registry bound to a shipping provider</w:t>
        <w:br/>
        <w:t xml:space="preserve">    shipping_provider = create_shipping_provider()</w:t>
        <w:br/>
        <w:t xml:space="preserve">    tool_registry = ToolRegistry()</w:t>
        <w:br/>
        <w:t xml:space="preserve">    tool_registry.register(ValidateAddressTool(shipping_provider))</w:t>
        <w:br/>
        <w:t xml:space="preserve">    tool_registry.register(GetQuotePreviewTool(shipping_provider))</w:t>
        <w:br/>
        <w:t xml:space="preserve">    app.state.tool_registry = tool_registry</w:t>
        <w:br/>
        <w:br/>
        <w:t xml:space="preserve">    yield</w:t>
        <w:br/>
        <w:br/>
        <w:t xml:space="preserve">    await app.state.http_client.aclose()</w:t>
        <w:br/>
      </w:r>
    </w:p>
    <w:p>
      <w:pPr>
        <w:pStyle w:val="Heading3"/>
      </w:pPr>
      <w:r>
        <w:t>Config System</w:t>
      </w:r>
    </w:p>
    <w:p>
      <w:pPr>
        <w:spacing w:after="120"/>
      </w:pPr>
      <w:r>
        <w:t>app/core/config.py uses pydantic-settings. Every env var has a typed field with a default, so the app boots even with an empty .env. Properties like cors_origins_list and is_production keep the route handlers free of string-parsing.</w:t>
      </w:r>
    </w:p>
    <w:p>
      <w:pPr>
        <w:pStyle w:val="Heading2"/>
      </w:pPr>
      <w:r>
        <w:t>4.2 RAG Pipeline</w:t>
      </w:r>
    </w:p>
    <w:p>
      <w:pPr>
        <w:pStyle w:val="Heading3"/>
      </w:pPr>
      <w:r>
        <w:t>Folder layout of knowledge base</w:t>
      </w:r>
    </w:p>
    <w:p>
      <w:pPr>
        <w:spacing w:after="160"/>
        <w:ind w:left="288"/>
      </w:pPr>
      <w:r>
        <w:rPr>
          <w:rFonts w:ascii="Consolas" w:hAnsi="Consolas"/>
          <w:sz w:val="18"/>
        </w:rPr>
        <w:br/>
        <w:t>apps/api-python/data/documents/</w:t>
        <w:br/>
        <w:t>├── carriers/   (UPS, FedEx, DHL, USPS overviews)</w:t>
        <w:br/>
        <w:t>├── guides/     (FAQ, ground vs express, packaging, address quality)</w:t>
        <w:br/>
        <w:t>├── policies/   (returns/claims, international, comparisons)</w:t>
        <w:br/>
        <w:t>└── scenarios/  (recommendation tradeoffs, delays/exceptions)</w:t>
        <w:br/>
      </w:r>
    </w:p>
    <w:p>
      <w:pPr>
        <w:pStyle w:val="Heading3"/>
      </w:pPr>
      <w:r>
        <w:t>Ingestion (app/rag/ingestion.py)</w:t>
      </w:r>
    </w:p>
    <w:p>
      <w:pPr>
        <w:pStyle w:val="ListNumber"/>
      </w:pPr>
      <w:r>
        <w:t>load_documents(directory) walks **/*.txt and **/*.md recursively. The relative path becomes the source name (e.g. carriers/ups-overview.md), so retrieval results are self-locating.</w:t>
      </w:r>
    </w:p>
    <w:p>
      <w:pPr>
        <w:pStyle w:val="ListNumber"/>
      </w:pPr>
      <w:r>
        <w:t>chunk_text(content, chunk_size=500, chunk_overlap=50) splits each document into overlapping windows with their source + index.</w:t>
      </w:r>
    </w:p>
    <w:p>
      <w:pPr>
        <w:pStyle w:val="ListNumber"/>
      </w:pPr>
      <w:r>
        <w:t>embedding_provider.embed(texts) turns chunk text into vectors. With EMBEDDING_PROVIDER='openai' it uses text-embedding-3-small; otherwise LocalHashEmbedding (deterministic, no semantics — fine for dev).</w:t>
      </w:r>
    </w:p>
    <w:p>
      <w:pPr>
        <w:pStyle w:val="ListNumber"/>
      </w:pPr>
      <w:r>
        <w:t>vector_store.add(stored_chunks) persists into InMemoryVectorStore. zip(strict=True) catches any chunk/embedding count mismatch loudly.</w:t>
      </w:r>
    </w:p>
    <w:p>
      <w:pPr>
        <w:pStyle w:val="Heading3"/>
      </w:pPr>
      <w:r>
        <w:t>Retrieval</w:t>
      </w:r>
    </w:p>
    <w:p>
      <w:pPr>
        <w:spacing w:after="120"/>
      </w:pPr>
      <w:r>
        <w:t>rag_query() embeds the user query, calls vector_store.search() (cosine similarity, top_k from settings.rag_top_k), then passes the chunks to build_rag_prompt() and the LLM. The response carries the sources back to the caller so the UI can cite them.</w:t>
      </w:r>
    </w:p>
    <w:p>
      <w:pPr>
        <w:pStyle w:val="Heading2"/>
      </w:pPr>
      <w:r>
        <w:t>4.3 MCP / Tooling Layer</w:t>
      </w:r>
    </w:p>
    <w:p>
      <w:pPr>
        <w:spacing w:after="120"/>
      </w:pPr>
      <w:r>
        <w:t>Tools are deterministic, schema-validated functions that the LLM (or our own service code) can call. They exist so that anything with a right answer — address validation, quote lookup — is computed by code, not hallucinated by the model.</w:t>
      </w:r>
    </w:p>
    <w:p>
      <w:pPr>
        <w:spacing w:after="160"/>
        <w:ind w:left="288"/>
      </w:pPr>
      <w:r>
        <w:rPr>
          <w:rFonts w:ascii="Consolas" w:hAnsi="Consolas"/>
          <w:sz w:val="18"/>
        </w:rPr>
        <w:br/>
        <w:t>class Tool(ABC):</w:t>
        <w:br/>
        <w:t xml:space="preserve">    name: str</w:t>
        <w:br/>
        <w:t xml:space="preserve">    description: str</w:t>
        <w:br/>
        <w:t xml:space="preserve">    parameters: list[ParameterSchema]</w:t>
        <w:br/>
        <w:t xml:space="preserve">    async def execute(self, **kwargs) -&gt; ToolResult: ...</w:t>
        <w:br/>
        <w:t xml:space="preserve">    def schema(self) -&gt; dict: ...</w:t>
        <w:br/>
        <w:t xml:space="preserve">    def validate_input(self, kwargs) -&gt; None: ...</w:t>
        <w:br/>
        <w:br/>
        <w:t>class ToolRegistry:</w:t>
        <w:br/>
        <w:t xml:space="preserve">    register(tool)</w:t>
        <w:br/>
        <w:t xml:space="preserve">    get(name) -&gt; Tool</w:t>
        <w:br/>
        <w:t xml:space="preserve">    list_tools() -&gt; list[Tool]</w:t>
        <w:br/>
        <w:t xml:space="preserve">    list_schemas() -&gt; list[dict]   # for /orchestration/tools</w:t>
        <w:br/>
      </w:r>
    </w:p>
    <w:p>
      <w:pPr>
        <w:spacing w:after="120"/>
      </w:pPr>
      <w:r>
        <w:t>ValidateAddressTool and GetQuotePreviewTool both delegate to the configured ShippingProvider, so tools work with mock or real carriers without code changes.</w:t>
      </w:r>
    </w:p>
    <w:p>
      <w:pPr>
        <w:pStyle w:val="Heading2"/>
      </w:pPr>
      <w:r>
        <w:t>4.4 Provider Integration</w:t>
      </w:r>
    </w:p>
    <w:p>
      <w:pPr>
        <w:spacing w:after="120"/>
      </w:pPr>
      <w:r>
        <w:t>ShippingProvider is an ABC with validate_address() and get_quote_preview(). create_shipping_provider() reads SHIPPING_PROVIDER from config, dynamically imports the matching module, validates required credentials, and falls back to MockShippingProvider on any failure. The app never crashes because of carrier env-var problems.</w:t>
      </w:r>
    </w:p>
    <w:p>
      <w:pPr>
        <w:spacing w:after="160"/>
        <w:ind w:left="288"/>
      </w:pPr>
      <w:r>
        <w:rPr>
          <w:rFonts w:ascii="Consolas" w:hAnsi="Consolas"/>
          <w:sz w:val="18"/>
        </w:rPr>
        <w:br/>
        <w:t>SHIPPING_PROVIDER=ups   →  UPSProvider   (needs UPS_CLIENT_ID + SECRET)</w:t>
        <w:br/>
        <w:t>SHIPPING_PROVIDER=fedex →  FedExProvider (needs FEDEX_CLIENT_ID + SECRET)</w:t>
        <w:br/>
        <w:t>SHIPPING_PROVIDER=dhl   →  DHLProvider   (needs DHL_API_KEY + SECRET)</w:t>
        <w:br/>
        <w:t>SHIPPING_PROVIDER=usps  →  USPSProvider  (needs USPS_CLIENT_ID + SECRET)</w:t>
        <w:br/>
        <w:t>SHIPPING_PROVIDER=mock  →  MockShippingProvider</w:t>
        <w:br/>
        <w:t>unset / unknown / bad creds → MockShippingProvider (with warning)</w:t>
        <w:br/>
      </w:r>
    </w:p>
    <w:p>
      <w:pPr>
        <w:pStyle w:val="Heading2"/>
      </w:pPr>
      <w:r>
        <w:t>4.5 LLM Integration</w:t>
      </w:r>
    </w:p>
    <w:p>
      <w:pPr>
        <w:spacing w:after="120"/>
      </w:pPr>
      <w:r>
        <w:t>LLMClient is an ABC with one method: complete(messages) -&gt; str. Concrete implementations:</w:t>
      </w:r>
    </w:p>
    <w:p>
      <w:pPr>
        <w:pStyle w:val="ListBullet"/>
      </w:pPr>
      <w:r>
        <w:t>OpenAIClient — AsyncOpenAI SDK, configurable model/timeout/temperature/max_tokens. Maps SDK errors to AppError(502).</w:t>
      </w:r>
    </w:p>
    <w:p>
      <w:pPr>
        <w:pStyle w:val="ListBullet"/>
      </w:pPr>
      <w:r>
        <w:t>GeminiClient — REST via httpx. Includes a _messages_to_gemini_contents helper that merges the OpenAI-style system message into the first user turn (Gemini has no system role).</w:t>
      </w:r>
    </w:p>
    <w:p>
      <w:pPr>
        <w:pStyle w:val="ListBullet"/>
      </w:pPr>
      <w:r>
        <w:t>LlamaClient — talks to a local Ollama server using the OpenAI-compatible /v1 endpoint. Useful for offline/dev.</w:t>
      </w:r>
    </w:p>
    <w:p>
      <w:pPr>
        <w:pStyle w:val="ListBullet"/>
      </w:pPr>
      <w:r>
        <w:t>EchoClient — placeholder. Returns retrieved context as text. Used as the universal safety net.</w:t>
      </w:r>
    </w:p>
    <w:p>
      <w:pPr>
        <w:pStyle w:val="Heading2"/>
      </w:pPr>
      <w:r>
        <w:t>4.6 Task-Based LLM Routing (the Phase 14 work)</w:t>
      </w:r>
    </w:p>
    <w:p>
      <w:pPr>
        <w:spacing w:after="120"/>
      </w:pPr>
      <w:r>
        <w:t>The router (app/llm/router.py) maps a logical task to a concrete LLMClient. Three task names exist:</w:t>
      </w:r>
    </w:p>
    <w:p>
      <w:pPr>
        <w:pStyle w:val="ListBullet"/>
      </w:pPr>
      <w:r>
        <w:t>TASK_REASONING — used by /advisor/shipping and /advisor/tracking. Reasoning over RAG context + tool results, where instruction-following matters more than cost.</w:t>
      </w:r>
    </w:p>
    <w:p>
      <w:pPr>
        <w:pStyle w:val="ListBullet"/>
      </w:pPr>
      <w:r>
        <w:t>TASK_SYNTHESIS — used by /rag/query and /advisor/recommendation. Grounded text generation from already-structured input. Cheaper, faster models are fine here.</w:t>
      </w:r>
    </w:p>
    <w:p>
      <w:pPr>
        <w:pStyle w:val="ListBullet"/>
      </w:pPr>
      <w:r>
        <w:t>TASK_FALLBACK — the safety net. Always points at something that always works (Echo by default).</w:t>
      </w:r>
    </w:p>
    <w:p>
      <w:pPr>
        <w:pStyle w:val="Heading3"/>
      </w:pPr>
      <w:r>
        <w:t>Resolution order per task</w:t>
      </w:r>
    </w:p>
    <w:p>
      <w:pPr>
        <w:pStyle w:val="ListNumber"/>
      </w:pPr>
      <w:r>
        <w:t>LLM_PROVIDER_&lt;TASK&gt; if set (e.g. LLM_PROVIDER_REASONING=openai)</w:t>
      </w:r>
    </w:p>
    <w:p>
      <w:pPr>
        <w:pStyle w:val="ListNumber"/>
      </w:pPr>
      <w:r>
        <w:t>Legacy LLM_PROVIDER (so older deployments keep working)</w:t>
      </w:r>
    </w:p>
    <w:p>
      <w:pPr>
        <w:pStyle w:val="ListNumber"/>
      </w:pPr>
      <w:r>
        <w:t>LLM_PROVIDER_FALLBACK (the configured fallback provider)</w:t>
      </w:r>
    </w:p>
    <w:p>
      <w:pPr>
        <w:pStyle w:val="ListNumber"/>
      </w:pPr>
      <w:r>
        <w:t>EchoClient (always available)</w:t>
      </w:r>
    </w:p>
    <w:p>
      <w:pPr>
        <w:spacing w:after="160"/>
        <w:ind w:left="288"/>
      </w:pPr>
      <w:r>
        <w:rPr>
          <w:rFonts w:ascii="Consolas" w:hAnsi="Consolas"/>
          <w:sz w:val="18"/>
        </w:rPr>
        <w:br/>
        <w:t># Recommended production config</w:t>
        <w:br/>
        <w:t>LLM_PROVIDER_REASONING=openai   OPENAI_API_KEY=sk-...</w:t>
        <w:br/>
        <w:t>LLM_PROVIDER_SYNTHESIS=gemini   GEMINI_API_KEY=...</w:t>
        <w:br/>
        <w:t>LLM_PROVIDER_FALLBACK=echo</w:t>
        <w:br/>
        <w:br/>
        <w:t># Resulting router on startup:</w:t>
        <w:br/>
        <w:t># LLM router initialized: {</w:t>
        <w:br/>
        <w:t>#   'reasoning': 'openai',</w:t>
        <w:br/>
        <w:t>#   'synthesis': 'gemini',</w:t>
        <w:br/>
        <w:t>#   'fallback': 'echo'</w:t>
        <w:br/>
        <w:t># }</w:t>
        <w:br/>
      </w:r>
    </w:p>
    <w:p>
      <w:pPr>
        <w:spacing w:after="120"/>
      </w:pPr>
      <w:r>
        <w:t>Crucially, each task degrades independently. A missing OpenAI key only collapses the reasoning task to echo — synthesis with Gemini keeps working. This is verified by test_missing_key_falls_back_to_fallback_provider.</w:t>
      </w:r>
    </w:p>
    <w:p>
      <w:r>
        <w:br w:type="page"/>
      </w:r>
    </w:p>
    <w:p>
      <w:pPr>
        <w:pStyle w:val="Heading1"/>
      </w:pPr>
      <w:r>
        <w:t>5. RAG Concepts (Interview-Focused)</w:t>
      </w:r>
    </w:p>
    <w:p>
      <w:pPr>
        <w:pStyle w:val="Heading2"/>
      </w:pPr>
      <w:r>
        <w:t>5.1 What is RAG?</w:t>
      </w:r>
    </w:p>
    <w:p>
      <w:pPr>
        <w:spacing w:after="120"/>
      </w:pPr>
      <w:r>
        <w:t>Retrieval-Augmented Generation. Instead of asking the LLM to answer from its frozen training data, you (1) retrieve relevant passages from your own knowledge base, (2) put them in the prompt, (3) instruct the model to answer ONLY from those passages. The model becomes a reading-comprehension engine over your data, not a memory engine.</w:t>
      </w:r>
    </w:p>
    <w:p>
      <w:pPr>
        <w:pStyle w:val="Heading2"/>
      </w:pPr>
      <w:r>
        <w:t>5.2 Why Not Just Use the LLM Alone?</w:t>
      </w:r>
    </w:p>
    <w:p>
      <w:pPr>
        <w:pStyle w:val="ListBullet"/>
      </w:pPr>
      <w:r>
        <w:t>Hallucination: LLMs invent confident answers when they don't know.</w:t>
      </w:r>
    </w:p>
    <w:p>
      <w:pPr>
        <w:pStyle w:val="ListBullet"/>
      </w:pPr>
      <w:r>
        <w:t>Stale knowledge: training cutoffs are months or years old.</w:t>
      </w:r>
    </w:p>
    <w:p>
      <w:pPr>
        <w:pStyle w:val="ListBullet"/>
      </w:pPr>
      <w:r>
        <w:t>No private data: an LLM has never seen your carrier policies.</w:t>
      </w:r>
    </w:p>
    <w:p>
      <w:pPr>
        <w:pStyle w:val="ListBullet"/>
      </w:pPr>
      <w:r>
        <w:t>No citations: free-form generation can't tell users where the answer came from.</w:t>
      </w:r>
    </w:p>
    <w:p>
      <w:pPr>
        <w:spacing w:after="120"/>
      </w:pPr>
      <w:r>
        <w:t>RAG fixes all four with one design move: ground every answer in retrieved text and surface that text as a citation.</w:t>
      </w:r>
    </w:p>
    <w:p>
      <w:pPr>
        <w:pStyle w:val="Heading2"/>
      </w:pPr>
      <w:r>
        <w:t>5.3 Chunking</w:t>
      </w:r>
    </w:p>
    <w:p>
      <w:pPr>
        <w:spacing w:after="120"/>
      </w:pPr>
      <w:r>
        <w:t>Why not embed whole documents? Two reasons. (1) The model has a context limit. (2) Long documents dilute the embedding — a single vector can't represent twenty different topics. We chunk into ~500-character windows with 50-character overlap. The overlap means a sentence that straddles a boundary still appears in at least one chunk in full.</w:t>
      </w:r>
    </w:p>
    <w:p>
      <w:pPr>
        <w:spacing w:after="120"/>
      </w:pPr>
      <w:r>
        <w:t>In this codebase: app/rag/chunking.py + RAG_CHUNK_SIZE / RAG_CHUNK_OVERLAP env vars.</w:t>
      </w:r>
    </w:p>
    <w:p>
      <w:pPr>
        <w:pStyle w:val="Heading2"/>
      </w:pPr>
      <w:r>
        <w:t>5.4 Embeddings</w:t>
      </w:r>
    </w:p>
    <w:p>
      <w:pPr>
        <w:spacing w:after="120"/>
      </w:pPr>
      <w:r>
        <w:t>An embedding turns text into a fixed-length vector such that semantically similar text lands at nearby points. 'How long does ground shipping take?' and 'UPS Ground delivery time' end up close together even though they share almost no words.</w:t>
      </w:r>
    </w:p>
    <w:p>
      <w:pPr>
        <w:pStyle w:val="ListBullet"/>
      </w:pPr>
      <w:r>
        <w:t>Production: OpenAIEmbedding with text-embedding-3-small (256-dim).</w:t>
      </w:r>
    </w:p>
    <w:p>
      <w:pPr>
        <w:pStyle w:val="ListBullet"/>
      </w:pPr>
      <w:r>
        <w:t>Dev/CI: LocalHashEmbedding — deterministic hash-based vectors. No real semantics; lets the pipeline run without external calls.</w:t>
      </w:r>
    </w:p>
    <w:p>
      <w:pPr>
        <w:pStyle w:val="Heading2"/>
      </w:pPr>
      <w:r>
        <w:t>5.5 Vector Search</w:t>
      </w:r>
    </w:p>
    <w:p>
      <w:pPr>
        <w:spacing w:after="120"/>
      </w:pPr>
      <w:r>
        <w:t>Cosine similarity between the query embedding and every stored chunk embedding. Top-K (default 3) wins. In production you'd use a real ANN index (pgvector, Qdrant, FAISS); we use InMemoryVectorStore with a brute-force scan because the corpus is small (~150 chunks) and the goal is to demonstrate the shape of the system, not the index.</w:t>
      </w:r>
    </w:p>
    <w:p>
      <w:pPr>
        <w:pStyle w:val="Heading2"/>
      </w:pPr>
      <w:r>
        <w:t>5.6 The Retrieve-Then-Read Flow</w:t>
      </w:r>
    </w:p>
    <w:p>
      <w:pPr>
        <w:spacing w:after="160"/>
        <w:ind w:left="288"/>
      </w:pPr>
      <w:r>
        <w:rPr>
          <w:rFonts w:ascii="Consolas" w:hAnsi="Consolas"/>
          <w:sz w:val="18"/>
        </w:rPr>
        <w:br/>
        <w:t>query</w:t>
        <w:br/>
        <w:t xml:space="preserve">  │</w:t>
        <w:br/>
        <w:t xml:space="preserve">  ▼</w:t>
        <w:br/>
        <w:t>embed(query) ─────►  vector</w:t>
        <w:br/>
        <w:t xml:space="preserve">                       │</w:t>
        <w:br/>
        <w:t xml:space="preserve">                       ▼</w:t>
        <w:br/>
        <w:t xml:space="preserve">              vector_store.search(vector, top_k=3)</w:t>
        <w:br/>
        <w:t xml:space="preserve">                       │</w:t>
        <w:br/>
        <w:t xml:space="preserve">                       ▼</w:t>
        <w:br/>
        <w:t xml:space="preserve">            top_k chunks (text + source + score)</w:t>
        <w:br/>
        <w:t xml:space="preserve">                       │</w:t>
        <w:br/>
        <w:t xml:space="preserve">                       ▼</w:t>
        <w:br/>
        <w:t xml:space="preserve">       build_rag_prompt(query, [chunk1, chunk2, chunk3])</w:t>
        <w:br/>
        <w:t xml:space="preserve">                       │</w:t>
        <w:br/>
        <w:t xml:space="preserve">                       ▼</w:t>
        <w:br/>
        <w:t xml:space="preserve">              LLM.complete(messages)</w:t>
        <w:br/>
        <w:t xml:space="preserve">                       │</w:t>
        <w:br/>
        <w:t xml:space="preserve">                       ▼</w:t>
        <w:br/>
        <w:t xml:space="preserve">                grounded answer + sources</w:t>
        <w:br/>
      </w:r>
    </w:p>
    <w:p>
      <w:r>
        <w:br w:type="page"/>
      </w:r>
    </w:p>
    <w:p>
      <w:pPr>
        <w:pStyle w:val="Heading1"/>
      </w:pPr>
      <w:r>
        <w:t>6. MCP / Tooling Concepts</w:t>
      </w:r>
    </w:p>
    <w:p>
      <w:pPr>
        <w:pStyle w:val="Heading2"/>
      </w:pPr>
      <w:r>
        <w:t>6.1 Why LLMs Need Tools</w:t>
      </w:r>
    </w:p>
    <w:p>
      <w:pPr>
        <w:spacing w:after="120"/>
      </w:pPr>
      <w:r>
        <w:t>An LLM is a text predictor. Ask it 'is 90210 a valid ZIP code in California?' and you'll often get a confident yes — even for ZIPs that don't exist. Ask it 'what does UPS Ground cost from Boston to Seattle for a 5lb package?' and it will invent a number. Tools fix this by routing those questions to code.</w:t>
      </w:r>
    </w:p>
    <w:p>
      <w:pPr>
        <w:pStyle w:val="Heading2"/>
      </w:pPr>
      <w:r>
        <w:t>6.2 Free Text vs Structured Execution</w:t>
      </w:r>
    </w:p>
    <w:p>
      <w:pPr>
        <w:spacing w:after="160"/>
        <w:ind w:left="288"/>
      </w:pPr>
      <w:r>
        <w:rPr>
          <w:rFonts w:ascii="Consolas" w:hAnsi="Consolas"/>
          <w:sz w:val="18"/>
        </w:rPr>
        <w:br/>
        <w:t xml:space="preserve">                  ┌─────────────────────────────────────┐</w:t>
        <w:br/>
        <w:t xml:space="preserve">                  │  LLM (text in, text out)            │</w:t>
        <w:br/>
        <w:t xml:space="preserve">                  └─────┬───────────────────────────────┘</w:t>
        <w:br/>
        <w:t xml:space="preserve">                        │</w:t>
        <w:br/>
        <w:t xml:space="preserve">   ┌────────────────────┼────────────────────┐</w:t>
        <w:br/>
        <w:t xml:space="preserve">   ▼                    ▼                    ▼</w:t>
        <w:br/>
        <w:t>free text         structured tool      structured tool</w:t>
        <w:br/>
        <w:t>generation        call (validated)     call (validated)</w:t>
        <w:br/>
        <w:t xml:space="preserve">   │                    │                    │</w:t>
        <w:br/>
        <w:t xml:space="preserve">   ▼                    ▼                    ▼</w:t>
        <w:br/>
        <w:t>'1-5 days'         ValidateAddress      GetQuotePreview</w:t>
        <w:br/>
        <w:t>'usually fine'     → real provider      → real provider</w:t>
        <w:br/>
        <w:t xml:space="preserve">                   → real result        → real result</w:t>
        <w:br/>
      </w:r>
    </w:p>
    <w:p>
      <w:pPr>
        <w:spacing w:after="120"/>
      </w:pPr>
      <w:r>
        <w:t>The free-text path is fine for tone and reasoning. The structured path is where ground truth lives. A good system uses both, with clear handoffs.</w:t>
      </w:r>
    </w:p>
    <w:p>
      <w:pPr>
        <w:pStyle w:val="Heading2"/>
      </w:pPr>
      <w:r>
        <w:t>6.3 How Our Tool Layer Works</w:t>
      </w:r>
    </w:p>
    <w:p>
      <w:pPr>
        <w:pStyle w:val="ListNumber"/>
      </w:pPr>
      <w:r>
        <w:t>Each tool subclasses Tool with name, description, parameters, and async execute().</w:t>
      </w:r>
    </w:p>
    <w:p>
      <w:pPr>
        <w:pStyle w:val="ListNumber"/>
      </w:pPr>
      <w:r>
        <w:t>ToolRegistry holds them. /api/v1/orchestration/tools returns the JSON schemas — that is the MCP-style discovery surface.</w:t>
      </w:r>
    </w:p>
    <w:p>
      <w:pPr>
        <w:pStyle w:val="ListNumber"/>
      </w:pPr>
      <w:r>
        <w:t>ValidateAddressTool and GetQuotePreviewTool delegate to the active ShippingProvider, which is mock or real depending on env vars.</w:t>
      </w:r>
    </w:p>
    <w:p>
      <w:pPr>
        <w:pStyle w:val="ListNumber"/>
      </w:pPr>
      <w:r>
        <w:t>Inputs are validated before execute() runs. Errors raise AppError so the global handler maps them to clean HTTP responses.</w:t>
      </w:r>
    </w:p>
    <w:p>
      <w:pPr>
        <w:pStyle w:val="ListNumber"/>
      </w:pPr>
      <w:r>
        <w:t>Tool outputs are appended to the LLM prompt as evidence so the model's answer is grounded in real data, not invented.</w:t>
      </w:r>
    </w:p>
    <w:p>
      <w:pPr>
        <w:pStyle w:val="Heading2"/>
      </w:pPr>
      <w:r>
        <w:t>6.4 How This Avoids Hallucination</w:t>
      </w:r>
    </w:p>
    <w:p>
      <w:pPr>
        <w:pStyle w:val="ListBullet"/>
      </w:pPr>
      <w:r>
        <w:t>Address questions go to ValidateAddressTool, not to the LLM.</w:t>
      </w:r>
    </w:p>
    <w:p>
      <w:pPr>
        <w:pStyle w:val="ListBullet"/>
      </w:pPr>
      <w:r>
        <w:t>Pricing/ETA questions go to GetQuotePreviewTool, not to the LLM.</w:t>
      </w:r>
    </w:p>
    <w:p>
      <w:pPr>
        <w:pStyle w:val="ListBullet"/>
      </w:pPr>
      <w:r>
        <w:t>Open-ended advice goes to the LLM, but with retrieved policy text in the prompt and an instruction to answer only from that text.</w:t>
      </w:r>
    </w:p>
    <w:p>
      <w:pPr>
        <w:pStyle w:val="ListBullet"/>
      </w:pPr>
      <w:r>
        <w:t>Sources are returned to the UI so users can verify any answer.</w:t>
      </w:r>
    </w:p>
    <w:p>
      <w:r>
        <w:br w:type="page"/>
      </w:r>
    </w:p>
    <w:p>
      <w:pPr>
        <w:pStyle w:val="Heading1"/>
      </w:pPr>
      <w:r>
        <w:t>7. LLM Design Decisions</w:t>
      </w:r>
    </w:p>
    <w:p>
      <w:pPr>
        <w:pStyle w:val="Heading2"/>
      </w:pPr>
      <w:r>
        <w:t>7.1 Why Multiple LLMs?</w:t>
      </w:r>
    </w:p>
    <w:p>
      <w:pPr>
        <w:spacing w:after="120"/>
      </w:pPr>
      <w:r>
        <w:t>Different tasks have different cost/quality curves. Reasoning over tool results and policy snippets benefits from a stronger instruction-following model. Synthesizing a short summary from already-structured data is a much simpler job and a cheaper model handles it indistinguishably. Mixing providers also removes single-vendor risk.</w:t>
      </w:r>
    </w:p>
    <w:p>
      <w:pPr>
        <w:pStyle w:val="Heading2"/>
      </w:pPr>
      <w:r>
        <w:t>7.2 Why Task-Based Routing (Not a Single Model)?</w:t>
      </w:r>
    </w:p>
    <w:p>
      <w:pPr>
        <w:pStyle w:val="ListBullet"/>
      </w:pPr>
      <w:r>
        <w:t>Cost: Gemini Flash is roughly an order of magnitude cheaper than OpenAI per token. Sending light synthesis to it cuts the LLM bill without hurting users.</w:t>
      </w:r>
    </w:p>
    <w:p>
      <w:pPr>
        <w:pStyle w:val="ListBullet"/>
      </w:pPr>
      <w:r>
        <w:t>Failure isolation: a Gemini outage breaks RAG q&amp;a but the advisor reasoning path stays up.</w:t>
      </w:r>
    </w:p>
    <w:p>
      <w:pPr>
        <w:pStyle w:val="ListBullet"/>
      </w:pPr>
      <w:r>
        <w:t>Operability: ops can swap a task's provider via env var only. Zero code change, zero new endpoint.</w:t>
      </w:r>
    </w:p>
    <w:p>
      <w:pPr>
        <w:pStyle w:val="ListBullet"/>
      </w:pPr>
      <w:r>
        <w:t>Honest interview answer: it's also a clean abstraction to talk about — task → provider, with explicit fallback. Easy to whiteboard.</w:t>
      </w:r>
    </w:p>
    <w:p>
      <w:pPr>
        <w:pStyle w:val="Heading2"/>
      </w:pPr>
      <w:r>
        <w:t>7.3 Why OpenAI for Reasoning?</w:t>
      </w:r>
    </w:p>
    <w:p>
      <w:pPr>
        <w:pStyle w:val="ListBullet"/>
      </w:pPr>
      <w:r>
        <w:t>Strong instruction-following on grounded prompts.</w:t>
      </w:r>
    </w:p>
    <w:p>
      <w:pPr>
        <w:pStyle w:val="ListBullet"/>
      </w:pPr>
      <w:r>
        <w:t>Reliable JSON / structured output behaviour.</w:t>
      </w:r>
    </w:p>
    <w:p>
      <w:pPr>
        <w:pStyle w:val="ListBullet"/>
      </w:pPr>
      <w:r>
        <w:t>gpt-4o-mini is the cheapest model in the family that handles our prompts reliably; we don't need 4o for this workload.</w:t>
      </w:r>
    </w:p>
    <w:p>
      <w:pPr>
        <w:pStyle w:val="Heading2"/>
      </w:pPr>
      <w:r>
        <w:t>7.4 Why Gemini for Synthesis?</w:t>
      </w:r>
    </w:p>
    <w:p>
      <w:pPr>
        <w:pStyle w:val="ListBullet"/>
      </w:pPr>
      <w:r>
        <w:t>Roughly 10× cheaper per token than OpenAI's small models.</w:t>
      </w:r>
    </w:p>
    <w:p>
      <w:pPr>
        <w:pStyle w:val="ListBullet"/>
      </w:pPr>
      <w:r>
        <w:t>Quality difference on grounded summarisation is small to nil.</w:t>
      </w:r>
    </w:p>
    <w:p>
      <w:pPr>
        <w:pStyle w:val="ListBullet"/>
      </w:pPr>
      <w:r>
        <w:t>Latency on Flash is noticeably lower for short outputs.</w:t>
      </w:r>
    </w:p>
    <w:p>
      <w:pPr>
        <w:pStyle w:val="Heading2"/>
      </w:pPr>
      <w:r>
        <w:t>7.5 Why a Fallback at All?</w:t>
      </w:r>
    </w:p>
    <w:p>
      <w:pPr>
        <w:spacing w:after="120"/>
      </w:pPr>
      <w:r>
        <w:t>EchoClient never makes a network call and never fails. Wiring it as the safety net guarantees the API stays up — and interviews can demo end-to-end — when keys are missing or both providers are down.</w:t>
      </w:r>
    </w:p>
    <w:p>
      <w:pPr>
        <w:pStyle w:val="Heading2"/>
      </w:pPr>
      <w:r>
        <w:t>7.6 Tradeoffs</w:t>
      </w:r>
    </w:p>
    <w:p>
      <w:pPr>
        <w:pStyle w:val="ListBullet"/>
      </w:pPr>
      <w:r>
        <w:t>Two providers means two SDK surfaces, two error modes, two prompt quirks (Gemini has no system role). The router contains this complexity in one file.</w:t>
      </w:r>
    </w:p>
    <w:p>
      <w:pPr>
        <w:pStyle w:val="ListBullet"/>
      </w:pPr>
      <w:r>
        <w:t>Per-task tuning (timeout/temperature/max_tokens) is shared across tasks today — that's a known limitation, easy to extend.</w:t>
      </w:r>
    </w:p>
    <w:p>
      <w:pPr>
        <w:pStyle w:val="ListBullet"/>
      </w:pPr>
      <w:r>
        <w:t>Mixed providers can produce slightly different tone between reasoning and synthesis tasks. Acceptable here because each task talks to a different UI surface.</w:t>
      </w:r>
    </w:p>
    <w:p>
      <w:r>
        <w:br w:type="page"/>
      </w:r>
    </w:p>
    <w:p>
      <w:pPr>
        <w:pStyle w:val="Heading1"/>
      </w:pPr>
      <w:r>
        <w:t>8. Key Interview Talking Points</w:t>
      </w:r>
    </w:p>
    <w:p>
      <w:pPr>
        <w:pStyle w:val="Heading2"/>
      </w:pPr>
      <w:r>
        <w:t>8.1 'Explain your system architecture.'</w:t>
      </w:r>
    </w:p>
    <w:p>
      <w:pPr>
        <w:spacing w:after="120"/>
      </w:pPr>
      <w:r>
        <w:t>ShipSmart is a polyglot monorepo with three deployable services. A React frontend orchestrates between two backends: a Spring Boot service that owns transactional data (quotes, saved options, bookings) backed by Supabase Postgres with JWT auth, and a FastAPI service that owns AI features — RAG, tools, advisors, and a task-based LLM router. The two backends never call each other; they share only the user's JWT identity. That gives independent deployability and means an LLM outage cannot block a quote being saved.</w:t>
      </w:r>
    </w:p>
    <w:p>
      <w:pPr>
        <w:pStyle w:val="Heading2"/>
      </w:pPr>
      <w:r>
        <w:t>8.2 'How does your RAG pipeline work?'</w:t>
      </w:r>
    </w:p>
    <w:p>
      <w:pPr>
        <w:spacing w:after="120"/>
      </w:pPr>
      <w:r>
        <w:t>On startup we walk data/documents recursively, chunk each file into ~500-char overlapping windows, embed them — OpenAI text-embedding-3-small in production, a deterministic hash embedding in dev — and store them in an in-memory vector store. At query time we embed the query, take cosine top-3, and call build_rag_prompt() which puts the chunks in a system-grounded prompt that tells the LLM to answer only from the context. The endpoint returns the answer plus a list of sources (file path + chunk index + similarity score) so the UI can cite them.</w:t>
      </w:r>
    </w:p>
    <w:p>
      <w:pPr>
        <w:pStyle w:val="Heading2"/>
      </w:pPr>
      <w:r>
        <w:t>8.3 'How do you avoid hallucination?'</w:t>
      </w:r>
    </w:p>
    <w:p>
      <w:pPr>
        <w:pStyle w:val="ListNumber"/>
      </w:pPr>
      <w:r>
        <w:t>Grounding: the system prompt explicitly says 'answer ONLY from the provided context'.</w:t>
      </w:r>
    </w:p>
    <w:p>
      <w:pPr>
        <w:pStyle w:val="ListNumber"/>
      </w:pPr>
      <w:r>
        <w:t>Retrieval over generation: we put real document text into the prompt instead of trusting the model's parametric memory.</w:t>
      </w:r>
    </w:p>
    <w:p>
      <w:pPr>
        <w:pStyle w:val="ListNumber"/>
      </w:pPr>
      <w:r>
        <w:t>Tools for ground-truth questions: addresses and quotes go through ValidateAddressTool / GetQuotePreviewTool, not the LLM.</w:t>
      </w:r>
    </w:p>
    <w:p>
      <w:pPr>
        <w:pStyle w:val="ListNumber"/>
      </w:pPr>
      <w:r>
        <w:t>Citations: we return sources to the UI so the user can verify any answer.</w:t>
      </w:r>
    </w:p>
    <w:p>
      <w:pPr>
        <w:pStyle w:val="ListNumber"/>
      </w:pPr>
      <w:r>
        <w:t>Echo fallback: if the LLM is unavailable we return the retrieved context verbatim rather than nothing.</w:t>
      </w:r>
    </w:p>
    <w:p>
      <w:pPr>
        <w:pStyle w:val="Heading2"/>
      </w:pPr>
      <w:r>
        <w:t>8.4 'Why separate Java and Python services?'</w:t>
      </w:r>
    </w:p>
    <w:p>
      <w:pPr>
        <w:spacing w:after="120"/>
      </w:pPr>
      <w:r>
        <w:t>Ownership and failure isolation, not language preference. Spring is the boring, mature choice for transactional data — JPA, @Transactional, validated DTOs, JWT auth. FastAPI is where the AI ecosystem lives — OpenAI/Gemini SDKs, async I/O, embedding libraries. Splitting them means the AI service can deploy faster, fail independently, and never block the quoting flow.</w:t>
      </w:r>
    </w:p>
    <w:p>
      <w:pPr>
        <w:pStyle w:val="Heading2"/>
      </w:pPr>
      <w:r>
        <w:t>8.5 'How would you scale this system?'</w:t>
      </w:r>
    </w:p>
    <w:p>
      <w:pPr>
        <w:pStyle w:val="ListBullet"/>
      </w:pPr>
      <w:r>
        <w:t>Replace InMemoryVectorStore with pgvector or Qdrant — same VectorStore ABC, swap one factory.</w:t>
      </w:r>
    </w:p>
    <w:p>
      <w:pPr>
        <w:pStyle w:val="ListBullet"/>
      </w:pPr>
      <w:r>
        <w:t>Add a real ANN index — brute force is fine at 150 chunks but breaks down past ~10k.</w:t>
      </w:r>
    </w:p>
    <w:p>
      <w:pPr>
        <w:pStyle w:val="ListBullet"/>
      </w:pPr>
      <w:r>
        <w:t>Cache embeddings of frequent queries (Redis) and cache LLM completions for identical prompts.</w:t>
      </w:r>
    </w:p>
    <w:p>
      <w:pPr>
        <w:pStyle w:val="ListBullet"/>
      </w:pPr>
      <w:r>
        <w:t>Move ingestion offline — currently it's a route; in production it would be a background job.</w:t>
      </w:r>
    </w:p>
    <w:p>
      <w:pPr>
        <w:pStyle w:val="ListBullet"/>
      </w:pPr>
      <w:r>
        <w:t>Add per-task timeouts and circuit breakers around each LLM provider.</w:t>
      </w:r>
    </w:p>
    <w:p>
      <w:pPr>
        <w:pStyle w:val="ListBullet"/>
      </w:pPr>
      <w:r>
        <w:t>Horizontal scale FastAPI behind a load balancer; the service is stateless apart from app.state caches that are easy to externalise.</w:t>
      </w:r>
    </w:p>
    <w:p>
      <w:pPr>
        <w:pStyle w:val="Heading2"/>
      </w:pPr>
      <w:r>
        <w:t>8.6 'How would you improve this system?'</w:t>
      </w:r>
    </w:p>
    <w:p>
      <w:pPr>
        <w:pStyle w:val="ListBullet"/>
      </w:pPr>
      <w:r>
        <w:t>Per-task LLM tuning (LLM_TEMPERATURE_SYNTHESIS, LLM_MODEL_REASONING).</w:t>
      </w:r>
    </w:p>
    <w:p>
      <w:pPr>
        <w:pStyle w:val="ListBullet"/>
      </w:pPr>
      <w:r>
        <w:t>Persistent vector store with metadata filtering.</w:t>
      </w:r>
    </w:p>
    <w:p>
      <w:pPr>
        <w:pStyle w:val="ListBullet"/>
      </w:pPr>
      <w:r>
        <w:t>Function calling / proper MCP server interface so external clients can discover and call our tools.</w:t>
      </w:r>
    </w:p>
    <w:p>
      <w:pPr>
        <w:pStyle w:val="ListBullet"/>
      </w:pPr>
      <w:r>
        <w:t>Multi-turn advisor conversations with history.</w:t>
      </w:r>
    </w:p>
    <w:p>
      <w:pPr>
        <w:pStyle w:val="ListBullet"/>
      </w:pPr>
      <w:r>
        <w:t>Rate limiting and auth on the Python API.</w:t>
      </w:r>
    </w:p>
    <w:p>
      <w:pPr>
        <w:pStyle w:val="ListBullet"/>
      </w:pPr>
      <w:r>
        <w:t>Eval harness for RAG quality (recall@k, faithfulness scoring).</w:t>
      </w:r>
    </w:p>
    <w:p>
      <w:r>
        <w:br w:type="page"/>
      </w:r>
    </w:p>
    <w:p>
      <w:pPr>
        <w:pStyle w:val="Heading1"/>
      </w:pPr>
      <w:r>
        <w:t>9. Common Pitfalls + What We Did Right</w:t>
      </w:r>
    </w:p>
    <w:p>
      <w:pPr>
        <w:pStyle w:val="Heading2"/>
      </w:pPr>
      <w:r>
        <w:t>9.1 Pitfalls People Hit Building RAG</w:t>
      </w:r>
    </w:p>
    <w:p>
      <w:pPr>
        <w:pStyle w:val="ListBullet"/>
      </w:pPr>
      <w:r>
        <w:t>Embedding whole documents — breaks retrieval quality. Fix: chunk with overlap.</w:t>
      </w:r>
    </w:p>
    <w:p>
      <w:pPr>
        <w:pStyle w:val="ListBullet"/>
      </w:pPr>
      <w:r>
        <w:t>Letting the LLM answer from memory when context is empty — leads to hallucination. Fix: prompt explicitly says 'no context → say so'.</w:t>
      </w:r>
    </w:p>
    <w:p>
      <w:pPr>
        <w:pStyle w:val="ListBullet"/>
      </w:pPr>
      <w:r>
        <w:t>No citations — users can't verify the answer. Fix: pass sources back from retrieval to API response.</w:t>
      </w:r>
    </w:p>
    <w:p>
      <w:pPr>
        <w:pStyle w:val="ListBullet"/>
      </w:pPr>
      <w:r>
        <w:t>Single global LLM client — one outage takes everything down. Fix: per-task router with independent fallback.</w:t>
      </w:r>
    </w:p>
    <w:p>
      <w:pPr>
        <w:pStyle w:val="ListBullet"/>
      </w:pPr>
      <w:r>
        <w:t>Hardcoded provider — no way to swap models without code change. Fix: env-driven factory + ABC.</w:t>
      </w:r>
    </w:p>
    <w:p>
      <w:pPr>
        <w:pStyle w:val="ListBullet"/>
      </w:pPr>
      <w:r>
        <w:t>Tools that re-implement business logic — drift between code and what the LLM 'knows'. Fix: tools delegate to the same provider abstraction the rest of the system uses.</w:t>
      </w:r>
    </w:p>
    <w:p>
      <w:pPr>
        <w:pStyle w:val="ListBullet"/>
      </w:pPr>
      <w:r>
        <w:t>Crashing the app on missing env vars — fragile. Fix: every factory degrades to a safe default with a warning.</w:t>
      </w:r>
    </w:p>
    <w:p>
      <w:pPr>
        <w:pStyle w:val="Heading2"/>
      </w:pPr>
      <w:r>
        <w:t>9.2 What This Codebase Does Right</w:t>
      </w:r>
    </w:p>
    <w:p>
      <w:pPr>
        <w:pStyle w:val="ListBullet"/>
      </w:pPr>
      <w:r>
        <w:t>Clean ABCs (LLMClient, EmbeddingProvider, VectorStore, ShippingProvider, Tool) — implementations are interchangeable.</w:t>
      </w:r>
    </w:p>
    <w:p>
      <w:pPr>
        <w:pStyle w:val="ListBullet"/>
      </w:pPr>
      <w:r>
        <w:t>Single startup, hang-on-app.state pattern — request handlers are thin and testable.</w:t>
      </w:r>
    </w:p>
    <w:p>
      <w:pPr>
        <w:pStyle w:val="ListBullet"/>
      </w:pPr>
      <w:r>
        <w:t>Task-based routing built on a config-driven resolver — no heuristics, no hidden behaviour.</w:t>
      </w:r>
    </w:p>
    <w:p>
      <w:pPr>
        <w:pStyle w:val="ListBullet"/>
      </w:pPr>
      <w:r>
        <w:t>Per-task fallback so partial outages stay partial.</w:t>
      </w:r>
    </w:p>
    <w:p>
      <w:pPr>
        <w:pStyle w:val="ListBullet"/>
      </w:pPr>
      <w:r>
        <w:t>Recursive document loader using the relative path as the source name — citations are self-locating.</w:t>
      </w:r>
    </w:p>
    <w:p>
      <w:pPr>
        <w:pStyle w:val="ListBullet"/>
      </w:pPr>
      <w:r>
        <w:t>171 Python tests including the router/factory/missing-key cases. The code is pinned by tests, not vibes.</w:t>
      </w:r>
    </w:p>
    <w:p>
      <w:r>
        <w:br w:type="page"/>
      </w:r>
    </w:p>
    <w:p>
      <w:pPr>
        <w:pStyle w:val="Heading1"/>
      </w:pPr>
      <w:r>
        <w:t>10. 7-Day Study Plan</w:t>
      </w:r>
    </w:p>
    <w:p>
      <w:pPr>
        <w:spacing w:after="120"/>
      </w:pPr>
      <w:r>
        <w:t>Each day pairs reading with a hands-on action and an out-loud explanation. Speaking the answer is what locks it in for the interview.</w:t>
      </w:r>
    </w:p>
    <w:p>
      <w:pPr>
        <w:pStyle w:val="Heading2"/>
      </w:pPr>
      <w:r>
        <w:t>Day 1 — System Overview &amp; Architecture</w:t>
      </w:r>
    </w:p>
    <w:p>
      <w:pPr>
        <w:pStyle w:val="ListBullet"/>
      </w:pPr>
      <w:r>
        <w:t>Read: docs/current-system-state.md, this guide §1 and §2.</w:t>
      </w:r>
    </w:p>
    <w:p>
      <w:pPr>
        <w:pStyle w:val="ListBullet"/>
      </w:pPr>
      <w:r>
        <w:t>Run: start both backends locally; hit /health on each.</w:t>
      </w:r>
    </w:p>
    <w:p>
      <w:pPr>
        <w:pStyle w:val="ListBullet"/>
      </w:pPr>
      <w:r>
        <w:t>Understand: the three services and the rule that Java and Python don't talk to each other.</w:t>
      </w:r>
    </w:p>
    <w:p>
      <w:pPr>
        <w:pStyle w:val="ListBullet"/>
      </w:pPr>
      <w:r>
        <w:t>Out loud: explain the architecture in 90 seconds without looking at the diagram.</w:t>
      </w:r>
    </w:p>
    <w:p>
      <w:pPr>
        <w:pStyle w:val="Heading2"/>
      </w:pPr>
      <w:r>
        <w:t>Day 2 — Spring Boot Layer</w:t>
      </w:r>
    </w:p>
    <w:p>
      <w:pPr>
        <w:pStyle w:val="ListBullet"/>
      </w:pPr>
      <w:r>
        <w:t>Read: apps/api-java controllers, services, and security config.</w:t>
      </w:r>
    </w:p>
    <w:p>
      <w:pPr>
        <w:pStyle w:val="ListBullet"/>
      </w:pPr>
      <w:r>
        <w:t>Run: POST a quote, save an option, hit the booking redirect endpoint.</w:t>
      </w:r>
    </w:p>
    <w:p>
      <w:pPr>
        <w:pStyle w:val="ListBullet"/>
      </w:pPr>
      <w:r>
        <w:t>Understand: why transactional data lives here, not in Python.</w:t>
      </w:r>
    </w:p>
    <w:p>
      <w:pPr>
        <w:pStyle w:val="ListBullet"/>
      </w:pPr>
      <w:r>
        <w:t>Out loud: explain why splitting Java and Python is a feature not a cost.</w:t>
      </w:r>
    </w:p>
    <w:p>
      <w:pPr>
        <w:pStyle w:val="Heading2"/>
      </w:pPr>
      <w:r>
        <w:t>Day 3 — FastAPI Skeleton &amp; Lifecycle</w:t>
      </w:r>
    </w:p>
    <w:p>
      <w:pPr>
        <w:pStyle w:val="ListBullet"/>
      </w:pPr>
      <w:r>
        <w:t>Read: apps/api-python/app/main.py, app/core/config.py.</w:t>
      </w:r>
    </w:p>
    <w:p>
      <w:pPr>
        <w:pStyle w:val="ListBullet"/>
      </w:pPr>
      <w:r>
        <w:t>Run: uv run uvicorn app.main:app --reload, watch the startup logs (LLM router init line).</w:t>
      </w:r>
    </w:p>
    <w:p>
      <w:pPr>
        <w:pStyle w:val="ListBullet"/>
      </w:pPr>
      <w:r>
        <w:t>Understand: the lifespan() pattern and how app.state holds prebuilt clients.</w:t>
      </w:r>
    </w:p>
    <w:p>
      <w:pPr>
        <w:pStyle w:val="ListBullet"/>
      </w:pPr>
      <w:r>
        <w:t>Out loud: explain why building things once at startup is better than per-request construction.</w:t>
      </w:r>
    </w:p>
    <w:p>
      <w:pPr>
        <w:pStyle w:val="Heading2"/>
      </w:pPr>
      <w:r>
        <w:t>Day 4 — RAG Pipeline</w:t>
      </w:r>
    </w:p>
    <w:p>
      <w:pPr>
        <w:pStyle w:val="ListBullet"/>
      </w:pPr>
      <w:r>
        <w:t>Read: app/rag/{ingestion,chunking,embeddings,vector_store}.py + app/services/rag_service.py.</w:t>
      </w:r>
    </w:p>
    <w:p>
      <w:pPr>
        <w:pStyle w:val="ListBullet"/>
      </w:pPr>
      <w:r>
        <w:t>Run: POST /api/v1/rag/ingest, then POST /api/v1/rag/query with a real question.</w:t>
      </w:r>
    </w:p>
    <w:p>
      <w:pPr>
        <w:pStyle w:val="ListBullet"/>
      </w:pPr>
      <w:r>
        <w:t>Understand: ingest → chunk → embed → store → retrieve → prompt → generate.</w:t>
      </w:r>
    </w:p>
    <w:p>
      <w:pPr>
        <w:pStyle w:val="ListBullet"/>
      </w:pPr>
      <w:r>
        <w:t>Out loud: explain RAG to someone who has never heard the term, in two minutes.</w:t>
      </w:r>
    </w:p>
    <w:p>
      <w:pPr>
        <w:pStyle w:val="Heading2"/>
      </w:pPr>
      <w:r>
        <w:t>Day 5 — Tools / MCP Layer</w:t>
      </w:r>
    </w:p>
    <w:p>
      <w:pPr>
        <w:pStyle w:val="ListBullet"/>
      </w:pPr>
      <w:r>
        <w:t>Read: app/tools/{base,registry,address_tools,quote_tools}.py + app/api/routes/orchestration.py.</w:t>
      </w:r>
    </w:p>
    <w:p>
      <w:pPr>
        <w:pStyle w:val="ListBullet"/>
      </w:pPr>
      <w:r>
        <w:t>Run: GET /api/v1/orchestration/tools to see the schema list. POST /api/v1/orchestration/run with an explicit tool name.</w:t>
      </w:r>
    </w:p>
    <w:p>
      <w:pPr>
        <w:pStyle w:val="ListBullet"/>
      </w:pPr>
      <w:r>
        <w:t>Understand: why deterministic tools sit alongside the LLM and how they avoid hallucination on factual questions.</w:t>
      </w:r>
    </w:p>
    <w:p>
      <w:pPr>
        <w:pStyle w:val="ListBullet"/>
      </w:pPr>
      <w:r>
        <w:t>Out loud: explain the 'free text vs structured execution' split using ValidateAddressTool as the example.</w:t>
      </w:r>
    </w:p>
    <w:p>
      <w:pPr>
        <w:pStyle w:val="Heading2"/>
      </w:pPr>
      <w:r>
        <w:t>Day 6 — LLM Integration &amp; Task-Based Routing</w:t>
      </w:r>
    </w:p>
    <w:p>
      <w:pPr>
        <w:pStyle w:val="ListBullet"/>
      </w:pPr>
      <w:r>
        <w:t>Read: app/llm/client.py, app/llm/router.py, app/llm/prompts.py.</w:t>
      </w:r>
    </w:p>
    <w:p>
      <w:pPr>
        <w:pStyle w:val="ListBullet"/>
      </w:pPr>
      <w:r>
        <w:t>Run: try LLM_PROVIDER_REASONING=openai LLM_PROVIDER_SYNTHESIS=gemini and watch the router init log. Then break a key on purpose and confirm only one task degrades.</w:t>
      </w:r>
    </w:p>
    <w:p>
      <w:pPr>
        <w:pStyle w:val="ListBullet"/>
      </w:pPr>
      <w:r>
        <w:t>Understand: per-task resolution order, the role of EchoClient, and why the abstraction sits at the ABC layer.</w:t>
      </w:r>
    </w:p>
    <w:p>
      <w:pPr>
        <w:pStyle w:val="ListBullet"/>
      </w:pPr>
      <w:r>
        <w:t>Out loud: explain why a single LLM client would have been worse and walk through the resolution order from memory.</w:t>
      </w:r>
    </w:p>
    <w:p>
      <w:pPr>
        <w:pStyle w:val="Heading2"/>
      </w:pPr>
      <w:r>
        <w:t>Day 7 — Provider Layer + Frontend Integration + Mock Interview</w:t>
      </w:r>
    </w:p>
    <w:p>
      <w:pPr>
        <w:pStyle w:val="ListBullet"/>
      </w:pPr>
      <w:r>
        <w:t>Read: app/providers/{__init__,shipping_provider,mock_provider,ups_provider}.py + apps/web src AdvisorPage and RecommendationCard.</w:t>
      </w:r>
    </w:p>
    <w:p>
      <w:pPr>
        <w:pStyle w:val="ListBullet"/>
      </w:pPr>
      <w:r>
        <w:t>Run: SHIPPING_PROVIDER=ups with empty creds → confirm fallback to mock; then SHIPPING_PROVIDER=mock and trace a full advisor request from the UI.</w:t>
      </w:r>
    </w:p>
    <w:p>
      <w:pPr>
        <w:pStyle w:val="ListBullet"/>
      </w:pPr>
      <w:r>
        <w:t>Understand: how the same Tool / Service / LLM stack works against mock and real carriers.</w:t>
      </w:r>
    </w:p>
    <w:p>
      <w:pPr>
        <w:pStyle w:val="ListBullet"/>
      </w:pPr>
      <w:r>
        <w:t>Out loud: do all six §8 talking points without notes. Time them.</w:t>
      </w:r>
    </w:p>
    <w:p>
      <w:r>
        <w:br w:type="page"/>
      </w:r>
    </w:p>
    <w:p>
      <w:pPr>
        <w:pStyle w:val="Heading1"/>
      </w:pPr>
      <w:r>
        <w:t>11. Simplified Revision Notes</w:t>
      </w:r>
    </w:p>
    <w:p>
      <w:pPr>
        <w:pStyle w:val="Heading2"/>
      </w:pPr>
      <w:r>
        <w:t>11.1 One-Page Mental Model</w:t>
      </w:r>
    </w:p>
    <w:p>
      <w:pPr>
        <w:spacing w:after="160"/>
        <w:ind w:left="288"/>
      </w:pPr>
      <w:r>
        <w:rPr>
          <w:rFonts w:ascii="Consolas" w:hAnsi="Consolas"/>
          <w:sz w:val="18"/>
        </w:rPr>
        <w:br/>
        <w:t>ShipSmart = 3 services:</w:t>
        <w:br/>
        <w:t xml:space="preserve">  Frontend (React)  →  React 19, talks to BOTH backends</w:t>
        <w:br/>
        <w:t xml:space="preserve">  Java API          →  transactional (quotes, saved, bookings)</w:t>
        <w:br/>
        <w:t xml:space="preserve">  Python API        →  AI (RAG, tools, advisors, LLM router)</w:t>
        <w:br/>
        <w:br/>
        <w:t>Java and Python NEVER call each other. Frontend orchestrates.</w:t>
        <w:br/>
        <w:br/>
        <w:t>Python API has 5 layers:</w:t>
        <w:br/>
        <w:t xml:space="preserve">  config       → pydantic-settings, env-driven</w:t>
        <w:br/>
        <w:t xml:space="preserve">  providers    → ShippingProvider ABC, mock + 4 carriers</w:t>
        <w:br/>
        <w:t xml:space="preserve">  rag          → ingest → chunk → embed → store → retrieve</w:t>
        <w:br/>
        <w:t xml:space="preserve">  tools        → ToolRegistry, deterministic, schema-validated</w:t>
        <w:br/>
        <w:t xml:space="preserve">  llm          → LLMClient ABC + LLMRouter (task → client)</w:t>
        <w:br/>
        <w:br/>
        <w:t>Task-based routing:</w:t>
        <w:br/>
        <w:t xml:space="preserve">  reasoning  → OpenAI (advisor endpoints)</w:t>
        <w:br/>
        <w:t xml:space="preserve">  synthesis  → Gemini (rag/query, recommendation)</w:t>
        <w:br/>
        <w:t xml:space="preserve">  fallback   → Echo (always works)</w:t>
        <w:br/>
        <w:br/>
        <w:t>Resolution: LLM_PROVIDER_&lt;TASK&gt; → LLM_PROVIDER → fallback → Echo</w:t>
        <w:br/>
      </w:r>
    </w:p>
    <w:p>
      <w:pPr>
        <w:pStyle w:val="Heading2"/>
      </w:pPr>
      <w:r>
        <w:t>11.2 30-Second Pitch</w:t>
      </w:r>
    </w:p>
    <w:p>
      <w:pPr>
        <w:spacing w:after="120"/>
      </w:pPr>
      <w:r>
        <w:t>ShipSmart is a shipping comparison platform. It splits transactional logic (Spring Boot, Postgres, JWT) from AI features (FastAPI with a RAG pipeline, a tool registry, and a task-based LLM router that points reasoning at OpenAI and synthesis at Gemini, with an Echo fallback so the system never fails on missing keys). The two backends never call each other — the frontend orchestrates — which gives independent deployability and failure isolation.</w:t>
      </w:r>
    </w:p>
    <w:p>
      <w:pPr>
        <w:pStyle w:val="Heading2"/>
      </w:pPr>
      <w:r>
        <w:t>11.3 Quick-Reference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Concept</w:t>
            </w:r>
          </w:p>
        </w:tc>
        <w:tc>
          <w:tcPr>
            <w:tcW w:type="dxa" w:w="2880"/>
          </w:tcPr>
          <w:p>
            <w:r>
              <w:t>Where in code</w:t>
            </w:r>
          </w:p>
        </w:tc>
        <w:tc>
          <w:tcPr>
            <w:tcW w:type="dxa" w:w="2880"/>
          </w:tcPr>
          <w:p>
            <w:r>
              <w:t>One-line summary</w:t>
            </w:r>
          </w:p>
        </w:tc>
      </w:tr>
      <w:tr>
        <w:tc>
          <w:tcPr>
            <w:tcW w:type="dxa" w:w="2880"/>
          </w:tcPr>
          <w:p>
            <w:r>
              <w:t>Lifecycle wiring</w:t>
            </w:r>
          </w:p>
        </w:tc>
        <w:tc>
          <w:tcPr>
            <w:tcW w:type="dxa" w:w="2880"/>
          </w:tcPr>
          <w:p>
            <w:r>
              <w:t>app/main.py</w:t>
            </w:r>
          </w:p>
        </w:tc>
        <w:tc>
          <w:tcPr>
            <w:tcW w:type="dxa" w:w="2880"/>
          </w:tcPr>
          <w:p>
            <w:r>
              <w:t>Build everything once at startup; hang on app.state.</w:t>
            </w:r>
          </w:p>
        </w:tc>
      </w:tr>
      <w:tr>
        <w:tc>
          <w:tcPr>
            <w:tcW w:type="dxa" w:w="2880"/>
          </w:tcPr>
          <w:p>
            <w:r>
              <w:t>Config</w:t>
            </w:r>
          </w:p>
        </w:tc>
        <w:tc>
          <w:tcPr>
            <w:tcW w:type="dxa" w:w="2880"/>
          </w:tcPr>
          <w:p>
            <w:r>
              <w:t>app/core/config.py</w:t>
            </w:r>
          </w:p>
        </w:tc>
        <w:tc>
          <w:tcPr>
            <w:tcW w:type="dxa" w:w="2880"/>
          </w:tcPr>
          <w:p>
            <w:r>
              <w:t>pydantic-settings, every field has a default.</w:t>
            </w:r>
          </w:p>
        </w:tc>
      </w:tr>
      <w:tr>
        <w:tc>
          <w:tcPr>
            <w:tcW w:type="dxa" w:w="2880"/>
          </w:tcPr>
          <w:p>
            <w:r>
              <w:t>RAG ingestion</w:t>
            </w:r>
          </w:p>
        </w:tc>
        <w:tc>
          <w:tcPr>
            <w:tcW w:type="dxa" w:w="2880"/>
          </w:tcPr>
          <w:p>
            <w:r>
              <w:t>app/rag/ingestion.py</w:t>
            </w:r>
          </w:p>
        </w:tc>
        <w:tc>
          <w:tcPr>
            <w:tcW w:type="dxa" w:w="2880"/>
          </w:tcPr>
          <w:p>
            <w:r>
              <w:t>Recursive walk → chunk → embed → store.</w:t>
            </w:r>
          </w:p>
        </w:tc>
      </w:tr>
      <w:tr>
        <w:tc>
          <w:tcPr>
            <w:tcW w:type="dxa" w:w="2880"/>
          </w:tcPr>
          <w:p>
            <w:r>
              <w:t>RAG query</w:t>
            </w:r>
          </w:p>
        </w:tc>
        <w:tc>
          <w:tcPr>
            <w:tcW w:type="dxa" w:w="2880"/>
          </w:tcPr>
          <w:p>
            <w:r>
              <w:t>app/services/rag_service.py</w:t>
            </w:r>
          </w:p>
        </w:tc>
        <w:tc>
          <w:tcPr>
            <w:tcW w:type="dxa" w:w="2880"/>
          </w:tcPr>
          <w:p>
            <w:r>
              <w:t>Embed query → top-K → grounded prompt → LLM.</w:t>
            </w:r>
          </w:p>
        </w:tc>
      </w:tr>
      <w:tr>
        <w:tc>
          <w:tcPr>
            <w:tcW w:type="dxa" w:w="2880"/>
          </w:tcPr>
          <w:p>
            <w:r>
              <w:t>Tool registry</w:t>
            </w:r>
          </w:p>
        </w:tc>
        <w:tc>
          <w:tcPr>
            <w:tcW w:type="dxa" w:w="2880"/>
          </w:tcPr>
          <w:p>
            <w:r>
              <w:t>app/tools/registry.py</w:t>
            </w:r>
          </w:p>
        </w:tc>
        <w:tc>
          <w:tcPr>
            <w:tcW w:type="dxa" w:w="2880"/>
          </w:tcPr>
          <w:p>
            <w:r>
              <w:t>Discoverable, schema-validated, deterministic.</w:t>
            </w:r>
          </w:p>
        </w:tc>
      </w:tr>
      <w:tr>
        <w:tc>
          <w:tcPr>
            <w:tcW w:type="dxa" w:w="2880"/>
          </w:tcPr>
          <w:p>
            <w:r>
              <w:t>Provider factory</w:t>
            </w:r>
          </w:p>
        </w:tc>
        <w:tc>
          <w:tcPr>
            <w:tcW w:type="dxa" w:w="2880"/>
          </w:tcPr>
          <w:p>
            <w:r>
              <w:t>app/providers/__init__.py</w:t>
            </w:r>
          </w:p>
        </w:tc>
        <w:tc>
          <w:tcPr>
            <w:tcW w:type="dxa" w:w="2880"/>
          </w:tcPr>
          <w:p>
            <w:r>
              <w:t>Env-driven, falls back to mock on bad creds.</w:t>
            </w:r>
          </w:p>
        </w:tc>
      </w:tr>
      <w:tr>
        <w:tc>
          <w:tcPr>
            <w:tcW w:type="dxa" w:w="2880"/>
          </w:tcPr>
          <w:p>
            <w:r>
              <w:t>LLM client ABC</w:t>
            </w:r>
          </w:p>
        </w:tc>
        <w:tc>
          <w:tcPr>
            <w:tcW w:type="dxa" w:w="2880"/>
          </w:tcPr>
          <w:p>
            <w:r>
              <w:t>app/llm/client.py</w:t>
            </w:r>
          </w:p>
        </w:tc>
        <w:tc>
          <w:tcPr>
            <w:tcW w:type="dxa" w:w="2880"/>
          </w:tcPr>
          <w:p>
            <w:r>
              <w:t>complete(messages) → str. Four implementations.</w:t>
            </w:r>
          </w:p>
        </w:tc>
      </w:tr>
      <w:tr>
        <w:tc>
          <w:tcPr>
            <w:tcW w:type="dxa" w:w="2880"/>
          </w:tcPr>
          <w:p>
            <w:r>
              <w:t>LLM router</w:t>
            </w:r>
          </w:p>
        </w:tc>
        <w:tc>
          <w:tcPr>
            <w:tcW w:type="dxa" w:w="2880"/>
          </w:tcPr>
          <w:p>
            <w:r>
              <w:t>app/llm/router.py</w:t>
            </w:r>
          </w:p>
        </w:tc>
        <w:tc>
          <w:tcPr>
            <w:tcW w:type="dxa" w:w="2880"/>
          </w:tcPr>
          <w:p>
            <w:r>
              <w:t>Task → client, resolved at startup, per-task fallback.</w:t>
            </w:r>
          </w:p>
        </w:tc>
      </w:tr>
      <w:tr>
        <w:tc>
          <w:tcPr>
            <w:tcW w:type="dxa" w:w="2880"/>
          </w:tcPr>
          <w:p>
            <w:r>
              <w:t>Reasoning task</w:t>
            </w:r>
          </w:p>
        </w:tc>
        <w:tc>
          <w:tcPr>
            <w:tcW w:type="dxa" w:w="2880"/>
          </w:tcPr>
          <w:p>
            <w:r>
              <w:t>advisor.py routes</w:t>
            </w:r>
          </w:p>
        </w:tc>
        <w:tc>
          <w:tcPr>
            <w:tcW w:type="dxa" w:w="2880"/>
          </w:tcPr>
          <w:p>
            <w:r>
              <w:t>OpenAI by default. Used by /advisor/shipping &amp; /tracking.</w:t>
            </w:r>
          </w:p>
        </w:tc>
      </w:tr>
      <w:tr>
        <w:tc>
          <w:tcPr>
            <w:tcW w:type="dxa" w:w="2880"/>
          </w:tcPr>
          <w:p>
            <w:r>
              <w:t>Synthesis task</w:t>
            </w:r>
          </w:p>
        </w:tc>
        <w:tc>
          <w:tcPr>
            <w:tcW w:type="dxa" w:w="2880"/>
          </w:tcPr>
          <w:p>
            <w:r>
              <w:t>rag.py + advisor.py</w:t>
            </w:r>
          </w:p>
        </w:tc>
        <w:tc>
          <w:tcPr>
            <w:tcW w:type="dxa" w:w="2880"/>
          </w:tcPr>
          <w:p>
            <w:r>
              <w:t>Gemini by default. Used by /rag/query &amp; /recommendation.</w:t>
            </w:r>
          </w:p>
        </w:tc>
      </w:tr>
    </w:tbl>
    <w:p/>
    <w:p>
      <w:pPr>
        <w:pStyle w:val="Heading2"/>
      </w:pPr>
      <w:r>
        <w:t>11.4 Final Sanity Checks Before the Interview</w:t>
      </w:r>
    </w:p>
    <w:p>
      <w:pPr>
        <w:pStyle w:val="ListBullet"/>
      </w:pPr>
      <w:r>
        <w:t>Can I draw the architecture in under 60 seconds without looking?</w:t>
      </w:r>
    </w:p>
    <w:p>
      <w:pPr>
        <w:pStyle w:val="ListBullet"/>
      </w:pPr>
      <w:r>
        <w:t>Can I explain RAG without using the word 'RAG'?</w:t>
      </w:r>
    </w:p>
    <w:p>
      <w:pPr>
        <w:pStyle w:val="ListBullet"/>
      </w:pPr>
      <w:r>
        <w:t>Can I name the four LLMClient implementations and one reason each exists?</w:t>
      </w:r>
    </w:p>
    <w:p>
      <w:pPr>
        <w:pStyle w:val="ListBullet"/>
      </w:pPr>
      <w:r>
        <w:t>Can I walk the resolution order for the reasoning task from memory?</w:t>
      </w:r>
    </w:p>
    <w:p>
      <w:pPr>
        <w:pStyle w:val="ListBullet"/>
      </w:pPr>
      <w:r>
        <w:t>Can I name three things I'd improve and why?</w:t>
      </w:r>
    </w:p>
    <w:p>
      <w:pPr>
        <w:pStyle w:val="ListBullet"/>
      </w:pPr>
      <w:r>
        <w:t>Have I actually run /api/v1/rag/query and /api/v1/advisor/shipping in the last 24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