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A8CB9D" w14:textId="43F1808D" w:rsidR="0039299A" w:rsidRPr="00CB1CA9" w:rsidRDefault="005574DC" w:rsidP="00365DD9">
      <w:pPr>
        <w:spacing w:line="276" w:lineRule="auto"/>
        <w:jc w:val="center"/>
        <w:rPr>
          <w:rFonts w:ascii="Times New Roman" w:hAnsi="Times New Roman" w:cs="Times New Roman"/>
          <w:b/>
          <w:i/>
          <w:sz w:val="28"/>
          <w:szCs w:val="24"/>
          <w:lang w:val="id-ID"/>
        </w:rPr>
      </w:pPr>
      <w:r w:rsidRPr="007E12F0">
        <w:rPr>
          <w:rFonts w:ascii="Times New Roman" w:hAnsi="Times New Roman" w:cs="Times New Roman"/>
          <w:b/>
          <w:sz w:val="28"/>
          <w:szCs w:val="24"/>
        </w:rPr>
        <w:t xml:space="preserve">DETEKSI PERSEBARAN KOMUNITAS </w:t>
      </w:r>
      <w:r w:rsidR="000012C9" w:rsidRPr="007E12F0">
        <w:rPr>
          <w:rFonts w:ascii="Times New Roman" w:hAnsi="Times New Roman" w:cs="Times New Roman"/>
          <w:b/>
          <w:sz w:val="28"/>
          <w:szCs w:val="24"/>
          <w:lang w:val="id-ID"/>
        </w:rPr>
        <w:t>ANTI</w:t>
      </w:r>
      <w:r w:rsidR="00BD43D8" w:rsidRPr="007E12F0">
        <w:rPr>
          <w:rFonts w:ascii="Times New Roman" w:hAnsi="Times New Roman" w:cs="Times New Roman"/>
          <w:b/>
          <w:sz w:val="28"/>
          <w:szCs w:val="24"/>
          <w:lang w:val="id-ID"/>
        </w:rPr>
        <w:t>-</w:t>
      </w:r>
      <w:r w:rsidR="000012C9" w:rsidRPr="007E12F0">
        <w:rPr>
          <w:rFonts w:ascii="Times New Roman" w:hAnsi="Times New Roman" w:cs="Times New Roman"/>
          <w:b/>
          <w:sz w:val="28"/>
          <w:szCs w:val="24"/>
          <w:lang w:val="id-ID"/>
        </w:rPr>
        <w:t>VAKSIN</w:t>
      </w:r>
      <w:r w:rsidRPr="007E12F0">
        <w:rPr>
          <w:rFonts w:ascii="Times New Roman" w:hAnsi="Times New Roman" w:cs="Times New Roman"/>
          <w:b/>
          <w:sz w:val="28"/>
          <w:szCs w:val="24"/>
        </w:rPr>
        <w:t xml:space="preserve"> DI INDONESIA </w:t>
      </w:r>
      <w:r w:rsidR="008D7DB4">
        <w:rPr>
          <w:rFonts w:ascii="Times New Roman" w:hAnsi="Times New Roman" w:cs="Times New Roman"/>
          <w:b/>
          <w:sz w:val="28"/>
          <w:szCs w:val="24"/>
          <w:lang w:val="id-ID"/>
        </w:rPr>
        <w:t>PADA</w:t>
      </w:r>
      <w:r w:rsidRPr="007E12F0">
        <w:rPr>
          <w:rFonts w:ascii="Times New Roman" w:hAnsi="Times New Roman" w:cs="Times New Roman"/>
          <w:b/>
          <w:sz w:val="28"/>
          <w:szCs w:val="24"/>
        </w:rPr>
        <w:t xml:space="preserve"> </w:t>
      </w:r>
      <w:r w:rsidR="00AF2FFE">
        <w:rPr>
          <w:rFonts w:ascii="Times New Roman" w:hAnsi="Times New Roman" w:cs="Times New Roman"/>
          <w:b/>
          <w:sz w:val="28"/>
          <w:szCs w:val="24"/>
          <w:lang w:val="id-ID"/>
        </w:rPr>
        <w:t>TWITTER</w:t>
      </w:r>
      <w:r w:rsidR="008D7DB4">
        <w:rPr>
          <w:rFonts w:ascii="Times New Roman" w:hAnsi="Times New Roman" w:cs="Times New Roman"/>
          <w:b/>
          <w:sz w:val="28"/>
          <w:szCs w:val="24"/>
          <w:lang w:val="id-ID"/>
        </w:rPr>
        <w:t xml:space="preserve"> MENGGUNAKAN </w:t>
      </w:r>
      <w:r w:rsidR="00CB1CA9" w:rsidRPr="00CB1CA9">
        <w:rPr>
          <w:rFonts w:ascii="Times New Roman" w:hAnsi="Times New Roman" w:cs="Times New Roman"/>
          <w:b/>
          <w:i/>
          <w:sz w:val="28"/>
          <w:szCs w:val="24"/>
          <w:lang w:val="id-ID"/>
        </w:rPr>
        <w:t>SOCIAL NETWORK ANALYSIS</w:t>
      </w:r>
    </w:p>
    <w:p w14:paraId="5F4B6142" w14:textId="21CAC122" w:rsidR="00375C9F" w:rsidRDefault="00375C9F" w:rsidP="00365DD9">
      <w:pPr>
        <w:spacing w:line="276" w:lineRule="auto"/>
        <w:jc w:val="both"/>
        <w:rPr>
          <w:rFonts w:ascii="Times New Roman" w:hAnsi="Times New Roman" w:cs="Times New Roman"/>
          <w:b/>
          <w:sz w:val="24"/>
          <w:szCs w:val="24"/>
        </w:rPr>
      </w:pPr>
    </w:p>
    <w:p w14:paraId="0CE03D5C" w14:textId="0EB60252" w:rsidR="007E12F0" w:rsidRPr="007E12F0" w:rsidRDefault="007E12F0" w:rsidP="00365DD9">
      <w:pPr>
        <w:spacing w:line="276" w:lineRule="auto"/>
        <w:jc w:val="both"/>
        <w:rPr>
          <w:rFonts w:ascii="Times New Roman" w:hAnsi="Times New Roman" w:cs="Times New Roman"/>
          <w:b/>
          <w:sz w:val="24"/>
          <w:szCs w:val="24"/>
          <w:lang w:val="id-ID"/>
        </w:rPr>
      </w:pPr>
      <w:r w:rsidRPr="007E12F0">
        <w:rPr>
          <w:rFonts w:ascii="Times New Roman" w:hAnsi="Times New Roman" w:cs="Times New Roman"/>
          <w:b/>
          <w:sz w:val="24"/>
          <w:szCs w:val="24"/>
          <w:lang w:val="id-ID"/>
        </w:rPr>
        <w:t>LATAR BELAKANG</w:t>
      </w:r>
    </w:p>
    <w:p w14:paraId="4CA1D046" w14:textId="77777777" w:rsidR="00240D28" w:rsidRPr="00240D28" w:rsidRDefault="00240D28" w:rsidP="00240D28">
      <w:pPr>
        <w:spacing w:line="276" w:lineRule="auto"/>
        <w:jc w:val="both"/>
        <w:rPr>
          <w:rFonts w:ascii="Times New Roman" w:hAnsi="Times New Roman" w:cs="Times New Roman"/>
          <w:sz w:val="24"/>
          <w:szCs w:val="24"/>
          <w:lang w:val="id-ID"/>
        </w:rPr>
      </w:pPr>
      <w:r w:rsidRPr="00240D28">
        <w:rPr>
          <w:rFonts w:ascii="Times New Roman" w:hAnsi="Times New Roman" w:cs="Times New Roman"/>
          <w:sz w:val="24"/>
          <w:szCs w:val="24"/>
          <w:lang w:val="id-ID"/>
        </w:rPr>
        <w:t xml:space="preserve">Media sosial telah menjadi bagian penting dari kehidupan kita sehari-hari dalam beberapa tahun terakhir. Dengan kenyamanan yang dibangun ke dalam perangkat pintar, banyak cara baru untuk berkomunikasi telah dimungkinkan melalui aplikasi media sosial. Twitter merupakan salah satu media </w:t>
      </w:r>
      <w:bookmarkStart w:id="0" w:name="_GoBack"/>
      <w:bookmarkEnd w:id="0"/>
      <w:r w:rsidRPr="00240D28">
        <w:rPr>
          <w:rFonts w:ascii="Times New Roman" w:hAnsi="Times New Roman" w:cs="Times New Roman"/>
          <w:sz w:val="24"/>
          <w:szCs w:val="24"/>
          <w:lang w:val="id-ID"/>
        </w:rPr>
        <w:t>sosial yang banyak digunakan di Indonesia. Setiap hari twiiter dapat memproduksi 400 juta tweet. Indonesia merupakan 5 besar pengguna Twitter di dunia. Penetrasi Twitter di Indonesia telah mencakup seluruh pengguna yang tersebar di seluruh wilayah Indonesia. Setiap tahun penggunaan Twitter mengalami peningkatan. Berdasarkan data dari Statista (2019) jumlah pengguna Twitter di Indonesia mencapai 22,8 juta. Berikut grafik perkembangannya:</w:t>
      </w:r>
    </w:p>
    <w:p w14:paraId="76BFE5C4" w14:textId="6C6D749B" w:rsidR="00240D28" w:rsidRPr="00240D28" w:rsidRDefault="00240D28" w:rsidP="00240D28">
      <w:pPr>
        <w:spacing w:line="276" w:lineRule="auto"/>
        <w:jc w:val="center"/>
        <w:rPr>
          <w:rFonts w:ascii="Times New Roman" w:hAnsi="Times New Roman" w:cs="Times New Roman"/>
          <w:sz w:val="24"/>
          <w:szCs w:val="24"/>
          <w:lang w:val="id-ID"/>
        </w:rPr>
      </w:pPr>
      <w:r w:rsidRPr="00240D28">
        <w:rPr>
          <w:rFonts w:ascii="Times New Roman" w:hAnsi="Times New Roman" w:cs="Times New Roman"/>
          <w:sz w:val="24"/>
          <w:szCs w:val="24"/>
          <w:lang w:val="id-ID"/>
        </w:rPr>
        <w:drawing>
          <wp:inline distT="0" distB="0" distL="0" distR="0" wp14:anchorId="60027C8F" wp14:editId="2C7CB6FA">
            <wp:extent cx="4965758" cy="220027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t="10310"/>
                    <a:stretch>
                      <a:fillRect/>
                    </a:stretch>
                  </pic:blipFill>
                  <pic:spPr bwMode="auto">
                    <a:xfrm>
                      <a:off x="0" y="0"/>
                      <a:ext cx="4985811" cy="2209160"/>
                    </a:xfrm>
                    <a:prstGeom prst="rect">
                      <a:avLst/>
                    </a:prstGeom>
                    <a:noFill/>
                    <a:ln>
                      <a:noFill/>
                    </a:ln>
                  </pic:spPr>
                </pic:pic>
              </a:graphicData>
            </a:graphic>
          </wp:inline>
        </w:drawing>
      </w:r>
    </w:p>
    <w:p w14:paraId="3ADE9653" w14:textId="77777777" w:rsidR="00240D28" w:rsidRPr="00240D28" w:rsidRDefault="00240D28" w:rsidP="00240D28">
      <w:pPr>
        <w:spacing w:line="276" w:lineRule="auto"/>
        <w:jc w:val="center"/>
        <w:rPr>
          <w:rFonts w:ascii="Times New Roman" w:hAnsi="Times New Roman" w:cs="Times New Roman"/>
          <w:sz w:val="24"/>
          <w:szCs w:val="24"/>
          <w:lang w:val="id-ID"/>
        </w:rPr>
      </w:pPr>
      <w:r w:rsidRPr="00240D28">
        <w:rPr>
          <w:rFonts w:ascii="Times New Roman" w:hAnsi="Times New Roman" w:cs="Times New Roman"/>
          <w:sz w:val="24"/>
          <w:szCs w:val="24"/>
          <w:lang w:val="id-ID"/>
        </w:rPr>
        <w:t>Penetrasi Twitter di Indonesia dari Tahun 2014 sampai 2019 (Sumber: https://www.statista.com/statistics/490548/twitter-users-indonesia/)</w:t>
      </w:r>
    </w:p>
    <w:p w14:paraId="0839CD64" w14:textId="77777777" w:rsidR="00240D28" w:rsidRPr="00240D28" w:rsidRDefault="00240D28" w:rsidP="00240D28">
      <w:pPr>
        <w:spacing w:line="276" w:lineRule="auto"/>
        <w:jc w:val="both"/>
        <w:rPr>
          <w:rFonts w:ascii="Times New Roman" w:hAnsi="Times New Roman" w:cs="Times New Roman"/>
          <w:sz w:val="24"/>
          <w:szCs w:val="24"/>
          <w:lang w:val="id-ID"/>
        </w:rPr>
      </w:pPr>
      <w:r w:rsidRPr="00240D28">
        <w:rPr>
          <w:rFonts w:ascii="Times New Roman" w:hAnsi="Times New Roman" w:cs="Times New Roman"/>
          <w:sz w:val="24"/>
          <w:szCs w:val="24"/>
          <w:lang w:val="id-ID"/>
        </w:rPr>
        <w:t>Salah satu pemanfaatan twitter adalah analisis media sosial. Analisis sentimen adalah salah satu area yang berkembang di Natural Language Processing (NLP), dan ada kecenderungan yang meningkat untuk menggunakannya dalam analitik media sosial. Banyak perusahaan menggunakan analisis sentimen untuk menambang informasi tentang apa yang orang pikirkan dan rasakan tentang produk mereka, sementara organisasi politik menggunakannya untuk mengumpulkan informasi tentang partai yang didukung rakyat.</w:t>
      </w:r>
    </w:p>
    <w:p w14:paraId="2C8923A3" w14:textId="77777777" w:rsidR="00240D28" w:rsidRPr="00240D28" w:rsidRDefault="00240D28" w:rsidP="00240D28">
      <w:pPr>
        <w:spacing w:line="276" w:lineRule="auto"/>
        <w:jc w:val="both"/>
        <w:rPr>
          <w:rFonts w:ascii="Times New Roman" w:hAnsi="Times New Roman" w:cs="Times New Roman"/>
          <w:sz w:val="24"/>
          <w:szCs w:val="24"/>
          <w:lang w:val="id-ID"/>
        </w:rPr>
      </w:pPr>
      <w:r w:rsidRPr="00240D28">
        <w:rPr>
          <w:rFonts w:ascii="Times New Roman" w:hAnsi="Times New Roman" w:cs="Times New Roman"/>
          <w:sz w:val="24"/>
          <w:szCs w:val="24"/>
          <w:lang w:val="id-ID"/>
        </w:rPr>
        <w:t xml:space="preserve">Pemerintah Indonesia melalui Kementerian Kesehatan telah mencanangkan program imunisasi atau vaksinasi. Vaksin telah berkontribusi sejak abad ke-20 dalam mengurangi kematian akibat penyakit menular berbahaya [5]. Akan tetapi berbagai penolakan terhadap vaksin muncul secara sporadis dengan beragam argumen. Anti-vaksin menjadi sebuah gerakan yang disuburkan oleh teori konspirasi yang berakar dari Inggris. Gerakan ini semakin luas dengan adanya media sosial. Melalui media sosial tersebut para aktivis menyebarkan ide dan pemahaman mereka atas nama agama, politik, kebebasan individu, dan menyebarkan ketakutan </w:t>
      </w:r>
      <w:r w:rsidRPr="00240D28">
        <w:rPr>
          <w:rFonts w:ascii="Times New Roman" w:hAnsi="Times New Roman" w:cs="Times New Roman"/>
          <w:sz w:val="24"/>
          <w:szCs w:val="24"/>
          <w:lang w:val="id-ID"/>
        </w:rPr>
        <w:lastRenderedPageBreak/>
        <w:t>akan adanya bahaya vaksin. WHO mempublikasikan 10 ancaman kesehatan dunia, salah satunya adalah gerakan anti-vaksin. Di AS, gerakan tersebut menyebabkan penyebaran campak dari wilayah Washington hingga ke Pasifik barat laut.</w:t>
      </w:r>
    </w:p>
    <w:p w14:paraId="2428E16F" w14:textId="77777777" w:rsidR="00240D28" w:rsidRPr="00240D28" w:rsidRDefault="00240D28" w:rsidP="00240D28">
      <w:pPr>
        <w:spacing w:line="276" w:lineRule="auto"/>
        <w:jc w:val="both"/>
        <w:rPr>
          <w:rFonts w:ascii="Times New Roman" w:hAnsi="Times New Roman" w:cs="Times New Roman"/>
          <w:sz w:val="24"/>
          <w:szCs w:val="24"/>
          <w:lang w:val="id-ID"/>
        </w:rPr>
      </w:pPr>
      <w:r w:rsidRPr="00240D28">
        <w:rPr>
          <w:rFonts w:ascii="Times New Roman" w:hAnsi="Times New Roman" w:cs="Times New Roman"/>
          <w:sz w:val="24"/>
          <w:szCs w:val="24"/>
          <w:lang w:val="id-ID"/>
        </w:rPr>
        <w:t>Tahun 2017 Kementerian Kesehatan telah menetapkan kejadian luar biasa (KLB) atas adanya penyakit mematikan difteri yang kembali mewabah. Penyakit Difteri yang mematikan tersebut telah memakan puluhan korban jiwa di 20 provinsi di Indonesia. Pada November 2017 tercatat 95 kabupaten/kota dari 20 provinsi yang melaporkan adanya kasus difteri, dengan total 622 kasus, dan 32 diantaranya penderita meninggal dunia [2]. Tahun 2018 terjadi penurunan cakupan realisasi vaksinasi. Secara nasional, di Indonesia realisasi vaksinasi belum mencapai 70%. Padahal target aman untuk mencapai kekebalan di masyarakat adalah 95% anak terimunisasi.</w:t>
      </w:r>
    </w:p>
    <w:p w14:paraId="4F5D2229" w14:textId="3B18234A" w:rsidR="00240D28" w:rsidRPr="00240D28" w:rsidRDefault="00240D28" w:rsidP="00240D28">
      <w:pPr>
        <w:spacing w:line="276" w:lineRule="auto"/>
        <w:jc w:val="center"/>
        <w:rPr>
          <w:rFonts w:ascii="Times New Roman" w:hAnsi="Times New Roman" w:cs="Times New Roman"/>
          <w:sz w:val="24"/>
          <w:szCs w:val="24"/>
          <w:lang w:val="id-ID"/>
        </w:rPr>
      </w:pPr>
      <w:r w:rsidRPr="00240D28">
        <w:rPr>
          <w:rFonts w:ascii="Times New Roman" w:hAnsi="Times New Roman" w:cs="Times New Roman"/>
          <w:sz w:val="24"/>
          <w:szCs w:val="24"/>
          <w:lang w:val="id-ID"/>
        </w:rPr>
        <w:fldChar w:fldCharType="begin"/>
      </w:r>
      <w:r w:rsidRPr="00240D28">
        <w:rPr>
          <w:rFonts w:ascii="Times New Roman" w:hAnsi="Times New Roman" w:cs="Times New Roman"/>
          <w:sz w:val="24"/>
          <w:szCs w:val="24"/>
          <w:lang w:val="id-ID"/>
        </w:rPr>
        <w:instrText xml:space="preserve"> INCLUDEPICTURE "https://images.theconversation.com/files/243169/original/file-20181031-76416-zf8ln7.jpg?ixlib=rb-1.1.0&amp;q=45&amp;auto=format&amp;w=1000&amp;fit=clip" \* MERGEFORMATINET </w:instrText>
      </w:r>
      <w:r w:rsidRPr="00240D28">
        <w:rPr>
          <w:rFonts w:ascii="Times New Roman" w:hAnsi="Times New Roman" w:cs="Times New Roman"/>
          <w:sz w:val="24"/>
          <w:szCs w:val="24"/>
          <w:lang w:val="id-ID"/>
        </w:rPr>
        <w:fldChar w:fldCharType="separate"/>
      </w:r>
      <w:r w:rsidRPr="00240D28">
        <w:rPr>
          <w:rFonts w:ascii="Times New Roman" w:hAnsi="Times New Roman" w:cs="Times New Roman"/>
          <w:sz w:val="24"/>
          <w:szCs w:val="24"/>
          <w:lang w:val="id-ID"/>
        </w:rPr>
        <w:pict w14:anchorId="5A716E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93pt;height:261pt">
            <v:imagedata r:id="rId8" r:href="rId9"/>
          </v:shape>
        </w:pict>
      </w:r>
      <w:r w:rsidRPr="00240D28">
        <w:rPr>
          <w:rFonts w:ascii="Times New Roman" w:hAnsi="Times New Roman" w:cs="Times New Roman"/>
          <w:sz w:val="24"/>
          <w:szCs w:val="24"/>
          <w:lang w:val="id-ID"/>
        </w:rPr>
        <w:fldChar w:fldCharType="end"/>
      </w:r>
    </w:p>
    <w:p w14:paraId="42F459A2" w14:textId="77777777" w:rsidR="00240D28" w:rsidRPr="00240D28" w:rsidRDefault="00240D28" w:rsidP="00240D28">
      <w:pPr>
        <w:spacing w:line="276" w:lineRule="auto"/>
        <w:jc w:val="center"/>
        <w:rPr>
          <w:rFonts w:ascii="Times New Roman" w:hAnsi="Times New Roman" w:cs="Times New Roman"/>
          <w:sz w:val="24"/>
          <w:szCs w:val="24"/>
          <w:lang w:val="id-ID"/>
        </w:rPr>
      </w:pPr>
      <w:r w:rsidRPr="00240D28">
        <w:rPr>
          <w:rFonts w:ascii="Times New Roman" w:hAnsi="Times New Roman" w:cs="Times New Roman"/>
          <w:sz w:val="24"/>
          <w:szCs w:val="24"/>
          <w:lang w:val="id-ID"/>
        </w:rPr>
        <w:t xml:space="preserve">Cakupan Imunisasi MR di Luar Pulau Jawa 2018 (Sumber: </w:t>
      </w:r>
      <w:r w:rsidRPr="00240D28">
        <w:rPr>
          <w:rFonts w:ascii="Times New Roman" w:hAnsi="Times New Roman" w:cs="Times New Roman"/>
          <w:sz w:val="24"/>
          <w:szCs w:val="24"/>
          <w:lang w:val="id-ID"/>
        </w:rPr>
        <w:fldChar w:fldCharType="begin"/>
      </w:r>
      <w:r w:rsidRPr="00240D28">
        <w:rPr>
          <w:rFonts w:ascii="Times New Roman" w:hAnsi="Times New Roman" w:cs="Times New Roman"/>
          <w:sz w:val="24"/>
          <w:szCs w:val="24"/>
          <w:lang w:val="id-ID"/>
        </w:rPr>
        <w:instrText xml:space="preserve"> HYPERLINK "http://www.pusdatin.kemkes.go.id/" </w:instrText>
      </w:r>
      <w:r w:rsidRPr="00240D28">
        <w:rPr>
          <w:rFonts w:ascii="Times New Roman" w:hAnsi="Times New Roman" w:cs="Times New Roman"/>
          <w:sz w:val="24"/>
          <w:szCs w:val="24"/>
          <w:lang w:val="id-ID"/>
        </w:rPr>
        <w:fldChar w:fldCharType="separate"/>
      </w:r>
      <w:r w:rsidRPr="00240D28">
        <w:rPr>
          <w:rFonts w:ascii="Times New Roman" w:hAnsi="Times New Roman" w:cs="Times New Roman"/>
          <w:sz w:val="24"/>
          <w:szCs w:val="24"/>
          <w:lang w:val="id-ID"/>
        </w:rPr>
        <w:t>http://www.pusdatin.kemkes.go.id</w:t>
      </w:r>
      <w:r w:rsidRPr="00240D28">
        <w:rPr>
          <w:rFonts w:ascii="Times New Roman" w:hAnsi="Times New Roman" w:cs="Times New Roman"/>
          <w:sz w:val="24"/>
          <w:szCs w:val="24"/>
          <w:lang w:val="id-ID"/>
        </w:rPr>
        <w:fldChar w:fldCharType="end"/>
      </w:r>
      <w:r w:rsidRPr="00240D28">
        <w:rPr>
          <w:rFonts w:ascii="Times New Roman" w:hAnsi="Times New Roman" w:cs="Times New Roman"/>
          <w:sz w:val="24"/>
          <w:szCs w:val="24"/>
          <w:lang w:val="id-ID"/>
        </w:rPr>
        <w:t>)</w:t>
      </w:r>
    </w:p>
    <w:p w14:paraId="5120524F" w14:textId="51F2167D" w:rsidR="00240D28" w:rsidRDefault="0099024A" w:rsidP="00240D28">
      <w:pPr>
        <w:spacing w:line="276" w:lineRule="auto"/>
        <w:jc w:val="both"/>
        <w:rPr>
          <w:rFonts w:ascii="Times New Roman" w:hAnsi="Times New Roman" w:cs="Times New Roman"/>
          <w:sz w:val="24"/>
          <w:szCs w:val="24"/>
          <w:lang w:val="id-ID"/>
        </w:rPr>
      </w:pPr>
      <w:r w:rsidRPr="0099024A">
        <w:rPr>
          <w:rFonts w:ascii="Times New Roman" w:hAnsi="Times New Roman" w:cs="Times New Roman"/>
          <w:sz w:val="24"/>
          <w:szCs w:val="24"/>
          <w:lang w:val="id-ID"/>
        </w:rPr>
        <w:t>Munculnya keraguan dan keprihatinan akan keamanan vaksin serta penolakan dari sekelompok masyarakat terhadap vaksin berakibat menurunnya cakupan angka imunisasi di Indonesia yaitu 70% dari 95% batas aman. Hal ini harus diwaspadai terkait risiko penyebaran wabah penyakit yang dapat menimbulkan KLB.</w:t>
      </w:r>
      <w:r>
        <w:rPr>
          <w:rFonts w:ascii="Times New Roman" w:hAnsi="Times New Roman" w:cs="Times New Roman"/>
          <w:sz w:val="24"/>
          <w:szCs w:val="24"/>
          <w:lang w:val="id-ID"/>
        </w:rPr>
        <w:t xml:space="preserve"> Tujuan</w:t>
      </w:r>
      <w:r w:rsidR="00240D28">
        <w:rPr>
          <w:rFonts w:ascii="Times New Roman" w:hAnsi="Times New Roman" w:cs="Times New Roman"/>
          <w:sz w:val="24"/>
          <w:szCs w:val="24"/>
          <w:lang w:val="id-ID"/>
        </w:rPr>
        <w:t>penelitian ini adalah untuk melakukan analisis tweet untuk mendeteksi persebaran komunitas antivaksin di Indonesia, sehingga dapat dijadikan sebagai acuan bagi pemerintah dalam mengantisipasi menyebarnya wabah penyakit akibat anti-vaksin pada zona kritis</w:t>
      </w:r>
      <w:r w:rsidR="00240D28" w:rsidRPr="00240D28">
        <w:rPr>
          <w:rFonts w:ascii="Times New Roman" w:hAnsi="Times New Roman" w:cs="Times New Roman"/>
          <w:sz w:val="24"/>
          <w:szCs w:val="24"/>
          <w:lang w:val="id-ID"/>
        </w:rPr>
        <w:t>. Kami juga ingin menganalisis lebih lanjut sentimen negatif yang didapatkan untuk mengetahui persebaran geolokasi dan pola pikir masyarakat yang menolak vaksin.</w:t>
      </w:r>
    </w:p>
    <w:p w14:paraId="627EF88B" w14:textId="7C9E8953" w:rsidR="001C7595" w:rsidRDefault="007E12F0" w:rsidP="00365DD9">
      <w:p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w:t>
      </w:r>
    </w:p>
    <w:p w14:paraId="2086155B" w14:textId="77777777" w:rsidR="0099024A" w:rsidRDefault="0099024A" w:rsidP="00365DD9">
      <w:pPr>
        <w:spacing w:line="276" w:lineRule="auto"/>
        <w:jc w:val="both"/>
        <w:rPr>
          <w:rFonts w:ascii="Times New Roman" w:hAnsi="Times New Roman" w:cs="Times New Roman"/>
          <w:b/>
          <w:sz w:val="24"/>
          <w:szCs w:val="24"/>
          <w:lang w:val="id-ID"/>
        </w:rPr>
      </w:pPr>
    </w:p>
    <w:p w14:paraId="63C2B77F" w14:textId="4F55901A" w:rsidR="00532D87" w:rsidRPr="00533EE6" w:rsidRDefault="007E12F0" w:rsidP="00365DD9">
      <w:pPr>
        <w:spacing w:line="276" w:lineRule="auto"/>
        <w:jc w:val="both"/>
        <w:rPr>
          <w:rFonts w:ascii="Times New Roman" w:hAnsi="Times New Roman" w:cs="Times New Roman"/>
          <w:b/>
          <w:sz w:val="24"/>
          <w:szCs w:val="24"/>
          <w:lang w:val="id-ID"/>
        </w:rPr>
      </w:pPr>
      <w:r w:rsidRPr="007E12F0">
        <w:rPr>
          <w:rFonts w:ascii="Times New Roman" w:hAnsi="Times New Roman" w:cs="Times New Roman"/>
          <w:b/>
          <w:sz w:val="24"/>
          <w:szCs w:val="24"/>
          <w:lang w:val="id-ID"/>
        </w:rPr>
        <w:lastRenderedPageBreak/>
        <w:t>METODOLOGI</w:t>
      </w:r>
    </w:p>
    <w:tbl>
      <w:tblPr>
        <w:tblStyle w:val="TableGrid"/>
        <w:tblW w:w="0" w:type="auto"/>
        <w:tblLook w:val="04A0" w:firstRow="1" w:lastRow="0" w:firstColumn="1" w:lastColumn="0" w:noHBand="0" w:noVBand="1"/>
      </w:tblPr>
      <w:tblGrid>
        <w:gridCol w:w="1684"/>
        <w:gridCol w:w="7332"/>
      </w:tblGrid>
      <w:tr w:rsidR="0096340F" w:rsidRPr="006F2A8D" w14:paraId="15453323" w14:textId="77777777" w:rsidTr="007E12F0">
        <w:tc>
          <w:tcPr>
            <w:tcW w:w="0" w:type="auto"/>
          </w:tcPr>
          <w:p w14:paraId="285282BA" w14:textId="2685707F" w:rsidR="00AD0435" w:rsidRPr="000534B3" w:rsidRDefault="00AD0435" w:rsidP="00365DD9">
            <w:pPr>
              <w:spacing w:line="276" w:lineRule="auto"/>
              <w:rPr>
                <w:rFonts w:ascii="Times New Roman" w:hAnsi="Times New Roman" w:cs="Times New Roman"/>
                <w:b/>
                <w:sz w:val="24"/>
                <w:szCs w:val="24"/>
                <w:lang w:val="id-ID"/>
              </w:rPr>
            </w:pPr>
            <w:r w:rsidRPr="000534B3">
              <w:rPr>
                <w:rFonts w:ascii="Times New Roman" w:hAnsi="Times New Roman" w:cs="Times New Roman"/>
                <w:b/>
                <w:sz w:val="24"/>
                <w:szCs w:val="24"/>
                <w:lang w:val="id-ID"/>
              </w:rPr>
              <w:t>Kriteria</w:t>
            </w:r>
          </w:p>
        </w:tc>
        <w:tc>
          <w:tcPr>
            <w:tcW w:w="0" w:type="auto"/>
          </w:tcPr>
          <w:p w14:paraId="006DF463" w14:textId="6D5F5938" w:rsidR="00AD0435" w:rsidRPr="000534B3" w:rsidRDefault="00AD0435" w:rsidP="00365DD9">
            <w:pPr>
              <w:spacing w:line="276" w:lineRule="auto"/>
              <w:rPr>
                <w:rFonts w:ascii="Times New Roman" w:hAnsi="Times New Roman" w:cs="Times New Roman"/>
                <w:b/>
                <w:sz w:val="24"/>
                <w:szCs w:val="24"/>
                <w:lang w:val="id-ID"/>
              </w:rPr>
            </w:pPr>
            <w:r w:rsidRPr="000534B3">
              <w:rPr>
                <w:rFonts w:ascii="Times New Roman" w:hAnsi="Times New Roman" w:cs="Times New Roman"/>
                <w:b/>
                <w:sz w:val="24"/>
                <w:szCs w:val="24"/>
                <w:lang w:val="id-ID"/>
              </w:rPr>
              <w:t>Keterangan</w:t>
            </w:r>
          </w:p>
        </w:tc>
      </w:tr>
      <w:tr w:rsidR="0096340F" w:rsidRPr="006F2A8D" w14:paraId="088B725F" w14:textId="77777777" w:rsidTr="007E12F0">
        <w:tc>
          <w:tcPr>
            <w:tcW w:w="0" w:type="auto"/>
          </w:tcPr>
          <w:p w14:paraId="1AC78FE6" w14:textId="0F64E309" w:rsidR="00AD0435" w:rsidRPr="006F2A8D" w:rsidRDefault="00AD0435" w:rsidP="00365DD9">
            <w:pPr>
              <w:spacing w:line="276" w:lineRule="auto"/>
              <w:rPr>
                <w:rFonts w:ascii="Times New Roman" w:hAnsi="Times New Roman" w:cs="Times New Roman"/>
                <w:sz w:val="24"/>
                <w:szCs w:val="24"/>
                <w:lang w:val="id-ID"/>
              </w:rPr>
            </w:pPr>
            <w:r w:rsidRPr="006F2A8D">
              <w:rPr>
                <w:rFonts w:ascii="Times New Roman" w:hAnsi="Times New Roman" w:cs="Times New Roman"/>
                <w:sz w:val="24"/>
                <w:szCs w:val="24"/>
                <w:lang w:val="id-ID"/>
              </w:rPr>
              <w:t>Tema</w:t>
            </w:r>
          </w:p>
        </w:tc>
        <w:tc>
          <w:tcPr>
            <w:tcW w:w="0" w:type="auto"/>
          </w:tcPr>
          <w:p w14:paraId="74E822C9" w14:textId="312DF329" w:rsidR="00AD0435" w:rsidRPr="006F2A8D" w:rsidRDefault="005F181A" w:rsidP="00365DD9">
            <w:pPr>
              <w:spacing w:line="276" w:lineRule="auto"/>
              <w:rPr>
                <w:rFonts w:ascii="Times New Roman" w:hAnsi="Times New Roman" w:cs="Times New Roman"/>
                <w:sz w:val="24"/>
                <w:szCs w:val="24"/>
                <w:lang w:val="id-ID"/>
              </w:rPr>
            </w:pPr>
            <w:r w:rsidRPr="006F2A8D">
              <w:rPr>
                <w:rFonts w:ascii="Times New Roman" w:hAnsi="Times New Roman" w:cs="Times New Roman"/>
                <w:sz w:val="24"/>
                <w:szCs w:val="24"/>
                <w:lang w:val="id-ID"/>
              </w:rPr>
              <w:t>Social Network Analysis</w:t>
            </w:r>
            <w:r w:rsidR="00B04D0B" w:rsidRPr="006F2A8D">
              <w:rPr>
                <w:rFonts w:ascii="Times New Roman" w:hAnsi="Times New Roman" w:cs="Times New Roman"/>
                <w:sz w:val="24"/>
                <w:szCs w:val="24"/>
                <w:lang w:val="id-ID"/>
              </w:rPr>
              <w:t xml:space="preserve"> – Community Detection</w:t>
            </w:r>
          </w:p>
        </w:tc>
      </w:tr>
      <w:tr w:rsidR="0096340F" w:rsidRPr="006F2A8D" w14:paraId="60D5A221" w14:textId="77777777" w:rsidTr="007E12F0">
        <w:tc>
          <w:tcPr>
            <w:tcW w:w="0" w:type="auto"/>
          </w:tcPr>
          <w:p w14:paraId="36C16312" w14:textId="67039FBA" w:rsidR="00353605" w:rsidRPr="006F2A8D" w:rsidRDefault="00353605" w:rsidP="00365DD9">
            <w:pPr>
              <w:spacing w:line="276" w:lineRule="auto"/>
              <w:rPr>
                <w:rFonts w:ascii="Times New Roman" w:hAnsi="Times New Roman" w:cs="Times New Roman"/>
                <w:sz w:val="24"/>
                <w:szCs w:val="24"/>
                <w:lang w:val="id-ID"/>
              </w:rPr>
            </w:pPr>
            <w:r w:rsidRPr="006F2A8D">
              <w:rPr>
                <w:rFonts w:ascii="Times New Roman" w:hAnsi="Times New Roman" w:cs="Times New Roman"/>
                <w:sz w:val="24"/>
                <w:szCs w:val="24"/>
                <w:lang w:val="id-ID"/>
              </w:rPr>
              <w:t>Masalah</w:t>
            </w:r>
          </w:p>
        </w:tc>
        <w:tc>
          <w:tcPr>
            <w:tcW w:w="0" w:type="auto"/>
          </w:tcPr>
          <w:p w14:paraId="34028C85" w14:textId="322C06BB" w:rsidR="009D196E" w:rsidRPr="006F2A8D" w:rsidRDefault="00353605" w:rsidP="00365DD9">
            <w:pPr>
              <w:spacing w:line="276" w:lineRule="auto"/>
              <w:rPr>
                <w:rFonts w:ascii="Times New Roman" w:hAnsi="Times New Roman" w:cs="Times New Roman"/>
                <w:sz w:val="24"/>
                <w:szCs w:val="24"/>
                <w:lang w:val="id-ID"/>
              </w:rPr>
            </w:pPr>
            <w:r w:rsidRPr="00B2181B">
              <w:rPr>
                <w:rFonts w:ascii="Times New Roman" w:hAnsi="Times New Roman" w:cs="Times New Roman"/>
                <w:sz w:val="24"/>
                <w:szCs w:val="24"/>
                <w:lang w:val="id-ID"/>
              </w:rPr>
              <w:t>Meningkatnya wabah penyakit yang sempat hilang di beberapa daerah</w:t>
            </w:r>
            <w:r w:rsidR="00B2181B">
              <w:rPr>
                <w:rFonts w:ascii="Times New Roman" w:hAnsi="Times New Roman" w:cs="Times New Roman"/>
                <w:sz w:val="24"/>
                <w:szCs w:val="24"/>
                <w:lang w:val="id-ID"/>
              </w:rPr>
              <w:t>, KLB difteri 2017</w:t>
            </w:r>
            <w:r w:rsidR="00C5014D">
              <w:rPr>
                <w:rFonts w:ascii="Times New Roman" w:hAnsi="Times New Roman" w:cs="Times New Roman"/>
                <w:sz w:val="24"/>
                <w:szCs w:val="24"/>
                <w:lang w:val="id-ID"/>
              </w:rPr>
              <w:t xml:space="preserve"> 20 provinsi di Indonesia</w:t>
            </w:r>
          </w:p>
        </w:tc>
      </w:tr>
      <w:tr w:rsidR="0096340F" w:rsidRPr="006F2A8D" w14:paraId="6A46AC20" w14:textId="77777777" w:rsidTr="007E12F0">
        <w:tc>
          <w:tcPr>
            <w:tcW w:w="0" w:type="auto"/>
          </w:tcPr>
          <w:p w14:paraId="49DA7422" w14:textId="3DB7CADE" w:rsidR="00353605" w:rsidRPr="006F2A8D" w:rsidRDefault="00353605" w:rsidP="00365DD9">
            <w:pPr>
              <w:spacing w:line="276" w:lineRule="auto"/>
              <w:rPr>
                <w:rFonts w:ascii="Times New Roman" w:hAnsi="Times New Roman" w:cs="Times New Roman"/>
                <w:sz w:val="24"/>
                <w:szCs w:val="24"/>
                <w:lang w:val="id-ID"/>
              </w:rPr>
            </w:pPr>
            <w:r w:rsidRPr="006F2A8D">
              <w:rPr>
                <w:rFonts w:ascii="Times New Roman" w:hAnsi="Times New Roman" w:cs="Times New Roman"/>
                <w:sz w:val="24"/>
                <w:szCs w:val="24"/>
                <w:lang w:val="id-ID"/>
              </w:rPr>
              <w:t>Tujuan Penelitian</w:t>
            </w:r>
          </w:p>
        </w:tc>
        <w:tc>
          <w:tcPr>
            <w:tcW w:w="0" w:type="auto"/>
          </w:tcPr>
          <w:p w14:paraId="793497A3" w14:textId="0B63A6A5" w:rsidR="00353605" w:rsidRPr="006F2A8D" w:rsidRDefault="00353605" w:rsidP="00365DD9">
            <w:pPr>
              <w:pStyle w:val="ListParagraph"/>
              <w:numPr>
                <w:ilvl w:val="0"/>
                <w:numId w:val="1"/>
              </w:numPr>
              <w:spacing w:line="276" w:lineRule="auto"/>
              <w:rPr>
                <w:rFonts w:ascii="Times New Roman" w:hAnsi="Times New Roman" w:cs="Times New Roman"/>
                <w:sz w:val="24"/>
                <w:szCs w:val="24"/>
                <w:lang w:val="id-ID"/>
              </w:rPr>
            </w:pPr>
            <w:bookmarkStart w:id="1" w:name="_Hlk11568400"/>
            <w:r w:rsidRPr="006F2A8D">
              <w:rPr>
                <w:rFonts w:ascii="Times New Roman" w:hAnsi="Times New Roman" w:cs="Times New Roman"/>
                <w:sz w:val="24"/>
                <w:szCs w:val="24"/>
                <w:lang w:val="id-ID"/>
              </w:rPr>
              <w:t xml:space="preserve">Mendeteksi komunitas anti-vaksin menggunakan Twitter </w:t>
            </w:r>
            <w:bookmarkEnd w:id="1"/>
            <w:r w:rsidRPr="006F2A8D">
              <w:rPr>
                <w:rFonts w:ascii="Times New Roman" w:hAnsi="Times New Roman" w:cs="Times New Roman"/>
                <w:sz w:val="24"/>
                <w:szCs w:val="24"/>
                <w:lang w:val="id-ID"/>
              </w:rPr>
              <w:t>di Indonesia untuk menganalisis bagaimana mereka dapat mempengaruhi komunitas di wilayah/daerah tertentu</w:t>
            </w:r>
          </w:p>
          <w:p w14:paraId="08FCC1DD" w14:textId="63A5FE6B" w:rsidR="00353605" w:rsidRPr="006F2A8D" w:rsidRDefault="00353605" w:rsidP="00365DD9">
            <w:pPr>
              <w:pStyle w:val="ListParagraph"/>
              <w:numPr>
                <w:ilvl w:val="0"/>
                <w:numId w:val="1"/>
              </w:numPr>
              <w:spacing w:line="276" w:lineRule="auto"/>
              <w:rPr>
                <w:rFonts w:ascii="Times New Roman" w:hAnsi="Times New Roman" w:cs="Times New Roman"/>
                <w:sz w:val="24"/>
                <w:szCs w:val="24"/>
                <w:lang w:val="id-ID"/>
              </w:rPr>
            </w:pPr>
            <w:r w:rsidRPr="006F2A8D">
              <w:rPr>
                <w:rFonts w:ascii="Times New Roman" w:hAnsi="Times New Roman" w:cs="Times New Roman"/>
                <w:sz w:val="24"/>
                <w:szCs w:val="24"/>
                <w:lang w:val="id-ID"/>
              </w:rPr>
              <w:t>Identifikasi zona beresiko terhadap wabah penyakit</w:t>
            </w:r>
          </w:p>
          <w:p w14:paraId="360E870A" w14:textId="77777777" w:rsidR="00353605" w:rsidRPr="006F2A8D" w:rsidRDefault="00353605" w:rsidP="00365DD9">
            <w:pPr>
              <w:pStyle w:val="ListParagraph"/>
              <w:numPr>
                <w:ilvl w:val="0"/>
                <w:numId w:val="1"/>
              </w:numPr>
              <w:spacing w:line="276" w:lineRule="auto"/>
              <w:rPr>
                <w:rFonts w:ascii="Times New Roman" w:hAnsi="Times New Roman" w:cs="Times New Roman"/>
                <w:sz w:val="24"/>
                <w:szCs w:val="24"/>
                <w:lang w:val="id-ID"/>
              </w:rPr>
            </w:pPr>
            <w:r w:rsidRPr="006F2A8D">
              <w:rPr>
                <w:rFonts w:ascii="Times New Roman" w:hAnsi="Times New Roman" w:cs="Times New Roman"/>
                <w:sz w:val="24"/>
                <w:szCs w:val="24"/>
                <w:lang w:val="id-ID"/>
              </w:rPr>
              <w:t>Identifikasi pengguna yang memiliki pengaruh paling relevan dalam hal anti-vaksin</w:t>
            </w:r>
          </w:p>
          <w:p w14:paraId="5CA6137E" w14:textId="705AFBB4" w:rsidR="00490BAC" w:rsidRPr="006F2A8D" w:rsidRDefault="00490BAC" w:rsidP="00365DD9">
            <w:pPr>
              <w:pStyle w:val="ListParagraph"/>
              <w:numPr>
                <w:ilvl w:val="0"/>
                <w:numId w:val="1"/>
              </w:numPr>
              <w:spacing w:line="276" w:lineRule="auto"/>
              <w:rPr>
                <w:rFonts w:ascii="Times New Roman" w:hAnsi="Times New Roman" w:cs="Times New Roman"/>
                <w:sz w:val="24"/>
                <w:szCs w:val="24"/>
                <w:lang w:val="id-ID"/>
              </w:rPr>
            </w:pPr>
            <w:r w:rsidRPr="006F2A8D">
              <w:rPr>
                <w:rFonts w:ascii="Times New Roman" w:hAnsi="Times New Roman" w:cs="Times New Roman"/>
                <w:sz w:val="24"/>
                <w:szCs w:val="24"/>
                <w:lang w:val="id-ID"/>
              </w:rPr>
              <w:t>Identifikasi pergerakan/tren anti-vaksin</w:t>
            </w:r>
          </w:p>
        </w:tc>
      </w:tr>
      <w:tr w:rsidR="007E12F0" w:rsidRPr="006F2A8D" w14:paraId="2030E6D3" w14:textId="77777777" w:rsidTr="007E12F0">
        <w:tc>
          <w:tcPr>
            <w:tcW w:w="0" w:type="auto"/>
          </w:tcPr>
          <w:p w14:paraId="0DA3EC43" w14:textId="46362CAA" w:rsidR="007E12F0" w:rsidRPr="006F2A8D" w:rsidRDefault="007E12F0" w:rsidP="00365DD9">
            <w:pPr>
              <w:spacing w:line="276" w:lineRule="auto"/>
              <w:rPr>
                <w:rFonts w:ascii="Times New Roman" w:hAnsi="Times New Roman" w:cs="Times New Roman"/>
                <w:sz w:val="24"/>
                <w:szCs w:val="24"/>
                <w:lang w:val="id-ID"/>
              </w:rPr>
            </w:pPr>
            <w:r w:rsidRPr="006F2A8D">
              <w:rPr>
                <w:rFonts w:ascii="Times New Roman" w:hAnsi="Times New Roman" w:cs="Times New Roman"/>
                <w:sz w:val="24"/>
                <w:szCs w:val="24"/>
                <w:lang w:val="id-ID"/>
              </w:rPr>
              <w:t>Text Corpus</w:t>
            </w:r>
          </w:p>
        </w:tc>
        <w:tc>
          <w:tcPr>
            <w:tcW w:w="0" w:type="auto"/>
          </w:tcPr>
          <w:p w14:paraId="64AB7192" w14:textId="275C5D03" w:rsidR="007E12F0" w:rsidRPr="006F2A8D" w:rsidRDefault="007E12F0" w:rsidP="00365DD9">
            <w:pPr>
              <w:spacing w:line="276" w:lineRule="auto"/>
              <w:rPr>
                <w:rFonts w:ascii="Times New Roman" w:hAnsi="Times New Roman" w:cs="Times New Roman"/>
                <w:sz w:val="24"/>
                <w:szCs w:val="24"/>
                <w:lang w:val="id-ID"/>
              </w:rPr>
            </w:pPr>
            <w:r w:rsidRPr="006F2A8D">
              <w:rPr>
                <w:rFonts w:ascii="Times New Roman" w:hAnsi="Times New Roman" w:cs="Times New Roman"/>
                <w:sz w:val="24"/>
                <w:szCs w:val="24"/>
                <w:lang w:val="id-ID"/>
              </w:rPr>
              <w:t>Twitter</w:t>
            </w:r>
          </w:p>
        </w:tc>
      </w:tr>
      <w:tr w:rsidR="007E12F0" w:rsidRPr="006F2A8D" w14:paraId="1EDBDA6C" w14:textId="77777777" w:rsidTr="007E12F0">
        <w:tc>
          <w:tcPr>
            <w:tcW w:w="0" w:type="auto"/>
          </w:tcPr>
          <w:p w14:paraId="34464249" w14:textId="4E626DB1" w:rsidR="007E12F0" w:rsidRPr="006F2A8D" w:rsidRDefault="007E12F0" w:rsidP="00365DD9">
            <w:pPr>
              <w:spacing w:line="276" w:lineRule="auto"/>
              <w:rPr>
                <w:rFonts w:ascii="Times New Roman" w:hAnsi="Times New Roman" w:cs="Times New Roman"/>
                <w:sz w:val="24"/>
                <w:szCs w:val="24"/>
                <w:lang w:val="id-ID"/>
              </w:rPr>
            </w:pPr>
            <w:r w:rsidRPr="006F2A8D">
              <w:rPr>
                <w:rFonts w:ascii="Times New Roman" w:hAnsi="Times New Roman" w:cs="Times New Roman"/>
                <w:sz w:val="24"/>
                <w:szCs w:val="24"/>
                <w:lang w:val="id-ID"/>
              </w:rPr>
              <w:t>Dataset</w:t>
            </w:r>
          </w:p>
        </w:tc>
        <w:tc>
          <w:tcPr>
            <w:tcW w:w="0" w:type="auto"/>
          </w:tcPr>
          <w:p w14:paraId="64F96613" w14:textId="2E357190" w:rsidR="007E12F0" w:rsidRPr="006F2A8D" w:rsidRDefault="007E12F0" w:rsidP="00365DD9">
            <w:pPr>
              <w:spacing w:line="276" w:lineRule="auto"/>
              <w:rPr>
                <w:rFonts w:ascii="Times New Roman" w:hAnsi="Times New Roman" w:cs="Times New Roman"/>
                <w:sz w:val="24"/>
                <w:szCs w:val="24"/>
                <w:lang w:val="id-ID"/>
              </w:rPr>
            </w:pPr>
            <w:r w:rsidRPr="006F2A8D">
              <w:rPr>
                <w:rFonts w:ascii="Times New Roman" w:hAnsi="Times New Roman" w:cs="Times New Roman"/>
                <w:sz w:val="24"/>
                <w:szCs w:val="24"/>
                <w:lang w:val="id-ID"/>
              </w:rPr>
              <w:t>Data dari Twitter berupa user, lokasi, tweet dan retweet tentang anti-vaksin dengan periode 2017-2019 di Indonesia, menggunakan bahasa Indonesia.</w:t>
            </w:r>
          </w:p>
          <w:p w14:paraId="0669AB43" w14:textId="6948D8E5" w:rsidR="007E12F0" w:rsidRPr="006F2A8D" w:rsidRDefault="007E12F0" w:rsidP="00365DD9">
            <w:pPr>
              <w:spacing w:line="276" w:lineRule="auto"/>
              <w:rPr>
                <w:rFonts w:ascii="Times New Roman" w:hAnsi="Times New Roman" w:cs="Times New Roman"/>
                <w:sz w:val="24"/>
                <w:szCs w:val="24"/>
                <w:lang w:val="id-ID"/>
              </w:rPr>
            </w:pPr>
            <w:r w:rsidRPr="006F2A8D">
              <w:rPr>
                <w:rFonts w:ascii="Times New Roman" w:hAnsi="Times New Roman" w:cs="Times New Roman"/>
                <w:sz w:val="24"/>
                <w:szCs w:val="24"/>
                <w:lang w:val="id-ID"/>
              </w:rPr>
              <w:t>Data</w:t>
            </w:r>
            <w:r w:rsidR="00533EE6">
              <w:rPr>
                <w:rFonts w:ascii="Times New Roman" w:hAnsi="Times New Roman" w:cs="Times New Roman"/>
                <w:sz w:val="24"/>
                <w:szCs w:val="24"/>
                <w:lang w:val="id-ID"/>
              </w:rPr>
              <w:t xml:space="preserve"> komparasi : data</w:t>
            </w:r>
            <w:r w:rsidRPr="006F2A8D">
              <w:rPr>
                <w:rFonts w:ascii="Times New Roman" w:hAnsi="Times New Roman" w:cs="Times New Roman"/>
                <w:sz w:val="24"/>
                <w:szCs w:val="24"/>
                <w:lang w:val="id-ID"/>
              </w:rPr>
              <w:t xml:space="preserve"> vaksinasi, dan persebaran KLB dari Kementerian Kesehatan atau BPS</w:t>
            </w:r>
          </w:p>
        </w:tc>
      </w:tr>
      <w:tr w:rsidR="007E12F0" w:rsidRPr="006F2A8D" w14:paraId="17B4CD45" w14:textId="77777777" w:rsidTr="007E12F0">
        <w:tc>
          <w:tcPr>
            <w:tcW w:w="0" w:type="auto"/>
          </w:tcPr>
          <w:p w14:paraId="735713BC" w14:textId="238EDEC9" w:rsidR="007E12F0" w:rsidRPr="006F2A8D" w:rsidRDefault="007E12F0" w:rsidP="00365DD9">
            <w:pPr>
              <w:spacing w:line="276" w:lineRule="auto"/>
              <w:rPr>
                <w:rFonts w:ascii="Times New Roman" w:hAnsi="Times New Roman" w:cs="Times New Roman"/>
                <w:sz w:val="24"/>
                <w:szCs w:val="24"/>
                <w:lang w:val="id-ID"/>
              </w:rPr>
            </w:pPr>
            <w:r w:rsidRPr="006F2A8D">
              <w:rPr>
                <w:rFonts w:ascii="Times New Roman" w:hAnsi="Times New Roman" w:cs="Times New Roman"/>
                <w:sz w:val="24"/>
                <w:szCs w:val="24"/>
                <w:lang w:val="id-ID"/>
              </w:rPr>
              <w:t>Metodologi</w:t>
            </w:r>
            <w:r w:rsidR="00146EE6">
              <w:rPr>
                <w:rFonts w:ascii="Times New Roman" w:hAnsi="Times New Roman" w:cs="Times New Roman"/>
                <w:sz w:val="24"/>
                <w:szCs w:val="24"/>
                <w:lang w:val="id-ID"/>
              </w:rPr>
              <w:t xml:space="preserve"> [1]</w:t>
            </w:r>
          </w:p>
        </w:tc>
        <w:tc>
          <w:tcPr>
            <w:tcW w:w="0" w:type="auto"/>
          </w:tcPr>
          <w:p w14:paraId="496F1F05" w14:textId="77777777" w:rsidR="007E12F0" w:rsidRPr="006F2A8D" w:rsidRDefault="007E12F0" w:rsidP="00365DD9">
            <w:pPr>
              <w:spacing w:line="276" w:lineRule="auto"/>
              <w:rPr>
                <w:rFonts w:ascii="Times New Roman" w:hAnsi="Times New Roman" w:cs="Times New Roman"/>
                <w:sz w:val="24"/>
                <w:szCs w:val="24"/>
                <w:lang w:val="id-ID"/>
              </w:rPr>
            </w:pPr>
            <w:r w:rsidRPr="006F2A8D">
              <w:rPr>
                <w:rFonts w:ascii="Times New Roman" w:hAnsi="Times New Roman" w:cs="Times New Roman"/>
                <w:sz w:val="24"/>
                <w:szCs w:val="24"/>
                <w:lang w:val="id-ID"/>
              </w:rPr>
              <w:t>SNA</w:t>
            </w:r>
          </w:p>
          <w:p w14:paraId="129C7C52" w14:textId="6DA7CF74" w:rsidR="007E12F0" w:rsidRPr="006F2A8D" w:rsidRDefault="007E12F0" w:rsidP="00365DD9">
            <w:pPr>
              <w:pStyle w:val="ListParagraph"/>
              <w:numPr>
                <w:ilvl w:val="0"/>
                <w:numId w:val="1"/>
              </w:numPr>
              <w:spacing w:line="276" w:lineRule="auto"/>
              <w:rPr>
                <w:rFonts w:ascii="Times New Roman" w:hAnsi="Times New Roman" w:cs="Times New Roman"/>
                <w:sz w:val="24"/>
                <w:szCs w:val="24"/>
                <w:lang w:val="id-ID"/>
              </w:rPr>
            </w:pPr>
            <w:r w:rsidRPr="006F2A8D">
              <w:rPr>
                <w:rFonts w:ascii="Times New Roman" w:hAnsi="Times New Roman" w:cs="Times New Roman"/>
                <w:sz w:val="24"/>
                <w:szCs w:val="24"/>
                <w:lang w:val="id-ID"/>
              </w:rPr>
              <w:t>Pengguna sebagai nodes</w:t>
            </w:r>
          </w:p>
          <w:p w14:paraId="1A0A75EB" w14:textId="77777777" w:rsidR="007E12F0" w:rsidRPr="006F2A8D" w:rsidRDefault="007E12F0" w:rsidP="00365DD9">
            <w:pPr>
              <w:pStyle w:val="ListParagraph"/>
              <w:numPr>
                <w:ilvl w:val="0"/>
                <w:numId w:val="1"/>
              </w:numPr>
              <w:spacing w:line="276" w:lineRule="auto"/>
              <w:rPr>
                <w:rFonts w:ascii="Times New Roman" w:hAnsi="Times New Roman" w:cs="Times New Roman"/>
                <w:sz w:val="24"/>
                <w:szCs w:val="24"/>
                <w:lang w:val="id-ID"/>
              </w:rPr>
            </w:pPr>
            <w:r w:rsidRPr="006F2A8D">
              <w:rPr>
                <w:rFonts w:ascii="Times New Roman" w:hAnsi="Times New Roman" w:cs="Times New Roman"/>
                <w:sz w:val="24"/>
                <w:szCs w:val="24"/>
                <w:lang w:val="id-ID"/>
              </w:rPr>
              <w:t>hubungan</w:t>
            </w:r>
            <w:r w:rsidRPr="006F2A8D">
              <w:rPr>
                <w:rFonts w:ascii="Times New Roman" w:hAnsi="Times New Roman" w:cs="Times New Roman"/>
                <w:sz w:val="24"/>
                <w:szCs w:val="24"/>
              </w:rPr>
              <w:t xml:space="preserve"> (re-tweets) </w:t>
            </w:r>
            <w:r w:rsidRPr="006F2A8D">
              <w:rPr>
                <w:rFonts w:ascii="Times New Roman" w:hAnsi="Times New Roman" w:cs="Times New Roman"/>
                <w:sz w:val="24"/>
                <w:szCs w:val="24"/>
                <w:lang w:val="id-ID"/>
              </w:rPr>
              <w:t>antar user sebagai</w:t>
            </w:r>
            <w:r w:rsidRPr="006F2A8D">
              <w:rPr>
                <w:rFonts w:ascii="Times New Roman" w:hAnsi="Times New Roman" w:cs="Times New Roman"/>
                <w:sz w:val="24"/>
                <w:szCs w:val="24"/>
              </w:rPr>
              <w:t xml:space="preserve"> edges</w:t>
            </w:r>
          </w:p>
          <w:p w14:paraId="6E9CFD78" w14:textId="612CC3DC" w:rsidR="007E12F0" w:rsidRPr="006F2A8D" w:rsidRDefault="00533EE6" w:rsidP="00365DD9">
            <w:pPr>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Algoritma </w:t>
            </w:r>
            <w:r w:rsidR="007E12F0" w:rsidRPr="006F2A8D">
              <w:rPr>
                <w:rFonts w:ascii="Times New Roman" w:hAnsi="Times New Roman" w:cs="Times New Roman"/>
                <w:sz w:val="24"/>
                <w:szCs w:val="24"/>
                <w:lang w:val="id-ID"/>
              </w:rPr>
              <w:t>Group-based community detection – modularity matrix</w:t>
            </w:r>
          </w:p>
        </w:tc>
      </w:tr>
      <w:tr w:rsidR="007E12F0" w:rsidRPr="006F2A8D" w14:paraId="7C549A84" w14:textId="77777777" w:rsidTr="007E12F0">
        <w:tc>
          <w:tcPr>
            <w:tcW w:w="0" w:type="auto"/>
          </w:tcPr>
          <w:p w14:paraId="20C0831A" w14:textId="62DCE7AB" w:rsidR="007E12F0" w:rsidRPr="006F2A8D" w:rsidRDefault="007E12F0" w:rsidP="00365DD9">
            <w:pPr>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T</w:t>
            </w:r>
            <w:r w:rsidRPr="006F2A8D">
              <w:rPr>
                <w:rFonts w:ascii="Times New Roman" w:hAnsi="Times New Roman" w:cs="Times New Roman"/>
                <w:sz w:val="24"/>
                <w:szCs w:val="24"/>
                <w:lang w:val="id-ID"/>
              </w:rPr>
              <w:t>ahapan penelitian</w:t>
            </w:r>
            <w:r w:rsidR="00146EE6">
              <w:rPr>
                <w:rFonts w:ascii="Times New Roman" w:hAnsi="Times New Roman" w:cs="Times New Roman"/>
                <w:sz w:val="24"/>
                <w:szCs w:val="24"/>
                <w:lang w:val="id-ID"/>
              </w:rPr>
              <w:t xml:space="preserve"> [2]</w:t>
            </w:r>
          </w:p>
        </w:tc>
        <w:tc>
          <w:tcPr>
            <w:tcW w:w="0" w:type="auto"/>
          </w:tcPr>
          <w:p w14:paraId="586DAE62" w14:textId="57AD0D90" w:rsidR="007E12F0" w:rsidRPr="006F2A8D" w:rsidRDefault="007E12F0" w:rsidP="00365DD9">
            <w:pPr>
              <w:pStyle w:val="ListParagraph"/>
              <w:numPr>
                <w:ilvl w:val="0"/>
                <w:numId w:val="2"/>
              </w:numPr>
              <w:spacing w:line="276" w:lineRule="auto"/>
              <w:rPr>
                <w:rFonts w:ascii="Times New Roman" w:hAnsi="Times New Roman" w:cs="Times New Roman"/>
                <w:sz w:val="24"/>
                <w:szCs w:val="24"/>
              </w:rPr>
            </w:pPr>
            <w:r w:rsidRPr="006F2A8D">
              <w:rPr>
                <w:rFonts w:ascii="Times New Roman" w:hAnsi="Times New Roman" w:cs="Times New Roman"/>
                <w:sz w:val="24"/>
                <w:szCs w:val="24"/>
              </w:rPr>
              <w:t>Data Extraction</w:t>
            </w:r>
            <w:r w:rsidRPr="006F2A8D">
              <w:rPr>
                <w:rFonts w:ascii="Times New Roman" w:hAnsi="Times New Roman" w:cs="Times New Roman"/>
                <w:sz w:val="24"/>
                <w:szCs w:val="24"/>
                <w:lang w:val="id-ID"/>
              </w:rPr>
              <w:t xml:space="preserve"> (tweet yang mengandung kata “vaksin” atau “imunisasi”</w:t>
            </w:r>
          </w:p>
          <w:p w14:paraId="59F66FF0" w14:textId="0A037DCA" w:rsidR="007E12F0" w:rsidRPr="006F2A8D" w:rsidRDefault="007E12F0" w:rsidP="00365DD9">
            <w:pPr>
              <w:pStyle w:val="ListParagraph"/>
              <w:numPr>
                <w:ilvl w:val="0"/>
                <w:numId w:val="2"/>
              </w:numPr>
              <w:spacing w:line="276" w:lineRule="auto"/>
              <w:rPr>
                <w:rFonts w:ascii="Times New Roman" w:hAnsi="Times New Roman" w:cs="Times New Roman"/>
                <w:sz w:val="24"/>
                <w:szCs w:val="24"/>
              </w:rPr>
            </w:pPr>
            <w:r w:rsidRPr="006F2A8D">
              <w:rPr>
                <w:rFonts w:ascii="Times New Roman" w:hAnsi="Times New Roman" w:cs="Times New Roman"/>
                <w:sz w:val="24"/>
                <w:szCs w:val="24"/>
              </w:rPr>
              <w:t xml:space="preserve">Data </w:t>
            </w:r>
            <w:proofErr w:type="spellStart"/>
            <w:r w:rsidRPr="006F2A8D">
              <w:rPr>
                <w:rFonts w:ascii="Times New Roman" w:hAnsi="Times New Roman" w:cs="Times New Roman"/>
                <w:sz w:val="24"/>
                <w:szCs w:val="24"/>
              </w:rPr>
              <w:t>Preprocessing</w:t>
            </w:r>
            <w:proofErr w:type="spellEnd"/>
            <w:r w:rsidRPr="006F2A8D">
              <w:rPr>
                <w:rFonts w:ascii="Times New Roman" w:hAnsi="Times New Roman" w:cs="Times New Roman"/>
                <w:sz w:val="24"/>
                <w:szCs w:val="24"/>
              </w:rPr>
              <w:t xml:space="preserve"> </w:t>
            </w:r>
            <w:r w:rsidRPr="006F2A8D">
              <w:rPr>
                <w:rFonts w:ascii="Times New Roman" w:hAnsi="Times New Roman" w:cs="Times New Roman"/>
                <w:sz w:val="24"/>
                <w:szCs w:val="24"/>
                <w:lang w:val="id-ID"/>
              </w:rPr>
              <w:t>untuk identifikasi lokasi tweet menggunakan geotaging atau informasi pada profil user (batasan lokasi tweet di Indonesia)</w:t>
            </w:r>
          </w:p>
          <w:p w14:paraId="42FD5BF0" w14:textId="4B273E1C" w:rsidR="007E12F0" w:rsidRPr="006F2A8D" w:rsidRDefault="007E12F0" w:rsidP="00365DD9">
            <w:pPr>
              <w:pStyle w:val="ListParagraph"/>
              <w:numPr>
                <w:ilvl w:val="0"/>
                <w:numId w:val="2"/>
              </w:numPr>
              <w:spacing w:line="276" w:lineRule="auto"/>
              <w:rPr>
                <w:rFonts w:ascii="Times New Roman" w:hAnsi="Times New Roman" w:cs="Times New Roman"/>
                <w:sz w:val="24"/>
                <w:szCs w:val="24"/>
              </w:rPr>
            </w:pPr>
            <w:r w:rsidRPr="006F2A8D">
              <w:rPr>
                <w:rFonts w:ascii="Times New Roman" w:hAnsi="Times New Roman" w:cs="Times New Roman"/>
                <w:sz w:val="24"/>
                <w:szCs w:val="24"/>
                <w:lang w:val="id-ID"/>
              </w:rPr>
              <w:t>Identifikasi komunitas sosial dengan algoritma Fast-Greedy dan metrik modularity.</w:t>
            </w:r>
          </w:p>
          <w:p w14:paraId="3EE52BDD" w14:textId="77777777" w:rsidR="007E12F0" w:rsidRPr="006F2A8D" w:rsidRDefault="007E12F0" w:rsidP="00365DD9">
            <w:pPr>
              <w:pStyle w:val="ListParagraph"/>
              <w:numPr>
                <w:ilvl w:val="0"/>
                <w:numId w:val="2"/>
              </w:numPr>
              <w:spacing w:line="276" w:lineRule="auto"/>
              <w:rPr>
                <w:rFonts w:ascii="Times New Roman" w:hAnsi="Times New Roman" w:cs="Times New Roman"/>
                <w:sz w:val="24"/>
                <w:szCs w:val="24"/>
              </w:rPr>
            </w:pPr>
            <w:r w:rsidRPr="006F2A8D">
              <w:rPr>
                <w:rFonts w:ascii="Times New Roman" w:hAnsi="Times New Roman" w:cs="Times New Roman"/>
                <w:sz w:val="24"/>
                <w:szCs w:val="24"/>
              </w:rPr>
              <w:t>Social Data Analysis</w:t>
            </w:r>
            <w:r w:rsidRPr="006F2A8D">
              <w:rPr>
                <w:rFonts w:ascii="Times New Roman" w:hAnsi="Times New Roman" w:cs="Times New Roman"/>
                <w:sz w:val="24"/>
                <w:szCs w:val="24"/>
                <w:lang w:val="id-ID"/>
              </w:rPr>
              <w:t xml:space="preserve"> dengan pengukuran </w:t>
            </w:r>
          </w:p>
          <w:p w14:paraId="6AAFD5A0" w14:textId="5FB06069" w:rsidR="007E12F0" w:rsidRPr="006F2A8D" w:rsidRDefault="007E12F0" w:rsidP="00365DD9">
            <w:pPr>
              <w:pStyle w:val="ListParagraph"/>
              <w:numPr>
                <w:ilvl w:val="0"/>
                <w:numId w:val="3"/>
              </w:numPr>
              <w:spacing w:line="276" w:lineRule="auto"/>
              <w:rPr>
                <w:rFonts w:ascii="Times New Roman" w:hAnsi="Times New Roman" w:cs="Times New Roman"/>
                <w:sz w:val="24"/>
                <w:szCs w:val="24"/>
                <w:lang w:val="id-ID"/>
              </w:rPr>
            </w:pPr>
            <w:r w:rsidRPr="006F2A8D">
              <w:rPr>
                <w:rFonts w:ascii="Times New Roman" w:hAnsi="Times New Roman" w:cs="Times New Roman"/>
                <w:sz w:val="24"/>
                <w:szCs w:val="24"/>
                <w:lang w:val="id-ID"/>
              </w:rPr>
              <w:t>degree centrality -&gt; usr yang sering di retweet, dengan batas minimum retweet akan ditentukan</w:t>
            </w:r>
          </w:p>
          <w:p w14:paraId="094A782E" w14:textId="703CB64B" w:rsidR="007E12F0" w:rsidRPr="006F2A8D" w:rsidRDefault="007E12F0" w:rsidP="00365DD9">
            <w:pPr>
              <w:pStyle w:val="ListParagraph"/>
              <w:numPr>
                <w:ilvl w:val="0"/>
                <w:numId w:val="3"/>
              </w:numPr>
              <w:spacing w:line="276" w:lineRule="auto"/>
              <w:rPr>
                <w:rFonts w:ascii="Times New Roman" w:hAnsi="Times New Roman" w:cs="Times New Roman"/>
                <w:sz w:val="24"/>
                <w:szCs w:val="24"/>
                <w:lang w:val="id-ID"/>
              </w:rPr>
            </w:pPr>
            <w:r w:rsidRPr="006F2A8D">
              <w:rPr>
                <w:rFonts w:ascii="Times New Roman" w:hAnsi="Times New Roman" w:cs="Times New Roman"/>
                <w:sz w:val="24"/>
                <w:szCs w:val="24"/>
                <w:lang w:val="id-ID"/>
              </w:rPr>
              <w:t>eigenvetor centrality -&gt; user yang paling berpengaruh</w:t>
            </w:r>
          </w:p>
          <w:p w14:paraId="1472347F" w14:textId="1FBE14D9" w:rsidR="007E12F0" w:rsidRPr="006F2A8D" w:rsidRDefault="007E12F0" w:rsidP="00365DD9">
            <w:pPr>
              <w:pStyle w:val="ListParagraph"/>
              <w:numPr>
                <w:ilvl w:val="0"/>
                <w:numId w:val="2"/>
              </w:numPr>
              <w:spacing w:line="276" w:lineRule="auto"/>
              <w:rPr>
                <w:rFonts w:ascii="Times New Roman" w:hAnsi="Times New Roman" w:cs="Times New Roman"/>
                <w:sz w:val="24"/>
                <w:szCs w:val="24"/>
                <w:lang w:val="id-ID"/>
              </w:rPr>
            </w:pPr>
            <w:r w:rsidRPr="006F2A8D">
              <w:rPr>
                <w:rFonts w:ascii="Times New Roman" w:hAnsi="Times New Roman" w:cs="Times New Roman"/>
                <w:sz w:val="24"/>
                <w:szCs w:val="24"/>
                <w:lang w:val="id-ID"/>
              </w:rPr>
              <w:t xml:space="preserve">Visualisasi </w:t>
            </w:r>
            <w:r w:rsidRPr="006F2A8D">
              <w:rPr>
                <w:rFonts w:ascii="Times New Roman" w:hAnsi="Times New Roman" w:cs="Times New Roman"/>
                <w:sz w:val="24"/>
                <w:szCs w:val="24"/>
              </w:rPr>
              <w:t xml:space="preserve"> </w:t>
            </w:r>
            <w:r w:rsidRPr="006F2A8D">
              <w:rPr>
                <w:rFonts w:ascii="Times New Roman" w:hAnsi="Times New Roman" w:cs="Times New Roman"/>
                <w:sz w:val="24"/>
                <w:szCs w:val="24"/>
                <w:lang w:val="id-ID"/>
              </w:rPr>
              <w:t>dengan geospasial</w:t>
            </w:r>
          </w:p>
        </w:tc>
      </w:tr>
      <w:tr w:rsidR="007E12F0" w:rsidRPr="006F2A8D" w14:paraId="71BE10B7" w14:textId="77777777" w:rsidTr="007E12F0">
        <w:tc>
          <w:tcPr>
            <w:tcW w:w="0" w:type="auto"/>
          </w:tcPr>
          <w:p w14:paraId="6EBD8A38" w14:textId="095BF495" w:rsidR="007E12F0" w:rsidRPr="006F2A8D" w:rsidRDefault="007E12F0" w:rsidP="00365DD9">
            <w:pPr>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T</w:t>
            </w:r>
            <w:r w:rsidRPr="006F2A8D">
              <w:rPr>
                <w:rFonts w:ascii="Times New Roman" w:hAnsi="Times New Roman" w:cs="Times New Roman"/>
                <w:sz w:val="24"/>
                <w:szCs w:val="24"/>
                <w:lang w:val="id-ID"/>
              </w:rPr>
              <w:t>eknik penyajian</w:t>
            </w:r>
          </w:p>
        </w:tc>
        <w:tc>
          <w:tcPr>
            <w:tcW w:w="0" w:type="auto"/>
          </w:tcPr>
          <w:p w14:paraId="24823060" w14:textId="5013FE70" w:rsidR="007E12F0" w:rsidRPr="00533EE6" w:rsidRDefault="007E12F0" w:rsidP="00365DD9">
            <w:pPr>
              <w:pStyle w:val="ListParagraph"/>
              <w:numPr>
                <w:ilvl w:val="0"/>
                <w:numId w:val="2"/>
              </w:numPr>
              <w:spacing w:line="276" w:lineRule="auto"/>
              <w:rPr>
                <w:rFonts w:ascii="Times New Roman" w:hAnsi="Times New Roman" w:cs="Times New Roman"/>
                <w:sz w:val="24"/>
                <w:szCs w:val="24"/>
                <w:lang w:val="id-ID"/>
              </w:rPr>
            </w:pPr>
            <w:r w:rsidRPr="00533EE6">
              <w:rPr>
                <w:rFonts w:ascii="Times New Roman" w:hAnsi="Times New Roman" w:cs="Times New Roman"/>
                <w:sz w:val="24"/>
                <w:szCs w:val="24"/>
                <w:lang w:val="id-ID"/>
              </w:rPr>
              <w:t>peta geografis persebaran anti-vaksin</w:t>
            </w:r>
          </w:p>
          <w:p w14:paraId="67141FAF" w14:textId="0F208F4B" w:rsidR="007E12F0" w:rsidRPr="00533EE6" w:rsidRDefault="007E12F0" w:rsidP="00365DD9">
            <w:pPr>
              <w:pStyle w:val="ListParagraph"/>
              <w:numPr>
                <w:ilvl w:val="0"/>
                <w:numId w:val="2"/>
              </w:numPr>
              <w:spacing w:line="276" w:lineRule="auto"/>
              <w:rPr>
                <w:rFonts w:ascii="Times New Roman" w:hAnsi="Times New Roman" w:cs="Times New Roman"/>
                <w:sz w:val="24"/>
                <w:szCs w:val="24"/>
                <w:lang w:val="id-ID"/>
              </w:rPr>
            </w:pPr>
            <w:r w:rsidRPr="00533EE6">
              <w:rPr>
                <w:rFonts w:ascii="Times New Roman" w:hAnsi="Times New Roman" w:cs="Times New Roman"/>
                <w:sz w:val="24"/>
                <w:szCs w:val="24"/>
                <w:lang w:val="id-ID"/>
              </w:rPr>
              <w:t>tabel/peta perbandingan 2017-2019</w:t>
            </w:r>
          </w:p>
          <w:p w14:paraId="786C6726" w14:textId="4DAD9B26" w:rsidR="007E12F0" w:rsidRPr="00533EE6" w:rsidRDefault="007E12F0" w:rsidP="00365DD9">
            <w:pPr>
              <w:pStyle w:val="ListParagraph"/>
              <w:numPr>
                <w:ilvl w:val="0"/>
                <w:numId w:val="2"/>
              </w:numPr>
              <w:spacing w:line="276" w:lineRule="auto"/>
              <w:rPr>
                <w:rFonts w:ascii="Times New Roman" w:hAnsi="Times New Roman" w:cs="Times New Roman"/>
                <w:sz w:val="24"/>
                <w:szCs w:val="24"/>
                <w:lang w:val="id-ID"/>
              </w:rPr>
            </w:pPr>
            <w:r w:rsidRPr="00533EE6">
              <w:rPr>
                <w:rFonts w:ascii="Times New Roman" w:hAnsi="Times New Roman" w:cs="Times New Roman"/>
                <w:sz w:val="24"/>
                <w:szCs w:val="24"/>
                <w:lang w:val="id-ID"/>
              </w:rPr>
              <w:t xml:space="preserve">peta prediksi zona kritis </w:t>
            </w:r>
          </w:p>
        </w:tc>
      </w:tr>
      <w:tr w:rsidR="007E12F0" w:rsidRPr="006F2A8D" w14:paraId="7A82FBD7" w14:textId="77777777" w:rsidTr="007E12F0">
        <w:tc>
          <w:tcPr>
            <w:tcW w:w="0" w:type="auto"/>
          </w:tcPr>
          <w:p w14:paraId="5619E4A9" w14:textId="71C2908A" w:rsidR="007E12F0" w:rsidRPr="006F2A8D" w:rsidRDefault="007E12F0" w:rsidP="00365DD9">
            <w:pPr>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M</w:t>
            </w:r>
            <w:r w:rsidRPr="006F2A8D">
              <w:rPr>
                <w:rFonts w:ascii="Times New Roman" w:hAnsi="Times New Roman" w:cs="Times New Roman"/>
                <w:sz w:val="24"/>
                <w:szCs w:val="24"/>
                <w:lang w:val="id-ID"/>
              </w:rPr>
              <w:t>etode analisis</w:t>
            </w:r>
          </w:p>
        </w:tc>
        <w:tc>
          <w:tcPr>
            <w:tcW w:w="0" w:type="auto"/>
          </w:tcPr>
          <w:p w14:paraId="3A661D68" w14:textId="428A78E9" w:rsidR="007E12F0" w:rsidRPr="006F2A8D" w:rsidRDefault="007E12F0" w:rsidP="00365DD9">
            <w:pPr>
              <w:spacing w:line="276" w:lineRule="auto"/>
              <w:rPr>
                <w:rFonts w:ascii="Times New Roman" w:hAnsi="Times New Roman" w:cs="Times New Roman"/>
                <w:sz w:val="24"/>
                <w:szCs w:val="24"/>
                <w:lang w:val="id-ID"/>
              </w:rPr>
            </w:pPr>
            <w:r w:rsidRPr="006F2A8D">
              <w:rPr>
                <w:rFonts w:ascii="Times New Roman" w:hAnsi="Times New Roman" w:cs="Times New Roman"/>
                <w:sz w:val="24"/>
                <w:szCs w:val="24"/>
                <w:lang w:val="id-ID"/>
              </w:rPr>
              <w:t>deskriptif</w:t>
            </w:r>
          </w:p>
        </w:tc>
      </w:tr>
    </w:tbl>
    <w:p w14:paraId="72EF5C45" w14:textId="434A1D1C" w:rsidR="00DB3B43" w:rsidRPr="006F2A8D" w:rsidRDefault="00DB3B43" w:rsidP="00365DD9">
      <w:pPr>
        <w:spacing w:line="276" w:lineRule="auto"/>
        <w:rPr>
          <w:rFonts w:ascii="Times New Roman" w:hAnsi="Times New Roman" w:cs="Times New Roman"/>
          <w:sz w:val="24"/>
          <w:szCs w:val="24"/>
          <w:lang w:val="id-ID"/>
        </w:rPr>
      </w:pPr>
    </w:p>
    <w:p w14:paraId="2391F16A" w14:textId="77777777" w:rsidR="003A3758" w:rsidRDefault="003A3758" w:rsidP="00365DD9">
      <w:pPr>
        <w:spacing w:line="276" w:lineRule="auto"/>
        <w:rPr>
          <w:rFonts w:ascii="Times New Roman" w:hAnsi="Times New Roman" w:cs="Times New Roman"/>
          <w:sz w:val="24"/>
          <w:szCs w:val="24"/>
          <w:lang w:val="id-ID"/>
        </w:rPr>
      </w:pPr>
    </w:p>
    <w:p w14:paraId="2E193083" w14:textId="77777777" w:rsidR="003A3758" w:rsidRDefault="003A3758" w:rsidP="00365DD9">
      <w:pPr>
        <w:spacing w:line="276" w:lineRule="auto"/>
        <w:rPr>
          <w:rFonts w:ascii="Times New Roman" w:hAnsi="Times New Roman" w:cs="Times New Roman"/>
          <w:sz w:val="24"/>
          <w:szCs w:val="24"/>
          <w:lang w:val="id-ID"/>
        </w:rPr>
      </w:pPr>
    </w:p>
    <w:p w14:paraId="0D4B84C1" w14:textId="1AE9E4BD" w:rsidR="00830EA7" w:rsidRDefault="00B448CD" w:rsidP="00365DD9">
      <w:pPr>
        <w:spacing w:line="276" w:lineRule="auto"/>
        <w:rPr>
          <w:rFonts w:ascii="Times New Roman" w:hAnsi="Times New Roman" w:cs="Times New Roman"/>
          <w:b/>
          <w:sz w:val="24"/>
          <w:szCs w:val="24"/>
          <w:lang w:val="id-ID"/>
        </w:rPr>
      </w:pPr>
      <w:r w:rsidRPr="00B448CD">
        <w:rPr>
          <w:rFonts w:ascii="Times New Roman" w:hAnsi="Times New Roman" w:cs="Times New Roman"/>
          <w:b/>
          <w:sz w:val="24"/>
          <w:szCs w:val="24"/>
          <w:lang w:val="id-ID"/>
        </w:rPr>
        <w:lastRenderedPageBreak/>
        <w:t>SOURCE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551"/>
      </w:tblGrid>
      <w:tr w:rsidR="0099024A" w:rsidRPr="0099024A" w14:paraId="0AFD0578" w14:textId="77777777" w:rsidTr="0099024A">
        <w:trPr>
          <w:tblCellSpacing w:w="15" w:type="dxa"/>
        </w:trPr>
        <w:tc>
          <w:tcPr>
            <w:tcW w:w="50" w:type="pct"/>
            <w:hideMark/>
          </w:tcPr>
          <w:p w14:paraId="172FE05B" w14:textId="77777777" w:rsidR="0099024A" w:rsidRPr="0099024A" w:rsidRDefault="0099024A" w:rsidP="000A7F98">
            <w:pPr>
              <w:pStyle w:val="Bibliography"/>
              <w:rPr>
                <w:rFonts w:ascii="Times New Roman" w:hAnsi="Times New Roman" w:cs="Times New Roman"/>
                <w:noProof/>
                <w:sz w:val="24"/>
                <w:szCs w:val="24"/>
              </w:rPr>
            </w:pPr>
            <w:r w:rsidRPr="0099024A">
              <w:rPr>
                <w:rFonts w:ascii="Times New Roman" w:hAnsi="Times New Roman" w:cs="Times New Roman"/>
                <w:noProof/>
                <w:sz w:val="24"/>
              </w:rPr>
              <w:t xml:space="preserve">[1] </w:t>
            </w:r>
          </w:p>
        </w:tc>
        <w:tc>
          <w:tcPr>
            <w:tcW w:w="0" w:type="auto"/>
            <w:hideMark/>
          </w:tcPr>
          <w:p w14:paraId="22BEC0F4" w14:textId="77777777" w:rsidR="0099024A" w:rsidRPr="0099024A" w:rsidRDefault="0099024A" w:rsidP="0099024A">
            <w:pPr>
              <w:pStyle w:val="Bibliography"/>
              <w:jc w:val="both"/>
              <w:rPr>
                <w:rFonts w:ascii="Times New Roman" w:hAnsi="Times New Roman" w:cs="Times New Roman"/>
                <w:noProof/>
                <w:sz w:val="24"/>
              </w:rPr>
            </w:pPr>
            <w:r w:rsidRPr="0099024A">
              <w:rPr>
                <w:rFonts w:ascii="Times New Roman" w:hAnsi="Times New Roman" w:cs="Times New Roman"/>
                <w:noProof/>
                <w:sz w:val="24"/>
              </w:rPr>
              <w:t>C. Aggarwal and C. Zhai(eds.), "Mining Text Data," pp. 889–903 , Available at: http://www.springerlink.com/index/10.1007/978-1-4614-, 2012.</w:t>
            </w:r>
          </w:p>
        </w:tc>
      </w:tr>
      <w:tr w:rsidR="0099024A" w:rsidRPr="0099024A" w14:paraId="406D63D6" w14:textId="77777777" w:rsidTr="0099024A">
        <w:trPr>
          <w:tblCellSpacing w:w="15" w:type="dxa"/>
        </w:trPr>
        <w:tc>
          <w:tcPr>
            <w:tcW w:w="50" w:type="pct"/>
            <w:hideMark/>
          </w:tcPr>
          <w:p w14:paraId="27C7823F" w14:textId="77777777" w:rsidR="0099024A" w:rsidRPr="0099024A" w:rsidRDefault="0099024A" w:rsidP="000A7F98">
            <w:pPr>
              <w:pStyle w:val="Bibliography"/>
              <w:rPr>
                <w:rFonts w:ascii="Times New Roman" w:hAnsi="Times New Roman" w:cs="Times New Roman"/>
                <w:noProof/>
                <w:sz w:val="24"/>
              </w:rPr>
            </w:pPr>
            <w:r w:rsidRPr="0099024A">
              <w:rPr>
                <w:rFonts w:ascii="Times New Roman" w:hAnsi="Times New Roman" w:cs="Times New Roman"/>
                <w:noProof/>
                <w:sz w:val="24"/>
              </w:rPr>
              <w:t xml:space="preserve">[2] </w:t>
            </w:r>
          </w:p>
        </w:tc>
        <w:tc>
          <w:tcPr>
            <w:tcW w:w="0" w:type="auto"/>
            <w:hideMark/>
          </w:tcPr>
          <w:p w14:paraId="2BDC6076" w14:textId="77777777" w:rsidR="0099024A" w:rsidRPr="0099024A" w:rsidRDefault="0099024A" w:rsidP="0099024A">
            <w:pPr>
              <w:pStyle w:val="Bibliography"/>
              <w:jc w:val="both"/>
              <w:rPr>
                <w:rFonts w:ascii="Times New Roman" w:hAnsi="Times New Roman" w:cs="Times New Roman"/>
                <w:noProof/>
                <w:sz w:val="24"/>
              </w:rPr>
            </w:pPr>
            <w:r w:rsidRPr="0099024A">
              <w:rPr>
                <w:rFonts w:ascii="Times New Roman" w:hAnsi="Times New Roman" w:cs="Times New Roman"/>
                <w:noProof/>
                <w:sz w:val="24"/>
              </w:rPr>
              <w:t>"BBC News Indonesia," 2019. [Online]. Available: https://www.bbc.com/indonesia/majalah-42215042. [Accessed 28 April 2019].</w:t>
            </w:r>
          </w:p>
        </w:tc>
      </w:tr>
      <w:tr w:rsidR="0099024A" w:rsidRPr="0099024A" w14:paraId="04EC51F6" w14:textId="77777777" w:rsidTr="0099024A">
        <w:trPr>
          <w:tblCellSpacing w:w="15" w:type="dxa"/>
        </w:trPr>
        <w:tc>
          <w:tcPr>
            <w:tcW w:w="50" w:type="pct"/>
            <w:hideMark/>
          </w:tcPr>
          <w:p w14:paraId="3F9BE1D5" w14:textId="77777777" w:rsidR="0099024A" w:rsidRPr="0099024A" w:rsidRDefault="0099024A" w:rsidP="000A7F98">
            <w:pPr>
              <w:pStyle w:val="Bibliography"/>
              <w:rPr>
                <w:rFonts w:ascii="Times New Roman" w:hAnsi="Times New Roman" w:cs="Times New Roman"/>
                <w:noProof/>
                <w:sz w:val="24"/>
              </w:rPr>
            </w:pPr>
            <w:r w:rsidRPr="0099024A">
              <w:rPr>
                <w:rFonts w:ascii="Times New Roman" w:hAnsi="Times New Roman" w:cs="Times New Roman"/>
                <w:noProof/>
                <w:sz w:val="24"/>
              </w:rPr>
              <w:t xml:space="preserve">[3] </w:t>
            </w:r>
          </w:p>
        </w:tc>
        <w:tc>
          <w:tcPr>
            <w:tcW w:w="0" w:type="auto"/>
            <w:hideMark/>
          </w:tcPr>
          <w:p w14:paraId="5A338118" w14:textId="77777777" w:rsidR="0099024A" w:rsidRPr="0099024A" w:rsidRDefault="0099024A" w:rsidP="0099024A">
            <w:pPr>
              <w:pStyle w:val="Bibliography"/>
              <w:jc w:val="both"/>
              <w:rPr>
                <w:rFonts w:ascii="Times New Roman" w:hAnsi="Times New Roman" w:cs="Times New Roman"/>
                <w:noProof/>
                <w:sz w:val="24"/>
              </w:rPr>
            </w:pPr>
            <w:r w:rsidRPr="0099024A">
              <w:rPr>
                <w:rFonts w:ascii="Times New Roman" w:hAnsi="Times New Roman" w:cs="Times New Roman"/>
                <w:noProof/>
                <w:sz w:val="24"/>
              </w:rPr>
              <w:t xml:space="preserve">S. Bergsma, D. Jung, R. Lau and Y. Wang, "Machine learning approaches to sentiment classification," in </w:t>
            </w:r>
            <w:r w:rsidRPr="0099024A">
              <w:rPr>
                <w:rFonts w:ascii="Times New Roman" w:hAnsi="Times New Roman" w:cs="Times New Roman"/>
                <w:i/>
                <w:iCs/>
                <w:noProof/>
                <w:sz w:val="24"/>
              </w:rPr>
              <w:t>Department of Computing Science University of Alberta</w:t>
            </w:r>
            <w:r w:rsidRPr="0099024A">
              <w:rPr>
                <w:rFonts w:ascii="Times New Roman" w:hAnsi="Times New Roman" w:cs="Times New Roman"/>
                <w:noProof/>
                <w:sz w:val="24"/>
              </w:rPr>
              <w:t>, 2005.</w:t>
            </w:r>
          </w:p>
        </w:tc>
      </w:tr>
      <w:tr w:rsidR="0099024A" w:rsidRPr="0099024A" w14:paraId="3D5987F5" w14:textId="77777777" w:rsidTr="0099024A">
        <w:trPr>
          <w:tblCellSpacing w:w="15" w:type="dxa"/>
        </w:trPr>
        <w:tc>
          <w:tcPr>
            <w:tcW w:w="50" w:type="pct"/>
            <w:hideMark/>
          </w:tcPr>
          <w:p w14:paraId="7910EE7B" w14:textId="77777777" w:rsidR="0099024A" w:rsidRPr="0099024A" w:rsidRDefault="0099024A" w:rsidP="000A7F98">
            <w:pPr>
              <w:pStyle w:val="Bibliography"/>
              <w:rPr>
                <w:rFonts w:ascii="Times New Roman" w:hAnsi="Times New Roman" w:cs="Times New Roman"/>
                <w:noProof/>
                <w:sz w:val="24"/>
              </w:rPr>
            </w:pPr>
            <w:r w:rsidRPr="0099024A">
              <w:rPr>
                <w:rFonts w:ascii="Times New Roman" w:hAnsi="Times New Roman" w:cs="Times New Roman"/>
                <w:noProof/>
                <w:sz w:val="24"/>
              </w:rPr>
              <w:t xml:space="preserve">[4] </w:t>
            </w:r>
          </w:p>
        </w:tc>
        <w:tc>
          <w:tcPr>
            <w:tcW w:w="0" w:type="auto"/>
            <w:hideMark/>
          </w:tcPr>
          <w:p w14:paraId="1999D3A8" w14:textId="77777777" w:rsidR="0099024A" w:rsidRPr="0099024A" w:rsidRDefault="0099024A" w:rsidP="0099024A">
            <w:pPr>
              <w:pStyle w:val="Bibliography"/>
              <w:jc w:val="both"/>
              <w:rPr>
                <w:rFonts w:ascii="Times New Roman" w:hAnsi="Times New Roman" w:cs="Times New Roman"/>
                <w:noProof/>
                <w:sz w:val="24"/>
              </w:rPr>
            </w:pPr>
            <w:r w:rsidRPr="0099024A">
              <w:rPr>
                <w:rFonts w:ascii="Times New Roman" w:hAnsi="Times New Roman" w:cs="Times New Roman"/>
                <w:noProof/>
                <w:sz w:val="24"/>
              </w:rPr>
              <w:t xml:space="preserve">S. Dang and P. Ahmad, "Text mining: technique and its application," in </w:t>
            </w:r>
            <w:r w:rsidRPr="0099024A">
              <w:rPr>
                <w:rFonts w:ascii="Times New Roman" w:hAnsi="Times New Roman" w:cs="Times New Roman"/>
                <w:i/>
                <w:iCs/>
                <w:noProof/>
                <w:sz w:val="24"/>
              </w:rPr>
              <w:t>IJETI</w:t>
            </w:r>
            <w:r w:rsidRPr="0099024A">
              <w:rPr>
                <w:rFonts w:ascii="Times New Roman" w:hAnsi="Times New Roman" w:cs="Times New Roman"/>
                <w:noProof/>
                <w:sz w:val="24"/>
              </w:rPr>
              <w:t>, Haryana, 2014.</w:t>
            </w:r>
          </w:p>
        </w:tc>
      </w:tr>
      <w:tr w:rsidR="0099024A" w:rsidRPr="0099024A" w14:paraId="56BA525B" w14:textId="77777777" w:rsidTr="0099024A">
        <w:trPr>
          <w:tblCellSpacing w:w="15" w:type="dxa"/>
        </w:trPr>
        <w:tc>
          <w:tcPr>
            <w:tcW w:w="50" w:type="pct"/>
            <w:hideMark/>
          </w:tcPr>
          <w:p w14:paraId="2EC19720" w14:textId="77777777" w:rsidR="0099024A" w:rsidRPr="0099024A" w:rsidRDefault="0099024A" w:rsidP="000A7F98">
            <w:pPr>
              <w:pStyle w:val="Bibliography"/>
              <w:rPr>
                <w:rFonts w:ascii="Times New Roman" w:hAnsi="Times New Roman" w:cs="Times New Roman"/>
                <w:noProof/>
                <w:sz w:val="24"/>
              </w:rPr>
            </w:pPr>
            <w:r w:rsidRPr="0099024A">
              <w:rPr>
                <w:rFonts w:ascii="Times New Roman" w:hAnsi="Times New Roman" w:cs="Times New Roman"/>
                <w:noProof/>
                <w:sz w:val="24"/>
              </w:rPr>
              <w:t xml:space="preserve">[5] </w:t>
            </w:r>
          </w:p>
        </w:tc>
        <w:tc>
          <w:tcPr>
            <w:tcW w:w="0" w:type="auto"/>
            <w:hideMark/>
          </w:tcPr>
          <w:p w14:paraId="53CF674A" w14:textId="77777777" w:rsidR="0099024A" w:rsidRPr="0099024A" w:rsidRDefault="0099024A" w:rsidP="0099024A">
            <w:pPr>
              <w:pStyle w:val="Bibliography"/>
              <w:jc w:val="both"/>
              <w:rPr>
                <w:rFonts w:ascii="Times New Roman" w:hAnsi="Times New Roman" w:cs="Times New Roman"/>
                <w:noProof/>
                <w:sz w:val="24"/>
              </w:rPr>
            </w:pPr>
            <w:r w:rsidRPr="0099024A">
              <w:rPr>
                <w:rFonts w:ascii="Times New Roman" w:hAnsi="Times New Roman" w:cs="Times New Roman"/>
                <w:noProof/>
                <w:sz w:val="24"/>
              </w:rPr>
              <w:t xml:space="preserve">G. Bello-Orgaz, J. H.-C. and D.Camacho, "detecting discussion communities on vaccination in twitter," in </w:t>
            </w:r>
            <w:r w:rsidRPr="0099024A">
              <w:rPr>
                <w:rFonts w:ascii="Times New Roman" w:hAnsi="Times New Roman" w:cs="Times New Roman"/>
                <w:i/>
                <w:iCs/>
                <w:noProof/>
                <w:sz w:val="24"/>
              </w:rPr>
              <w:t>future generation computer system</w:t>
            </w:r>
            <w:r w:rsidRPr="0099024A">
              <w:rPr>
                <w:rFonts w:ascii="Times New Roman" w:hAnsi="Times New Roman" w:cs="Times New Roman"/>
                <w:noProof/>
                <w:sz w:val="24"/>
              </w:rPr>
              <w:t>, 2016.</w:t>
            </w:r>
          </w:p>
        </w:tc>
      </w:tr>
      <w:tr w:rsidR="0099024A" w:rsidRPr="0099024A" w14:paraId="48B164DE" w14:textId="77777777" w:rsidTr="0099024A">
        <w:trPr>
          <w:tblCellSpacing w:w="15" w:type="dxa"/>
        </w:trPr>
        <w:tc>
          <w:tcPr>
            <w:tcW w:w="50" w:type="pct"/>
            <w:hideMark/>
          </w:tcPr>
          <w:p w14:paraId="44F64A0B" w14:textId="77777777" w:rsidR="0099024A" w:rsidRPr="0099024A" w:rsidRDefault="0099024A" w:rsidP="000A7F98">
            <w:pPr>
              <w:pStyle w:val="Bibliography"/>
              <w:rPr>
                <w:rFonts w:ascii="Times New Roman" w:hAnsi="Times New Roman" w:cs="Times New Roman"/>
                <w:noProof/>
                <w:sz w:val="24"/>
              </w:rPr>
            </w:pPr>
            <w:r w:rsidRPr="0099024A">
              <w:rPr>
                <w:rFonts w:ascii="Times New Roman" w:hAnsi="Times New Roman" w:cs="Times New Roman"/>
                <w:noProof/>
                <w:sz w:val="24"/>
              </w:rPr>
              <w:t xml:space="preserve">[6] </w:t>
            </w:r>
          </w:p>
        </w:tc>
        <w:tc>
          <w:tcPr>
            <w:tcW w:w="0" w:type="auto"/>
            <w:hideMark/>
          </w:tcPr>
          <w:p w14:paraId="378371CC" w14:textId="77777777" w:rsidR="0099024A" w:rsidRPr="0099024A" w:rsidRDefault="0099024A" w:rsidP="0099024A">
            <w:pPr>
              <w:pStyle w:val="Bibliography"/>
              <w:jc w:val="both"/>
              <w:rPr>
                <w:rFonts w:ascii="Times New Roman" w:hAnsi="Times New Roman" w:cs="Times New Roman"/>
                <w:noProof/>
                <w:sz w:val="24"/>
              </w:rPr>
            </w:pPr>
            <w:r w:rsidRPr="0099024A">
              <w:rPr>
                <w:rFonts w:ascii="Times New Roman" w:hAnsi="Times New Roman" w:cs="Times New Roman"/>
                <w:noProof/>
                <w:sz w:val="24"/>
              </w:rPr>
              <w:t xml:space="preserve">J. K. Gloria, S. R. Ewing-Nelson, L. Mackey, J. T. Schlitt and A. Marathe, "Semantic network analysis of vaccine sentiment in online social media," </w:t>
            </w:r>
            <w:r w:rsidRPr="0099024A">
              <w:rPr>
                <w:rFonts w:ascii="Times New Roman" w:hAnsi="Times New Roman" w:cs="Times New Roman"/>
                <w:i/>
                <w:iCs/>
                <w:noProof/>
                <w:sz w:val="24"/>
              </w:rPr>
              <w:t xml:space="preserve">Vaccine, </w:t>
            </w:r>
            <w:r w:rsidRPr="0099024A">
              <w:rPr>
                <w:rFonts w:ascii="Times New Roman" w:hAnsi="Times New Roman" w:cs="Times New Roman"/>
                <w:noProof/>
                <w:sz w:val="24"/>
              </w:rPr>
              <w:t>2017.</w:t>
            </w:r>
          </w:p>
        </w:tc>
      </w:tr>
      <w:tr w:rsidR="0099024A" w:rsidRPr="0099024A" w14:paraId="08877A02" w14:textId="77777777" w:rsidTr="0099024A">
        <w:trPr>
          <w:tblCellSpacing w:w="15" w:type="dxa"/>
        </w:trPr>
        <w:tc>
          <w:tcPr>
            <w:tcW w:w="50" w:type="pct"/>
            <w:hideMark/>
          </w:tcPr>
          <w:p w14:paraId="5877769B" w14:textId="77777777" w:rsidR="0099024A" w:rsidRPr="0099024A" w:rsidRDefault="0099024A" w:rsidP="000A7F98">
            <w:pPr>
              <w:pStyle w:val="Bibliography"/>
              <w:rPr>
                <w:rFonts w:ascii="Times New Roman" w:hAnsi="Times New Roman" w:cs="Times New Roman"/>
                <w:noProof/>
                <w:sz w:val="24"/>
              </w:rPr>
            </w:pPr>
            <w:r w:rsidRPr="0099024A">
              <w:rPr>
                <w:rFonts w:ascii="Times New Roman" w:hAnsi="Times New Roman" w:cs="Times New Roman"/>
                <w:noProof/>
                <w:sz w:val="24"/>
              </w:rPr>
              <w:t xml:space="preserve">[7] </w:t>
            </w:r>
          </w:p>
        </w:tc>
        <w:tc>
          <w:tcPr>
            <w:tcW w:w="0" w:type="auto"/>
            <w:hideMark/>
          </w:tcPr>
          <w:p w14:paraId="7A0E0FF7" w14:textId="77777777" w:rsidR="0099024A" w:rsidRPr="0099024A" w:rsidRDefault="0099024A" w:rsidP="0099024A">
            <w:pPr>
              <w:pStyle w:val="Bibliography"/>
              <w:jc w:val="both"/>
              <w:rPr>
                <w:rFonts w:ascii="Times New Roman" w:hAnsi="Times New Roman" w:cs="Times New Roman"/>
                <w:noProof/>
                <w:sz w:val="24"/>
              </w:rPr>
            </w:pPr>
            <w:r w:rsidRPr="0099024A">
              <w:rPr>
                <w:rFonts w:ascii="Times New Roman" w:hAnsi="Times New Roman" w:cs="Times New Roman"/>
                <w:noProof/>
                <w:sz w:val="24"/>
              </w:rPr>
              <w:t>"The Conversation," [Online]. Available: https://theconversation.com/di-balik-gagalnya-target-cakupan-imunisasi-mr-di-indonesia-106000.</w:t>
            </w:r>
          </w:p>
        </w:tc>
      </w:tr>
      <w:tr w:rsidR="0099024A" w:rsidRPr="0099024A" w14:paraId="17F31E96" w14:textId="77777777" w:rsidTr="0099024A">
        <w:trPr>
          <w:tblCellSpacing w:w="15" w:type="dxa"/>
        </w:trPr>
        <w:tc>
          <w:tcPr>
            <w:tcW w:w="50" w:type="pct"/>
            <w:hideMark/>
          </w:tcPr>
          <w:p w14:paraId="50605B31" w14:textId="77777777" w:rsidR="0099024A" w:rsidRPr="0099024A" w:rsidRDefault="0099024A" w:rsidP="000A7F98">
            <w:pPr>
              <w:pStyle w:val="Bibliography"/>
              <w:rPr>
                <w:rFonts w:ascii="Times New Roman" w:hAnsi="Times New Roman" w:cs="Times New Roman"/>
                <w:noProof/>
                <w:sz w:val="24"/>
              </w:rPr>
            </w:pPr>
            <w:r w:rsidRPr="0099024A">
              <w:rPr>
                <w:rFonts w:ascii="Times New Roman" w:hAnsi="Times New Roman" w:cs="Times New Roman"/>
                <w:noProof/>
                <w:sz w:val="24"/>
              </w:rPr>
              <w:t xml:space="preserve">[8] </w:t>
            </w:r>
          </w:p>
        </w:tc>
        <w:tc>
          <w:tcPr>
            <w:tcW w:w="0" w:type="auto"/>
            <w:hideMark/>
          </w:tcPr>
          <w:p w14:paraId="1B97570C" w14:textId="77777777" w:rsidR="0099024A" w:rsidRPr="0099024A" w:rsidRDefault="0099024A" w:rsidP="0099024A">
            <w:pPr>
              <w:pStyle w:val="Bibliography"/>
              <w:jc w:val="both"/>
              <w:rPr>
                <w:rFonts w:ascii="Times New Roman" w:hAnsi="Times New Roman" w:cs="Times New Roman"/>
                <w:noProof/>
                <w:sz w:val="24"/>
              </w:rPr>
            </w:pPr>
            <w:r w:rsidRPr="0099024A">
              <w:rPr>
                <w:rFonts w:ascii="Times New Roman" w:hAnsi="Times New Roman" w:cs="Times New Roman"/>
                <w:noProof/>
                <w:sz w:val="24"/>
              </w:rPr>
              <w:t>D. Jurafsky and J. Martin, Speech and Language Processing, 2015.</w:t>
            </w:r>
          </w:p>
        </w:tc>
      </w:tr>
      <w:tr w:rsidR="0099024A" w:rsidRPr="0099024A" w14:paraId="062D9BEC" w14:textId="77777777" w:rsidTr="0099024A">
        <w:trPr>
          <w:tblCellSpacing w:w="15" w:type="dxa"/>
        </w:trPr>
        <w:tc>
          <w:tcPr>
            <w:tcW w:w="50" w:type="pct"/>
            <w:hideMark/>
          </w:tcPr>
          <w:p w14:paraId="64E90EF2" w14:textId="77777777" w:rsidR="0099024A" w:rsidRPr="0099024A" w:rsidRDefault="0099024A" w:rsidP="000A7F98">
            <w:pPr>
              <w:pStyle w:val="Bibliography"/>
              <w:rPr>
                <w:rFonts w:ascii="Times New Roman" w:hAnsi="Times New Roman" w:cs="Times New Roman"/>
                <w:noProof/>
                <w:sz w:val="24"/>
              </w:rPr>
            </w:pPr>
            <w:r w:rsidRPr="0099024A">
              <w:rPr>
                <w:rFonts w:ascii="Times New Roman" w:hAnsi="Times New Roman" w:cs="Times New Roman"/>
                <w:noProof/>
                <w:sz w:val="24"/>
              </w:rPr>
              <w:t xml:space="preserve">[9] </w:t>
            </w:r>
          </w:p>
        </w:tc>
        <w:tc>
          <w:tcPr>
            <w:tcW w:w="0" w:type="auto"/>
            <w:hideMark/>
          </w:tcPr>
          <w:p w14:paraId="5BEF4B6E" w14:textId="77777777" w:rsidR="0099024A" w:rsidRPr="0099024A" w:rsidRDefault="0099024A" w:rsidP="0099024A">
            <w:pPr>
              <w:pStyle w:val="Bibliography"/>
              <w:jc w:val="both"/>
              <w:rPr>
                <w:rFonts w:ascii="Times New Roman" w:hAnsi="Times New Roman" w:cs="Times New Roman"/>
                <w:noProof/>
                <w:sz w:val="24"/>
              </w:rPr>
            </w:pPr>
            <w:r w:rsidRPr="0099024A">
              <w:rPr>
                <w:rFonts w:ascii="Times New Roman" w:hAnsi="Times New Roman" w:cs="Times New Roman"/>
                <w:noProof/>
                <w:sz w:val="24"/>
              </w:rPr>
              <w:t xml:space="preserve">M. F. A. Bashri and R. Kusumaningrum, "Sentiment analysis using Latent Dirichlet Allocation and topic polarity wordcloud visualization," in </w:t>
            </w:r>
            <w:r w:rsidRPr="0099024A">
              <w:rPr>
                <w:rFonts w:ascii="Times New Roman" w:hAnsi="Times New Roman" w:cs="Times New Roman"/>
                <w:i/>
                <w:iCs/>
                <w:noProof/>
                <w:sz w:val="24"/>
              </w:rPr>
              <w:t>5th International Conference on Information and Communication Technology</w:t>
            </w:r>
            <w:r w:rsidRPr="0099024A">
              <w:rPr>
                <w:rFonts w:ascii="Times New Roman" w:hAnsi="Times New Roman" w:cs="Times New Roman"/>
                <w:noProof/>
                <w:sz w:val="24"/>
              </w:rPr>
              <w:t>, Malacca City, 2017.</w:t>
            </w:r>
          </w:p>
        </w:tc>
      </w:tr>
      <w:tr w:rsidR="0099024A" w:rsidRPr="0099024A" w14:paraId="0B9A0EDF" w14:textId="77777777" w:rsidTr="0099024A">
        <w:trPr>
          <w:tblCellSpacing w:w="15" w:type="dxa"/>
        </w:trPr>
        <w:tc>
          <w:tcPr>
            <w:tcW w:w="50" w:type="pct"/>
            <w:hideMark/>
          </w:tcPr>
          <w:p w14:paraId="1EC361DC" w14:textId="77777777" w:rsidR="0099024A" w:rsidRPr="0099024A" w:rsidRDefault="0099024A" w:rsidP="000A7F98">
            <w:pPr>
              <w:pStyle w:val="Bibliography"/>
              <w:rPr>
                <w:rFonts w:ascii="Times New Roman" w:hAnsi="Times New Roman" w:cs="Times New Roman"/>
                <w:noProof/>
                <w:sz w:val="24"/>
              </w:rPr>
            </w:pPr>
            <w:r w:rsidRPr="0099024A">
              <w:rPr>
                <w:rFonts w:ascii="Times New Roman" w:hAnsi="Times New Roman" w:cs="Times New Roman"/>
                <w:noProof/>
                <w:sz w:val="24"/>
              </w:rPr>
              <w:t xml:space="preserve">[10] </w:t>
            </w:r>
          </w:p>
        </w:tc>
        <w:tc>
          <w:tcPr>
            <w:tcW w:w="0" w:type="auto"/>
            <w:hideMark/>
          </w:tcPr>
          <w:p w14:paraId="488E0672" w14:textId="77777777" w:rsidR="0099024A" w:rsidRPr="0099024A" w:rsidRDefault="0099024A" w:rsidP="0099024A">
            <w:pPr>
              <w:pStyle w:val="Bibliography"/>
              <w:jc w:val="both"/>
              <w:rPr>
                <w:rFonts w:ascii="Times New Roman" w:hAnsi="Times New Roman" w:cs="Times New Roman"/>
                <w:noProof/>
                <w:sz w:val="24"/>
              </w:rPr>
            </w:pPr>
            <w:r w:rsidRPr="0099024A">
              <w:rPr>
                <w:rFonts w:ascii="Times New Roman" w:hAnsi="Times New Roman" w:cs="Times New Roman"/>
                <w:noProof/>
                <w:sz w:val="24"/>
              </w:rPr>
              <w:t xml:space="preserve">S. Moturu and H. Liu, "Quantifying the trustworthiness of social media content," in </w:t>
            </w:r>
            <w:r w:rsidRPr="0099024A">
              <w:rPr>
                <w:rFonts w:ascii="Times New Roman" w:hAnsi="Times New Roman" w:cs="Times New Roman"/>
                <w:i/>
                <w:iCs/>
                <w:noProof/>
                <w:sz w:val="24"/>
              </w:rPr>
              <w:t>Springer Science+Business Media</w:t>
            </w:r>
            <w:r w:rsidRPr="0099024A">
              <w:rPr>
                <w:rFonts w:ascii="Times New Roman" w:hAnsi="Times New Roman" w:cs="Times New Roman"/>
                <w:noProof/>
                <w:sz w:val="24"/>
              </w:rPr>
              <w:t>, 2010.</w:t>
            </w:r>
          </w:p>
        </w:tc>
      </w:tr>
      <w:tr w:rsidR="0099024A" w:rsidRPr="0099024A" w14:paraId="26616EF1" w14:textId="77777777" w:rsidTr="0099024A">
        <w:trPr>
          <w:tblCellSpacing w:w="15" w:type="dxa"/>
        </w:trPr>
        <w:tc>
          <w:tcPr>
            <w:tcW w:w="50" w:type="pct"/>
            <w:hideMark/>
          </w:tcPr>
          <w:p w14:paraId="3039311E" w14:textId="77777777" w:rsidR="0099024A" w:rsidRPr="0099024A" w:rsidRDefault="0099024A" w:rsidP="000A7F98">
            <w:pPr>
              <w:pStyle w:val="Bibliography"/>
              <w:rPr>
                <w:rFonts w:ascii="Times New Roman" w:hAnsi="Times New Roman" w:cs="Times New Roman"/>
                <w:noProof/>
                <w:sz w:val="24"/>
              </w:rPr>
            </w:pPr>
            <w:r w:rsidRPr="0099024A">
              <w:rPr>
                <w:rFonts w:ascii="Times New Roman" w:hAnsi="Times New Roman" w:cs="Times New Roman"/>
                <w:noProof/>
                <w:sz w:val="24"/>
              </w:rPr>
              <w:t xml:space="preserve">[11] </w:t>
            </w:r>
          </w:p>
        </w:tc>
        <w:tc>
          <w:tcPr>
            <w:tcW w:w="0" w:type="auto"/>
            <w:hideMark/>
          </w:tcPr>
          <w:p w14:paraId="1D1E16E7" w14:textId="77777777" w:rsidR="0099024A" w:rsidRPr="0099024A" w:rsidRDefault="0099024A" w:rsidP="0099024A">
            <w:pPr>
              <w:pStyle w:val="Bibliography"/>
              <w:jc w:val="both"/>
              <w:rPr>
                <w:rFonts w:ascii="Times New Roman" w:hAnsi="Times New Roman" w:cs="Times New Roman"/>
                <w:noProof/>
                <w:sz w:val="24"/>
              </w:rPr>
            </w:pPr>
            <w:r w:rsidRPr="0099024A">
              <w:rPr>
                <w:rFonts w:ascii="Times New Roman" w:hAnsi="Times New Roman" w:cs="Times New Roman"/>
                <w:noProof/>
                <w:sz w:val="24"/>
              </w:rPr>
              <w:t xml:space="preserve">A. Pradhan, "Support vector machine-a survey," </w:t>
            </w:r>
            <w:r w:rsidRPr="0099024A">
              <w:rPr>
                <w:rFonts w:ascii="Times New Roman" w:hAnsi="Times New Roman" w:cs="Times New Roman"/>
                <w:i/>
                <w:iCs/>
                <w:noProof/>
                <w:sz w:val="24"/>
              </w:rPr>
              <w:t xml:space="preserve">International Journal of Emerging Technology and Advanced Engineering, </w:t>
            </w:r>
            <w:r w:rsidRPr="0099024A">
              <w:rPr>
                <w:rFonts w:ascii="Times New Roman" w:hAnsi="Times New Roman" w:cs="Times New Roman"/>
                <w:noProof/>
                <w:sz w:val="24"/>
              </w:rPr>
              <w:t>2012.</w:t>
            </w:r>
          </w:p>
        </w:tc>
      </w:tr>
      <w:tr w:rsidR="0099024A" w:rsidRPr="0099024A" w14:paraId="34D995F1" w14:textId="77777777" w:rsidTr="0099024A">
        <w:trPr>
          <w:tblCellSpacing w:w="15" w:type="dxa"/>
        </w:trPr>
        <w:tc>
          <w:tcPr>
            <w:tcW w:w="50" w:type="pct"/>
            <w:hideMark/>
          </w:tcPr>
          <w:p w14:paraId="02E9D0EC" w14:textId="77777777" w:rsidR="0099024A" w:rsidRPr="0099024A" w:rsidRDefault="0099024A" w:rsidP="000A7F98">
            <w:pPr>
              <w:pStyle w:val="Bibliography"/>
              <w:rPr>
                <w:rFonts w:ascii="Times New Roman" w:hAnsi="Times New Roman" w:cs="Times New Roman"/>
                <w:noProof/>
                <w:sz w:val="24"/>
              </w:rPr>
            </w:pPr>
            <w:r w:rsidRPr="0099024A">
              <w:rPr>
                <w:rFonts w:ascii="Times New Roman" w:hAnsi="Times New Roman" w:cs="Times New Roman"/>
                <w:noProof/>
                <w:sz w:val="24"/>
              </w:rPr>
              <w:t xml:space="preserve">[12] </w:t>
            </w:r>
          </w:p>
        </w:tc>
        <w:tc>
          <w:tcPr>
            <w:tcW w:w="0" w:type="auto"/>
            <w:hideMark/>
          </w:tcPr>
          <w:p w14:paraId="5F009824" w14:textId="77777777" w:rsidR="0099024A" w:rsidRPr="0099024A" w:rsidRDefault="0099024A" w:rsidP="0099024A">
            <w:pPr>
              <w:pStyle w:val="Bibliography"/>
              <w:jc w:val="both"/>
              <w:rPr>
                <w:rFonts w:ascii="Times New Roman" w:hAnsi="Times New Roman" w:cs="Times New Roman"/>
                <w:noProof/>
                <w:sz w:val="24"/>
              </w:rPr>
            </w:pPr>
            <w:r w:rsidRPr="0099024A">
              <w:rPr>
                <w:rFonts w:ascii="Times New Roman" w:hAnsi="Times New Roman" w:cs="Times New Roman"/>
                <w:noProof/>
                <w:sz w:val="24"/>
              </w:rPr>
              <w:t xml:space="preserve">M. Rajman and R. Besancon, "Text Mining: Natural Language Techniques and Text Mining Applications," in </w:t>
            </w:r>
            <w:r w:rsidRPr="0099024A">
              <w:rPr>
                <w:rFonts w:ascii="Times New Roman" w:hAnsi="Times New Roman" w:cs="Times New Roman"/>
                <w:i/>
                <w:iCs/>
                <w:noProof/>
                <w:sz w:val="24"/>
              </w:rPr>
              <w:t>Text Mining: Natural Language Techniques and Text Mining Applications</w:t>
            </w:r>
            <w:r w:rsidRPr="0099024A">
              <w:rPr>
                <w:rFonts w:ascii="Times New Roman" w:hAnsi="Times New Roman" w:cs="Times New Roman"/>
                <w:noProof/>
                <w:sz w:val="24"/>
              </w:rPr>
              <w:t>, Chapman &amp; Hall, 1997.</w:t>
            </w:r>
          </w:p>
        </w:tc>
      </w:tr>
      <w:tr w:rsidR="0099024A" w:rsidRPr="0099024A" w14:paraId="5EDFD691" w14:textId="77777777" w:rsidTr="0099024A">
        <w:trPr>
          <w:tblCellSpacing w:w="15" w:type="dxa"/>
        </w:trPr>
        <w:tc>
          <w:tcPr>
            <w:tcW w:w="50" w:type="pct"/>
            <w:hideMark/>
          </w:tcPr>
          <w:p w14:paraId="1A5A0882" w14:textId="77777777" w:rsidR="0099024A" w:rsidRPr="0099024A" w:rsidRDefault="0099024A" w:rsidP="000A7F98">
            <w:pPr>
              <w:pStyle w:val="Bibliography"/>
              <w:rPr>
                <w:rFonts w:ascii="Times New Roman" w:hAnsi="Times New Roman" w:cs="Times New Roman"/>
                <w:noProof/>
                <w:sz w:val="24"/>
              </w:rPr>
            </w:pPr>
            <w:r w:rsidRPr="0099024A">
              <w:rPr>
                <w:rFonts w:ascii="Times New Roman" w:hAnsi="Times New Roman" w:cs="Times New Roman"/>
                <w:noProof/>
                <w:sz w:val="24"/>
              </w:rPr>
              <w:t xml:space="preserve">[13] </w:t>
            </w:r>
          </w:p>
        </w:tc>
        <w:tc>
          <w:tcPr>
            <w:tcW w:w="0" w:type="auto"/>
            <w:hideMark/>
          </w:tcPr>
          <w:p w14:paraId="0B05216C" w14:textId="77777777" w:rsidR="0099024A" w:rsidRPr="0099024A" w:rsidRDefault="0099024A" w:rsidP="0099024A">
            <w:pPr>
              <w:pStyle w:val="Bibliography"/>
              <w:jc w:val="both"/>
              <w:rPr>
                <w:rFonts w:ascii="Times New Roman" w:hAnsi="Times New Roman" w:cs="Times New Roman"/>
                <w:noProof/>
                <w:sz w:val="24"/>
              </w:rPr>
            </w:pPr>
            <w:r w:rsidRPr="0099024A">
              <w:rPr>
                <w:rFonts w:ascii="Times New Roman" w:hAnsi="Times New Roman" w:cs="Times New Roman"/>
                <w:noProof/>
                <w:sz w:val="24"/>
              </w:rPr>
              <w:t xml:space="preserve">F. Sebastiani, "Machine learning in automated text categorization," </w:t>
            </w:r>
            <w:r w:rsidRPr="0099024A">
              <w:rPr>
                <w:rFonts w:ascii="Times New Roman" w:hAnsi="Times New Roman" w:cs="Times New Roman"/>
                <w:i/>
                <w:iCs/>
                <w:noProof/>
                <w:sz w:val="24"/>
              </w:rPr>
              <w:t xml:space="preserve">ACM Computing Surveys, </w:t>
            </w:r>
            <w:r w:rsidRPr="0099024A">
              <w:rPr>
                <w:rFonts w:ascii="Times New Roman" w:hAnsi="Times New Roman" w:cs="Times New Roman"/>
                <w:noProof/>
                <w:sz w:val="24"/>
              </w:rPr>
              <w:t>vol. 34, no. 1, pp. 1-47, 2002.</w:t>
            </w:r>
          </w:p>
        </w:tc>
      </w:tr>
      <w:tr w:rsidR="0099024A" w:rsidRPr="0099024A" w14:paraId="6FF6916A" w14:textId="77777777" w:rsidTr="0099024A">
        <w:trPr>
          <w:tblCellSpacing w:w="15" w:type="dxa"/>
        </w:trPr>
        <w:tc>
          <w:tcPr>
            <w:tcW w:w="50" w:type="pct"/>
            <w:hideMark/>
          </w:tcPr>
          <w:p w14:paraId="4C376A91" w14:textId="77777777" w:rsidR="0099024A" w:rsidRPr="0099024A" w:rsidRDefault="0099024A" w:rsidP="000A7F98">
            <w:pPr>
              <w:pStyle w:val="Bibliography"/>
              <w:rPr>
                <w:rFonts w:ascii="Times New Roman" w:hAnsi="Times New Roman" w:cs="Times New Roman"/>
                <w:noProof/>
                <w:sz w:val="24"/>
              </w:rPr>
            </w:pPr>
            <w:r w:rsidRPr="0099024A">
              <w:rPr>
                <w:rFonts w:ascii="Times New Roman" w:hAnsi="Times New Roman" w:cs="Times New Roman"/>
                <w:noProof/>
                <w:sz w:val="24"/>
              </w:rPr>
              <w:t xml:space="preserve">[14] </w:t>
            </w:r>
          </w:p>
        </w:tc>
        <w:tc>
          <w:tcPr>
            <w:tcW w:w="0" w:type="auto"/>
            <w:hideMark/>
          </w:tcPr>
          <w:p w14:paraId="05001A1E" w14:textId="77777777" w:rsidR="0099024A" w:rsidRPr="0099024A" w:rsidRDefault="0099024A" w:rsidP="0099024A">
            <w:pPr>
              <w:pStyle w:val="Bibliography"/>
              <w:jc w:val="both"/>
              <w:rPr>
                <w:rFonts w:ascii="Times New Roman" w:hAnsi="Times New Roman" w:cs="Times New Roman"/>
                <w:noProof/>
                <w:sz w:val="24"/>
              </w:rPr>
            </w:pPr>
            <w:r w:rsidRPr="0099024A">
              <w:rPr>
                <w:rFonts w:ascii="Times New Roman" w:hAnsi="Times New Roman" w:cs="Times New Roman"/>
                <w:noProof/>
                <w:sz w:val="24"/>
              </w:rPr>
              <w:t>"Statista," [Online]. Available: https://www.statista.com/statistics/490548/twitter-users-indonesia/. [Accessed 15 Juni 2019].</w:t>
            </w:r>
          </w:p>
        </w:tc>
      </w:tr>
      <w:tr w:rsidR="0099024A" w:rsidRPr="0099024A" w14:paraId="6F210E0B" w14:textId="77777777" w:rsidTr="0099024A">
        <w:trPr>
          <w:tblCellSpacing w:w="15" w:type="dxa"/>
        </w:trPr>
        <w:tc>
          <w:tcPr>
            <w:tcW w:w="50" w:type="pct"/>
            <w:hideMark/>
          </w:tcPr>
          <w:p w14:paraId="61358944" w14:textId="77777777" w:rsidR="0099024A" w:rsidRPr="0099024A" w:rsidRDefault="0099024A" w:rsidP="000A7F98">
            <w:pPr>
              <w:pStyle w:val="Bibliography"/>
              <w:rPr>
                <w:rFonts w:ascii="Times New Roman" w:hAnsi="Times New Roman" w:cs="Times New Roman"/>
                <w:noProof/>
                <w:sz w:val="24"/>
              </w:rPr>
            </w:pPr>
            <w:r w:rsidRPr="0099024A">
              <w:rPr>
                <w:rFonts w:ascii="Times New Roman" w:hAnsi="Times New Roman" w:cs="Times New Roman"/>
                <w:noProof/>
                <w:sz w:val="24"/>
              </w:rPr>
              <w:t xml:space="preserve">[15] </w:t>
            </w:r>
          </w:p>
        </w:tc>
        <w:tc>
          <w:tcPr>
            <w:tcW w:w="0" w:type="auto"/>
            <w:hideMark/>
          </w:tcPr>
          <w:p w14:paraId="5DDFD5FC" w14:textId="77777777" w:rsidR="0099024A" w:rsidRPr="0099024A" w:rsidRDefault="0099024A" w:rsidP="0099024A">
            <w:pPr>
              <w:pStyle w:val="Bibliography"/>
              <w:jc w:val="both"/>
              <w:rPr>
                <w:rFonts w:ascii="Times New Roman" w:hAnsi="Times New Roman" w:cs="Times New Roman"/>
                <w:noProof/>
                <w:sz w:val="24"/>
              </w:rPr>
            </w:pPr>
            <w:r w:rsidRPr="0099024A">
              <w:rPr>
                <w:rFonts w:ascii="Times New Roman" w:hAnsi="Times New Roman" w:cs="Times New Roman"/>
                <w:noProof/>
                <w:sz w:val="24"/>
              </w:rPr>
              <w:t>"Very Well Health," [Online]. Available: https://www.verywellhealth.com/the-difference-between-immunization-and-vaccination-4140251. [Accessed 15 Juni 2019].</w:t>
            </w:r>
          </w:p>
        </w:tc>
      </w:tr>
    </w:tbl>
    <w:p w14:paraId="5F95E5B3" w14:textId="4CE8B9E2" w:rsidR="00B200C0" w:rsidRDefault="00B200C0" w:rsidP="0099024A">
      <w:pPr>
        <w:pStyle w:val="Heading1"/>
        <w:rPr>
          <w:rFonts w:ascii="Times New Roman" w:hAnsi="Times New Roman" w:cs="Times New Roman"/>
          <w:sz w:val="24"/>
          <w:szCs w:val="24"/>
          <w:lang w:val="id-ID"/>
        </w:rPr>
      </w:pPr>
    </w:p>
    <w:p w14:paraId="62D8B8FB" w14:textId="77777777" w:rsidR="00532D87" w:rsidRPr="006F2A8D" w:rsidRDefault="00532D87" w:rsidP="00365DD9">
      <w:pPr>
        <w:spacing w:line="276" w:lineRule="auto"/>
        <w:rPr>
          <w:rFonts w:ascii="Times New Roman" w:hAnsi="Times New Roman" w:cs="Times New Roman"/>
          <w:sz w:val="24"/>
          <w:szCs w:val="24"/>
          <w:lang w:val="id-ID"/>
        </w:rPr>
      </w:pPr>
    </w:p>
    <w:sectPr w:rsidR="00532D87" w:rsidRPr="006F2A8D" w:rsidSect="00AA562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87E50"/>
    <w:multiLevelType w:val="hybridMultilevel"/>
    <w:tmpl w:val="3CFCFFC0"/>
    <w:lvl w:ilvl="0" w:tplc="FF4EDD44">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1C773994"/>
    <w:multiLevelType w:val="hybridMultilevel"/>
    <w:tmpl w:val="E43A1CB8"/>
    <w:lvl w:ilvl="0" w:tplc="71368DDE">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6C402C58"/>
    <w:multiLevelType w:val="hybridMultilevel"/>
    <w:tmpl w:val="9A1CA078"/>
    <w:lvl w:ilvl="0" w:tplc="C8D6570A">
      <w:start w:val="1"/>
      <w:numFmt w:val="decimal"/>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76A273BB"/>
    <w:multiLevelType w:val="hybridMultilevel"/>
    <w:tmpl w:val="1AC43E58"/>
    <w:lvl w:ilvl="0" w:tplc="71368DDE">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102"/>
    <w:rsid w:val="000012C9"/>
    <w:rsid w:val="000200E8"/>
    <w:rsid w:val="0004010D"/>
    <w:rsid w:val="000534B3"/>
    <w:rsid w:val="00086053"/>
    <w:rsid w:val="000B6A0D"/>
    <w:rsid w:val="000D4396"/>
    <w:rsid w:val="001006FD"/>
    <w:rsid w:val="0010168D"/>
    <w:rsid w:val="0014203F"/>
    <w:rsid w:val="00146EE6"/>
    <w:rsid w:val="00173B39"/>
    <w:rsid w:val="00181D71"/>
    <w:rsid w:val="00192288"/>
    <w:rsid w:val="001C7595"/>
    <w:rsid w:val="001F3B14"/>
    <w:rsid w:val="001F5102"/>
    <w:rsid w:val="001F6905"/>
    <w:rsid w:val="00206D6C"/>
    <w:rsid w:val="00240D28"/>
    <w:rsid w:val="002424C7"/>
    <w:rsid w:val="002729FC"/>
    <w:rsid w:val="002747E9"/>
    <w:rsid w:val="003106CF"/>
    <w:rsid w:val="00313473"/>
    <w:rsid w:val="00313BC7"/>
    <w:rsid w:val="00314A9F"/>
    <w:rsid w:val="00347CA0"/>
    <w:rsid w:val="00353605"/>
    <w:rsid w:val="00365DD9"/>
    <w:rsid w:val="00375C9F"/>
    <w:rsid w:val="0039299A"/>
    <w:rsid w:val="003A26FE"/>
    <w:rsid w:val="003A3758"/>
    <w:rsid w:val="00472025"/>
    <w:rsid w:val="00477105"/>
    <w:rsid w:val="00490BAC"/>
    <w:rsid w:val="004D7D40"/>
    <w:rsid w:val="004E349C"/>
    <w:rsid w:val="004F7FE8"/>
    <w:rsid w:val="005059E7"/>
    <w:rsid w:val="00532D87"/>
    <w:rsid w:val="00533EE6"/>
    <w:rsid w:val="005574DC"/>
    <w:rsid w:val="00576539"/>
    <w:rsid w:val="0059088E"/>
    <w:rsid w:val="005C0DA7"/>
    <w:rsid w:val="005D0297"/>
    <w:rsid w:val="005E38C2"/>
    <w:rsid w:val="005E5AE3"/>
    <w:rsid w:val="005F17D8"/>
    <w:rsid w:val="005F181A"/>
    <w:rsid w:val="00634855"/>
    <w:rsid w:val="0064070C"/>
    <w:rsid w:val="00641002"/>
    <w:rsid w:val="006E34BE"/>
    <w:rsid w:val="006E5CA0"/>
    <w:rsid w:val="006F2A8D"/>
    <w:rsid w:val="006F3535"/>
    <w:rsid w:val="00737204"/>
    <w:rsid w:val="00744E9F"/>
    <w:rsid w:val="00760540"/>
    <w:rsid w:val="007A4CE0"/>
    <w:rsid w:val="007B7DB6"/>
    <w:rsid w:val="007E12F0"/>
    <w:rsid w:val="007E4A2E"/>
    <w:rsid w:val="00803783"/>
    <w:rsid w:val="00830EA7"/>
    <w:rsid w:val="00891024"/>
    <w:rsid w:val="0089150D"/>
    <w:rsid w:val="008B746F"/>
    <w:rsid w:val="008D7DB4"/>
    <w:rsid w:val="008F4E90"/>
    <w:rsid w:val="0096340F"/>
    <w:rsid w:val="0099024A"/>
    <w:rsid w:val="009B2C66"/>
    <w:rsid w:val="009D196E"/>
    <w:rsid w:val="00A12CCB"/>
    <w:rsid w:val="00A554FC"/>
    <w:rsid w:val="00A667E2"/>
    <w:rsid w:val="00A8562F"/>
    <w:rsid w:val="00AA5620"/>
    <w:rsid w:val="00AB02BD"/>
    <w:rsid w:val="00AD0435"/>
    <w:rsid w:val="00AF2FFE"/>
    <w:rsid w:val="00B04D0B"/>
    <w:rsid w:val="00B200C0"/>
    <w:rsid w:val="00B2181B"/>
    <w:rsid w:val="00B448CD"/>
    <w:rsid w:val="00BA23EA"/>
    <w:rsid w:val="00BD43D8"/>
    <w:rsid w:val="00BF3EA2"/>
    <w:rsid w:val="00BF53CC"/>
    <w:rsid w:val="00C231A9"/>
    <w:rsid w:val="00C24BE2"/>
    <w:rsid w:val="00C26361"/>
    <w:rsid w:val="00C43F97"/>
    <w:rsid w:val="00C5014D"/>
    <w:rsid w:val="00C957F4"/>
    <w:rsid w:val="00CA1247"/>
    <w:rsid w:val="00CB1CA9"/>
    <w:rsid w:val="00D824A0"/>
    <w:rsid w:val="00DB3B43"/>
    <w:rsid w:val="00DC155C"/>
    <w:rsid w:val="00DC5138"/>
    <w:rsid w:val="00DC6457"/>
    <w:rsid w:val="00E5088F"/>
    <w:rsid w:val="00E75BFF"/>
    <w:rsid w:val="00EA2052"/>
    <w:rsid w:val="00EA5F76"/>
    <w:rsid w:val="00EC4088"/>
    <w:rsid w:val="00EE3A0D"/>
    <w:rsid w:val="00EF3F9D"/>
    <w:rsid w:val="00EF4109"/>
    <w:rsid w:val="00F15953"/>
    <w:rsid w:val="00F24608"/>
    <w:rsid w:val="00F35CA8"/>
    <w:rsid w:val="00FF21A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34A15"/>
  <w15:chartTrackingRefBased/>
  <w15:docId w15:val="{9BC64A4C-7991-46B2-8434-B87B2CE95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00C0"/>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A4CE0"/>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AD04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4E9F"/>
    <w:pPr>
      <w:ind w:left="720"/>
      <w:contextualSpacing/>
    </w:pPr>
  </w:style>
  <w:style w:type="character" w:styleId="Hyperlink">
    <w:name w:val="Hyperlink"/>
    <w:basedOn w:val="DefaultParagraphFont"/>
    <w:uiPriority w:val="99"/>
    <w:unhideWhenUsed/>
    <w:rsid w:val="009D196E"/>
    <w:rPr>
      <w:color w:val="0000FF"/>
      <w:u w:val="single"/>
    </w:rPr>
  </w:style>
  <w:style w:type="character" w:styleId="UnresolvedMention">
    <w:name w:val="Unresolved Mention"/>
    <w:basedOn w:val="DefaultParagraphFont"/>
    <w:uiPriority w:val="99"/>
    <w:semiHidden/>
    <w:unhideWhenUsed/>
    <w:rsid w:val="00532D87"/>
    <w:rPr>
      <w:color w:val="605E5C"/>
      <w:shd w:val="clear" w:color="auto" w:fill="E1DFDD"/>
    </w:rPr>
  </w:style>
  <w:style w:type="paragraph" w:styleId="NoSpacing">
    <w:name w:val="No Spacing"/>
    <w:link w:val="NoSpacingChar"/>
    <w:uiPriority w:val="1"/>
    <w:qFormat/>
    <w:rsid w:val="00AA562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A5620"/>
    <w:rPr>
      <w:rFonts w:eastAsiaTheme="minorEastAsia"/>
      <w:lang w:val="en-US"/>
    </w:rPr>
  </w:style>
  <w:style w:type="character" w:customStyle="1" w:styleId="Heading1Char">
    <w:name w:val="Heading 1 Char"/>
    <w:basedOn w:val="DefaultParagraphFont"/>
    <w:link w:val="Heading1"/>
    <w:uiPriority w:val="9"/>
    <w:rsid w:val="00B200C0"/>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B200C0"/>
  </w:style>
  <w:style w:type="paragraph" w:styleId="BodyText">
    <w:name w:val="Body Text"/>
    <w:basedOn w:val="Normal"/>
    <w:link w:val="BodyTextChar"/>
    <w:rsid w:val="00240D28"/>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240D28"/>
    <w:rPr>
      <w:rFonts w:ascii="Times New Roman" w:eastAsia="SimSun" w:hAnsi="Times New Roman" w:cs="Times New Roman"/>
      <w:spacing w:val="-1"/>
      <w:sz w:val="20"/>
      <w:szCs w:val="20"/>
      <w:lang w:val="x-none" w:eastAsia="x-none"/>
    </w:rPr>
  </w:style>
  <w:style w:type="paragraph" w:customStyle="1" w:styleId="figurecaption">
    <w:name w:val="figure caption"/>
    <w:rsid w:val="00240D28"/>
    <w:pPr>
      <w:tabs>
        <w:tab w:val="left" w:pos="533"/>
      </w:tabs>
      <w:spacing w:before="80" w:after="200" w:line="240" w:lineRule="auto"/>
      <w:jc w:val="both"/>
    </w:pPr>
    <w:rPr>
      <w:rFonts w:ascii="Times New Roman" w:eastAsia="SimSun" w:hAnsi="Times New Roman" w:cs="Times New Roman"/>
      <w:noProof/>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7302217">
      <w:bodyDiv w:val="1"/>
      <w:marLeft w:val="0"/>
      <w:marRight w:val="0"/>
      <w:marTop w:val="0"/>
      <w:marBottom w:val="0"/>
      <w:divBdr>
        <w:top w:val="none" w:sz="0" w:space="0" w:color="auto"/>
        <w:left w:val="none" w:sz="0" w:space="0" w:color="auto"/>
        <w:bottom w:val="none" w:sz="0" w:space="0" w:color="auto"/>
        <w:right w:val="none" w:sz="0" w:space="0" w:color="auto"/>
      </w:divBdr>
    </w:div>
    <w:div w:id="828591714">
      <w:bodyDiv w:val="1"/>
      <w:marLeft w:val="0"/>
      <w:marRight w:val="0"/>
      <w:marTop w:val="0"/>
      <w:marBottom w:val="0"/>
      <w:divBdr>
        <w:top w:val="none" w:sz="0" w:space="0" w:color="auto"/>
        <w:left w:val="none" w:sz="0" w:space="0" w:color="auto"/>
        <w:bottom w:val="none" w:sz="0" w:space="0" w:color="auto"/>
        <w:right w:val="none" w:sz="0" w:space="0" w:color="auto"/>
      </w:divBdr>
    </w:div>
    <w:div w:id="849759362">
      <w:bodyDiv w:val="1"/>
      <w:marLeft w:val="0"/>
      <w:marRight w:val="0"/>
      <w:marTop w:val="0"/>
      <w:marBottom w:val="0"/>
      <w:divBdr>
        <w:top w:val="none" w:sz="0" w:space="0" w:color="auto"/>
        <w:left w:val="none" w:sz="0" w:space="0" w:color="auto"/>
        <w:bottom w:val="none" w:sz="0" w:space="0" w:color="auto"/>
        <w:right w:val="none" w:sz="0" w:space="0" w:color="auto"/>
      </w:divBdr>
    </w:div>
    <w:div w:id="871497744">
      <w:bodyDiv w:val="1"/>
      <w:marLeft w:val="0"/>
      <w:marRight w:val="0"/>
      <w:marTop w:val="0"/>
      <w:marBottom w:val="0"/>
      <w:divBdr>
        <w:top w:val="none" w:sz="0" w:space="0" w:color="auto"/>
        <w:left w:val="none" w:sz="0" w:space="0" w:color="auto"/>
        <w:bottom w:val="none" w:sz="0" w:space="0" w:color="auto"/>
        <w:right w:val="none" w:sz="0" w:space="0" w:color="auto"/>
      </w:divBdr>
    </w:div>
    <w:div w:id="1133401852">
      <w:bodyDiv w:val="1"/>
      <w:marLeft w:val="0"/>
      <w:marRight w:val="0"/>
      <w:marTop w:val="0"/>
      <w:marBottom w:val="0"/>
      <w:divBdr>
        <w:top w:val="none" w:sz="0" w:space="0" w:color="auto"/>
        <w:left w:val="none" w:sz="0" w:space="0" w:color="auto"/>
        <w:bottom w:val="none" w:sz="0" w:space="0" w:color="auto"/>
        <w:right w:val="none" w:sz="0" w:space="0" w:color="auto"/>
      </w:divBdr>
    </w:div>
    <w:div w:id="1417633403">
      <w:bodyDiv w:val="1"/>
      <w:marLeft w:val="0"/>
      <w:marRight w:val="0"/>
      <w:marTop w:val="0"/>
      <w:marBottom w:val="0"/>
      <w:divBdr>
        <w:top w:val="none" w:sz="0" w:space="0" w:color="auto"/>
        <w:left w:val="none" w:sz="0" w:space="0" w:color="auto"/>
        <w:bottom w:val="none" w:sz="0" w:space="0" w:color="auto"/>
        <w:right w:val="none" w:sz="0" w:space="0" w:color="auto"/>
      </w:divBdr>
    </w:div>
    <w:div w:id="1662393281">
      <w:bodyDiv w:val="1"/>
      <w:marLeft w:val="0"/>
      <w:marRight w:val="0"/>
      <w:marTop w:val="0"/>
      <w:marBottom w:val="0"/>
      <w:divBdr>
        <w:top w:val="none" w:sz="0" w:space="0" w:color="auto"/>
        <w:left w:val="none" w:sz="0" w:space="0" w:color="auto"/>
        <w:bottom w:val="none" w:sz="0" w:space="0" w:color="auto"/>
        <w:right w:val="none" w:sz="0" w:space="0" w:color="auto"/>
      </w:divBdr>
    </w:div>
    <w:div w:id="1968777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https://images.theconversation.com/files/243169/original/file-20181031-76416-zf8ln7.jpg?ixlib=rb-1.1.0&amp;q=45&amp;auto=format&amp;w=1000&amp;fit=cl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2018SA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Placeholder1</b:Tag>
    <b:SourceType>ConferenceProceedings</b:SourceType>
    <b:Guid>{53626B22-3779-48BA-8999-616FCC2CDA52}</b:Guid>
    <b:RefOrder>1</b:RefOrder>
  </b:Source>
  <b:Source>
    <b:Tag>Placeholder2</b:Tag>
    <b:SourceType>ConferenceProceedings</b:SourceType>
    <b:Guid>{BA70562F-C271-45CD-844B-004C7054CF6E}</b:Guid>
    <b:RefOrder>3</b:RefOrder>
  </b:Source>
  <b:Source>
    <b:Tag>GBe16</b:Tag>
    <b:SourceType>ConferenceProceedings</b:SourceType>
    <b:Guid>{F537007C-1EA0-41A2-AEE6-C950653D4BCF}</b:Guid>
    <b:Author>
      <b:Author>
        <b:NameList>
          <b:Person>
            <b:Last>Bello-Orgaz</b:Last>
            <b:First>G.</b:First>
          </b:Person>
          <b:Person>
            <b:First>J.</b:First>
            <b:Middle>Hernandez-Castro</b:Middle>
          </b:Person>
          <b:Person>
            <b:Last>D.Camacho</b:Last>
          </b:Person>
        </b:NameList>
      </b:Author>
    </b:Author>
    <b:Title>detecting discussion communities on vaccination in twitter</b:Title>
    <b:Year>2016</b:Year>
    <b:ConferenceName>future generation computer system</b:ConferenceName>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4FA106-6535-444E-B54A-52018523D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Pages>
  <Words>1173</Words>
  <Characters>6688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TUGAS AKHIR ANMEDSOS</vt:lpstr>
    </vt:vector>
  </TitlesOfParts>
  <Company>1806255903</Company>
  <LinksUpToDate>false</LinksUpToDate>
  <CharactersWithSpaces>7846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TUGAS AKHIR ANMEDSOS</dc:title>
  <dc:subject>DETEKSI PERSEBARAN KOMUNITAS ANTI-VAKSIN DI INDONESIA MENGGUNAKAN TWITTER</dc:subject>
  <dc:creator>Nia Dwi Rahayuningtyas</dc:creator>
  <cp:keywords/>
  <dc:description/>
  <cp:lastModifiedBy>Nia Dwi Rahayuningtyas</cp:lastModifiedBy>
  <cp:revision>3</cp:revision>
  <cp:lastPrinted>2019-04-28T14:18:00Z</cp:lastPrinted>
  <dcterms:created xsi:type="dcterms:W3CDTF">2019-08-16T01:42:00Z</dcterms:created>
  <dcterms:modified xsi:type="dcterms:W3CDTF">2019-08-16T01:55:00Z</dcterms:modified>
</cp:coreProperties>
</file>