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80D8" w14:textId="54D61D29" w:rsidR="009F5E65" w:rsidRDefault="00000000">
      <w:pPr>
        <w:pStyle w:val="Title"/>
        <w:jc w:val="center"/>
      </w:pPr>
      <w:r>
        <w:t>Taxonomy Project – Handoff and Status</w:t>
      </w:r>
    </w:p>
    <w:p w14:paraId="20FCB58A" w14:textId="77777777" w:rsidR="009F5E65" w:rsidRDefault="00000000">
      <w:pPr>
        <w:pStyle w:val="Heading1"/>
      </w:pPr>
      <w:r>
        <w:t>Overview and Goals</w:t>
      </w:r>
    </w:p>
    <w:p w14:paraId="19CD2529" w14:textId="4E71549D" w:rsidR="009F5E65" w:rsidRDefault="00000000">
      <w:r>
        <w:t xml:space="preserve">The Taxonomy Project aims to create a unified, governed metadata taxonomy for </w:t>
      </w:r>
      <w:r w:rsidR="008D2C57">
        <w:t>our corporate</w:t>
      </w:r>
      <w:r>
        <w:t xml:space="preserve"> products and documentation. This taxonomy will improve tagging accuracy, search relevance, analytics, and consistency across Product Marketing and Technical Documentation teams.</w:t>
      </w:r>
    </w:p>
    <w:p w14:paraId="6E1747F2" w14:textId="77777777" w:rsidR="009F5E65" w:rsidRDefault="00000000">
      <w:pPr>
        <w:pStyle w:val="Heading1"/>
      </w:pPr>
      <w:r>
        <w:t>Current Status</w:t>
      </w:r>
    </w:p>
    <w:p w14:paraId="0E2FF5A5" w14:textId="77777777" w:rsidR="009F5E65" w:rsidRDefault="00000000">
      <w:r>
        <w:t>• Enhanced Taxonomy Workbook is populated and includes Product Taxonomy, Documentation Taxonomy, Controlled Vocabulary, and Crosswalk Table.</w:t>
      </w:r>
      <w:r>
        <w:br/>
        <w:t>• No columns have been deleted yet; you are still reviewing and planning simplification.</w:t>
      </w:r>
      <w:r>
        <w:br/>
        <w:t>• Controlled Vocabulary audit and merge in progress.</w:t>
      </w:r>
      <w:r>
        <w:br/>
        <w:t>• docKey concept introduced for unique document identification; not yet implemented.</w:t>
      </w:r>
    </w:p>
    <w:p w14:paraId="60EF6F9D" w14:textId="77777777" w:rsidR="009F5E65" w:rsidRDefault="00000000">
      <w:pPr>
        <w:pStyle w:val="Heading1"/>
      </w:pPr>
      <w:r>
        <w:t>Recommendations for Document Taxonomy</w:t>
      </w:r>
    </w:p>
    <w:p w14:paraId="5C99CE79" w14:textId="77777777" w:rsidR="009F5E65" w:rsidRDefault="00000000">
      <w:r>
        <w:t>• Remove SKU column (not applicable to documents).</w:t>
      </w:r>
      <w:r>
        <w:br/>
        <w:t>• Replace Document Title with docKey for unique identification; docKey should be version-aware via date or revision.</w:t>
      </w:r>
      <w:r>
        <w:br/>
        <w:t>• Keep essential columns: docKey, Document File Name, Document Type, Intent, Audience, Platform, Support Status, Content Format.</w:t>
      </w:r>
      <w:r>
        <w:br/>
        <w:t>• Use a consistent delimiter (comma or pipe) for multi-value fields like Platform. Document this in governance.</w:t>
      </w:r>
    </w:p>
    <w:p w14:paraId="1392DC24" w14:textId="77777777" w:rsidR="009F5E65" w:rsidRDefault="00000000">
      <w:pPr>
        <w:pStyle w:val="Heading1"/>
      </w:pPr>
      <w:r>
        <w:t>Terminology and Controlled Vocabulary</w:t>
      </w:r>
    </w:p>
    <w:p w14:paraId="0413FEF0" w14:textId="77777777" w:rsidR="009F5E65" w:rsidRDefault="00000000">
      <w:r>
        <w:t>• Create a Canonical Terms tab with columns: Preferred Term, Synonyms, Definition, Intent, Product/Feature Scope.</w:t>
      </w:r>
      <w:r>
        <w:br/>
        <w:t>• Tag terms with attributes (e.g., Platform, Audience) for filtering and AI-readiness.</w:t>
      </w:r>
      <w:r>
        <w:br/>
        <w:t>• Maintain governance for term approval and updates.</w:t>
      </w:r>
    </w:p>
    <w:p w14:paraId="0E27F6F6" w14:textId="77777777" w:rsidR="009F5E65" w:rsidRDefault="00000000">
      <w:pPr>
        <w:pStyle w:val="Heading1"/>
      </w:pPr>
      <w:r>
        <w:t>Reconciling Product Taxonomy with Finance/Pricing</w:t>
      </w:r>
    </w:p>
    <w:p w14:paraId="2E39F091" w14:textId="77777777" w:rsidR="009F5E65" w:rsidRDefault="00000000">
      <w:r>
        <w:t>• Create a crosswalk table mapping Finance/Pricing names to preferred corporate terms.</w:t>
      </w:r>
      <w:r>
        <w:br/>
        <w:t>• Publish and document standards for Product Marketing and Technical Documentation teams.</w:t>
      </w:r>
      <w:r>
        <w:br/>
        <w:t>• Communicate taxonomy standards internally; encourage adoption without enforcing.</w:t>
      </w:r>
    </w:p>
    <w:p w14:paraId="7FCEC32A" w14:textId="77777777" w:rsidR="009F5E65" w:rsidRDefault="00000000">
      <w:pPr>
        <w:pStyle w:val="Heading1"/>
      </w:pPr>
      <w:r>
        <w:lastRenderedPageBreak/>
        <w:t>Next Steps</w:t>
      </w:r>
    </w:p>
    <w:p w14:paraId="3A220FF4" w14:textId="77777777" w:rsidR="009F5E65" w:rsidRDefault="00000000">
      <w:r>
        <w:t>1. Finalize streamlined columns for Documentation Taxonomy.</w:t>
      </w:r>
      <w:r>
        <w:br/>
        <w:t>2. Implement docKey and define rules for uniqueness.</w:t>
      </w:r>
      <w:r>
        <w:br/>
        <w:t>3. Build Canonical Terms tab with definitions and synonyms.</w:t>
      </w:r>
      <w:r>
        <w:br/>
        <w:t>4. Merge Controlled Vocabulary tabs and enforce via data validation.</w:t>
      </w:r>
      <w:r>
        <w:br/>
        <w:t>5. Create crosswalk for Finance/Pricing names.</w:t>
      </w:r>
      <w:r>
        <w:br/>
        <w:t>6. Document governance and update process in ReadMe tab.</w:t>
      </w:r>
    </w:p>
    <w:p w14:paraId="47CADA7B" w14:textId="77777777" w:rsidR="009F5E65" w:rsidRDefault="00000000">
      <w:pPr>
        <w:pStyle w:val="Heading1"/>
      </w:pPr>
      <w:r>
        <w:t>Governance and Documentation</w:t>
      </w:r>
    </w:p>
    <w:p w14:paraId="4C2C8E87" w14:textId="77777777" w:rsidR="009F5E65" w:rsidRDefault="00000000">
      <w:r>
        <w:t>• Assign taxonomy steward for updates and approvals.</w:t>
      </w:r>
      <w:r>
        <w:br/>
        <w:t>• Document all changes in ReadMe or version history tab.</w:t>
      </w:r>
      <w:r>
        <w:br/>
        <w:t>• Review taxonomy annually for relevance and completeness.</w:t>
      </w:r>
    </w:p>
    <w:p w14:paraId="6464B5D2" w14:textId="77777777" w:rsidR="009F5E65" w:rsidRDefault="00000000">
      <w:pPr>
        <w:pStyle w:val="Heading1"/>
      </w:pPr>
      <w:r>
        <w:t>Open Questions and Considerations</w:t>
      </w:r>
    </w:p>
    <w:p w14:paraId="06A01EE5" w14:textId="77777777" w:rsidR="009F5E65" w:rsidRDefault="00000000">
      <w:r>
        <w:t>• Should Intent and Task both be retained, or consolidate into Intent?</w:t>
      </w:r>
      <w:r>
        <w:br/>
        <w:t>• Is Persona needed, or is Audience sufficient for documentation tagging?</w:t>
      </w:r>
      <w:r>
        <w:br/>
        <w:t>• How will multi-value fields be handled in future integrations (e.g., CMS or database)?</w:t>
      </w:r>
    </w:p>
    <w:sectPr w:rsidR="009F5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734348">
    <w:abstractNumId w:val="8"/>
  </w:num>
  <w:num w:numId="2" w16cid:durableId="1443459518">
    <w:abstractNumId w:val="6"/>
  </w:num>
  <w:num w:numId="3" w16cid:durableId="1910730735">
    <w:abstractNumId w:val="5"/>
  </w:num>
  <w:num w:numId="4" w16cid:durableId="1131555578">
    <w:abstractNumId w:val="4"/>
  </w:num>
  <w:num w:numId="5" w16cid:durableId="1686052727">
    <w:abstractNumId w:val="7"/>
  </w:num>
  <w:num w:numId="6" w16cid:durableId="54164406">
    <w:abstractNumId w:val="3"/>
  </w:num>
  <w:num w:numId="7" w16cid:durableId="1740056285">
    <w:abstractNumId w:val="2"/>
  </w:num>
  <w:num w:numId="8" w16cid:durableId="1488470463">
    <w:abstractNumId w:val="1"/>
  </w:num>
  <w:num w:numId="9" w16cid:durableId="103129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2C57"/>
    <w:rsid w:val="009F5E65"/>
    <w:rsid w:val="00A643F0"/>
    <w:rsid w:val="00AA1D8D"/>
    <w:rsid w:val="00AE0D20"/>
    <w:rsid w:val="00B47730"/>
    <w:rsid w:val="00C5430E"/>
    <w:rsid w:val="00CB0664"/>
    <w:rsid w:val="00DE15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86FAB8-520C-4C51-8761-28B332C9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946D68A4386942B5E9BB881A58E64B" ma:contentTypeVersion="19" ma:contentTypeDescription="Create a new document." ma:contentTypeScope="" ma:versionID="d63f09776a51dc12c08a0417590f328f">
  <xsd:schema xmlns:xsd="http://www.w3.org/2001/XMLSchema" xmlns:xs="http://www.w3.org/2001/XMLSchema" xmlns:p="http://schemas.microsoft.com/office/2006/metadata/properties" xmlns:ns2="0ad33460-8303-4d40-954d-d032b6238efc" xmlns:ns3="247c5115-611b-4b0b-95bb-3f31f7adc2dd" xmlns:ns4="213af126-92eb-4bb5-8bfd-1661103a2928" targetNamespace="http://schemas.microsoft.com/office/2006/metadata/properties" ma:root="true" ma:fieldsID="e12743700e935d0bb561386973a94c28" ns2:_="" ns3:_="" ns4:_="">
    <xsd:import namespace="0ad33460-8303-4d40-954d-d032b6238efc"/>
    <xsd:import namespace="247c5115-611b-4b0b-95bb-3f31f7adc2dd"/>
    <xsd:import namespace="213af126-92eb-4bb5-8bfd-1661103a29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33460-8303-4d40-954d-d032b6238e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46713-8fa2-488a-ac8b-ad618560c9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c5115-611b-4b0b-95bb-3f31f7adc2d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3af126-92eb-4bb5-8bfd-1661103a292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6589f31-4102-43a5-a63f-3ef11481ac5b}" ma:internalName="TaxCatchAll" ma:showField="CatchAllData" ma:web="247c5115-611b-4b0b-95bb-3f31f7adc2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3af126-92eb-4bb5-8bfd-1661103a2928" xsi:nil="true"/>
    <lcf76f155ced4ddcb4097134ff3c332f xmlns="0ad33460-8303-4d40-954d-d032b6238ef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EA8018-9D6C-4E0D-ABEE-BBED898CE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33460-8303-4d40-954d-d032b6238efc"/>
    <ds:schemaRef ds:uri="247c5115-611b-4b0b-95bb-3f31f7adc2dd"/>
    <ds:schemaRef ds:uri="213af126-92eb-4bb5-8bfd-1661103a2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543A6A-AEC9-4A17-88EA-4FBA0FBF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A38E4-EAB0-439A-8972-CA5E9677326E}">
  <ds:schemaRefs>
    <ds:schemaRef ds:uri="http://schemas.microsoft.com/office/2006/metadata/properties"/>
    <ds:schemaRef ds:uri="http://schemas.microsoft.com/office/infopath/2007/PartnerControls"/>
    <ds:schemaRef ds:uri="213af126-92eb-4bb5-8bfd-1661103a2928"/>
    <ds:schemaRef ds:uri="0ad33460-8303-4d40-954d-d032b6238efc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2244</Characters>
  <Application>Microsoft Office Word</Application>
  <DocSecurity>0</DocSecurity>
  <Lines>45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McGinnis, Mike (Tridium)</cp:lastModifiedBy>
  <cp:revision>4</cp:revision>
  <dcterms:created xsi:type="dcterms:W3CDTF">2013-12-23T23:15:00Z</dcterms:created>
  <dcterms:modified xsi:type="dcterms:W3CDTF">2025-12-04T14:58:00Z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0x010100A1946D68A4386942B5E9BB881A58E64B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