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Tridium Product Taxonomy Project Summary</w:t>
      </w:r>
    </w:p>
    <w:p>
      <w:pPr>
        <w:pStyle w:val="Heading2"/>
      </w:pPr>
      <w:r>
        <w:t>🧭 Project Purpose</w:t>
      </w:r>
    </w:p>
    <w:p>
      <w:r>
        <w:t>The goal of this project is to design and implement a Master Taxonomy Framework for Tridium products that supports consistent, structured tagging and classification across documentation, product data, and internal systems. This taxonomy will serve as a foundation for improved discoverability, governance, and alignment between product management and technical documentation.</w:t>
      </w:r>
    </w:p>
    <w:p>
      <w:pPr>
        <w:pStyle w:val="Heading2"/>
      </w:pPr>
      <w:r>
        <w:t>🎯 Project Goals</w:t>
      </w:r>
    </w:p>
    <w:p>
      <w:pPr>
        <w:pStyle w:val="ListNumber"/>
      </w:pPr>
      <w:r>
        <w:t>1. Develop a Unified Taxonomy Structure</w:t>
      </w:r>
    </w:p>
    <w:p>
      <w:pPr>
        <w:pStyle w:val="ListNumber"/>
      </w:pPr>
      <w:r>
        <w:t>2. Enable Data Integration</w:t>
      </w:r>
    </w:p>
    <w:p>
      <w:pPr>
        <w:pStyle w:val="ListNumber"/>
      </w:pPr>
      <w:r>
        <w:t>3. Support Governance and Scalability</w:t>
      </w:r>
    </w:p>
    <w:p>
      <w:pPr>
        <w:pStyle w:val="Heading2"/>
      </w:pPr>
      <w:r>
        <w:t>📂 Key Files</w:t>
      </w:r>
    </w:p>
    <w:p>
      <w:r>
        <w:t>- Enhanced_Taxonomy_Workbook.xlsx: Master taxonomy template with tabs for Product Taxonomy, Documentation Taxonomy, Crosswalk Table, Governance, and Terms.</w:t>
      </w:r>
    </w:p>
    <w:p>
      <w:r>
        <w:t>- Updated_Taxonomy_Data.xlsx: Output of Python script containing a 'Taxonomy Data' sheet with 3,877 rows of product data.</w:t>
      </w:r>
    </w:p>
    <w:p>
      <w:r>
        <w:t>- Tridium_Taxonomy_1.xlsx: Source of raw product hierarchy data from financial systems.</w:t>
      </w:r>
    </w:p>
    <w:p>
      <w:pPr>
        <w:pStyle w:val="Heading2"/>
      </w:pPr>
      <w:r>
        <w:t>✅ Current Progress</w:t>
      </w:r>
    </w:p>
    <w:p>
      <w:r>
        <w:t>- Column alignment completed and stored in the 'Terms' tab of the Enhanced Workbook.</w:t>
      </w:r>
    </w:p>
    <w:p>
      <w:r>
        <w:t>- Product Taxonomy: 6 columns matched and ready for import.</w:t>
      </w:r>
    </w:p>
    <w:p>
      <w:r>
        <w:t>- Documentation Taxonomy: 0 columns matched; requires enrichment.</w:t>
      </w:r>
    </w:p>
    <w:p>
      <w:r>
        <w:t>- Crosswalk Table: Only 'Product Model' matched; other fields need to be derived or manually populated.</w:t>
      </w:r>
    </w:p>
    <w:p>
      <w:r>
        <w:t>- Governance tab includes update frequency and usage guidelines.</w:t>
      </w:r>
    </w:p>
    <w:p>
      <w:pPr>
        <w:pStyle w:val="Heading2"/>
      </w:pPr>
      <w:r>
        <w:t>🔄 Next Steps</w:t>
      </w:r>
    </w:p>
    <w:p>
      <w:pPr>
        <w:pStyle w:val="ListNumber"/>
      </w:pPr>
      <w:r>
        <w:t>1. Import Product Taxonomy Data</w:t>
      </w:r>
    </w:p>
    <w:p>
      <w:pPr>
        <w:pStyle w:val="ListNumber"/>
      </w:pPr>
      <w:r>
        <w:t>2. Plan for Documentation Taxonomy</w:t>
      </w:r>
    </w:p>
    <w:p>
      <w:pPr>
        <w:pStyle w:val="ListNumber"/>
      </w:pPr>
      <w:r>
        <w:t>3. Crosswalk Table Mapping</w:t>
      </w:r>
    </w:p>
    <w:p>
      <w:pPr>
        <w:pStyle w:val="ListNumber"/>
      </w:pPr>
      <w:r>
        <w:t>4. Automation Enhancements</w:t>
      </w:r>
    </w:p>
    <w:p>
      <w:pPr>
        <w:pStyle w:val="Heading2"/>
      </w:pPr>
      <w:r>
        <w:t>🧠 Strategic Considerations</w:t>
      </w:r>
    </w:p>
    <w:p>
      <w:r>
        <w:t>- Scalability: Design the taxonomy to accommodate future product lines and evolving documentation formats.</w:t>
      </w:r>
    </w:p>
    <w:p>
      <w:r>
        <w:t>- Collaboration: Engage with product management, documentation, and support teams to validate field definitions and mappings.</w:t>
      </w:r>
    </w:p>
    <w:p>
      <w:r>
        <w:t>- Governance: Establish a review cadence (e.g., quarterly) and assign ownership for taxonomy updates.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