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Oswald" w:cs="Oswald" w:eastAsia="Oswald" w:hAnsi="Oswald"/>
          <w:color w:val="666666"/>
          <w:sz w:val="28"/>
          <w:szCs w:val="28"/>
        </w:rPr>
      </w:pPr>
      <w:r w:rsidDel="00000000" w:rsidR="00000000" w:rsidRPr="00000000">
        <w:rPr>
          <w:rFonts w:ascii="Oswald" w:cs="Oswald" w:eastAsia="Oswald" w:hAnsi="Oswald"/>
          <w:color w:val="666666"/>
          <w:sz w:val="28"/>
          <w:szCs w:val="28"/>
          <w:rtl w:val="0"/>
        </w:rPr>
        <w:t xml:space="preserve">Team 2</w:t>
      </w:r>
    </w:p>
    <w:p w:rsidR="00000000" w:rsidDel="00000000" w:rsidP="00000000" w:rsidRDefault="00000000" w:rsidRPr="00000000" w14:paraId="00000002">
      <w:pPr>
        <w:pStyle w:val="Title"/>
        <w:keepNext w:val="0"/>
        <w:keepLines w:val="0"/>
        <w:spacing w:after="0" w:line="240" w:lineRule="auto"/>
        <w:rPr>
          <w:rFonts w:ascii="Oswald" w:cs="Oswald" w:eastAsia="Oswald" w:hAnsi="Oswald"/>
          <w:color w:val="424242"/>
          <w:sz w:val="72"/>
          <w:szCs w:val="72"/>
        </w:rPr>
      </w:pPr>
      <w:bookmarkStart w:colFirst="0" w:colLast="0" w:name="_lntg56ljm653" w:id="0"/>
      <w:bookmarkEnd w:id="0"/>
      <w:r w:rsidDel="00000000" w:rsidR="00000000" w:rsidRPr="00000000">
        <w:rPr>
          <w:rFonts w:ascii="Oswald" w:cs="Oswald" w:eastAsia="Oswald" w:hAnsi="Oswald"/>
          <w:color w:val="424242"/>
          <w:sz w:val="72"/>
          <w:szCs w:val="72"/>
          <w:rtl w:val="0"/>
        </w:rPr>
        <w:t xml:space="preserve">MEETING 03/06</w:t>
      </w:r>
    </w:p>
    <w:p w:rsidR="00000000" w:rsidDel="00000000" w:rsidP="00000000" w:rsidRDefault="00000000" w:rsidRPr="00000000" w14:paraId="00000003">
      <w:pPr>
        <w:spacing w:line="360" w:lineRule="auto"/>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Pr>
        <w:drawing>
          <wp:inline distB="114300" distT="114300" distL="114300" distR="114300">
            <wp:extent cx="5731200" cy="508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7312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Subtitle"/>
        <w:keepNext w:val="0"/>
        <w:keepLines w:val="0"/>
        <w:spacing w:after="0" w:before="120" w:line="360" w:lineRule="auto"/>
        <w:rPr>
          <w:rFonts w:ascii="Source Code Pro" w:cs="Source Code Pro" w:eastAsia="Source Code Pro" w:hAnsi="Source Code Pro"/>
          <w:b w:val="1"/>
          <w:color w:val="e31c60"/>
          <w:sz w:val="22"/>
          <w:szCs w:val="22"/>
        </w:rPr>
      </w:pPr>
      <w:bookmarkStart w:colFirst="0" w:colLast="0" w:name="_4bu4z72jz2rz" w:id="1"/>
      <w:bookmarkEnd w:id="1"/>
      <w:r w:rsidDel="00000000" w:rsidR="00000000" w:rsidRPr="00000000">
        <w:rPr>
          <w:rFonts w:ascii="Source Code Pro" w:cs="Source Code Pro" w:eastAsia="Source Code Pro" w:hAnsi="Source Code Pro"/>
          <w:b w:val="1"/>
          <w:color w:val="e31c60"/>
          <w:sz w:val="22"/>
          <w:szCs w:val="22"/>
          <w:rtl w:val="0"/>
        </w:rPr>
        <w:t xml:space="preserve">03 June 2025 / 9:30 AM / In-person </w:t>
      </w:r>
    </w:p>
    <w:p w:rsidR="00000000" w:rsidDel="00000000" w:rsidP="00000000" w:rsidRDefault="00000000" w:rsidRPr="00000000" w14:paraId="00000005">
      <w:pPr>
        <w:pStyle w:val="Heading1"/>
        <w:keepNext w:val="0"/>
        <w:keepLines w:val="0"/>
        <w:spacing w:after="0" w:before="480" w:line="240" w:lineRule="auto"/>
        <w:rPr>
          <w:rFonts w:ascii="Oswald" w:cs="Oswald" w:eastAsia="Oswald" w:hAnsi="Oswald"/>
          <w:color w:val="424242"/>
          <w:sz w:val="28"/>
          <w:szCs w:val="28"/>
        </w:rPr>
      </w:pPr>
      <w:bookmarkStart w:colFirst="0" w:colLast="0" w:name="_lhm2jbzd1g6i" w:id="2"/>
      <w:bookmarkEnd w:id="2"/>
      <w:r w:rsidDel="00000000" w:rsidR="00000000" w:rsidRPr="00000000">
        <w:rPr>
          <w:rFonts w:ascii="Oswald" w:cs="Oswald" w:eastAsia="Oswald" w:hAnsi="Oswald"/>
          <w:color w:val="424242"/>
          <w:sz w:val="28"/>
          <w:szCs w:val="28"/>
          <w:rtl w:val="0"/>
        </w:rPr>
        <w:t xml:space="preserve">ATTENDEES</w:t>
      </w:r>
    </w:p>
    <w:p w:rsidR="00000000" w:rsidDel="00000000" w:rsidP="00000000" w:rsidRDefault="00000000" w:rsidRPr="00000000" w14:paraId="00000006">
      <w:pPr>
        <w:spacing w:before="200" w:line="360" w:lineRule="auto"/>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Sharon Randhawa, John Huggard, </w:t>
      </w:r>
      <w:r w:rsidDel="00000000" w:rsidR="00000000" w:rsidRPr="00000000">
        <w:rPr>
          <w:rFonts w:ascii="Source Code Pro" w:cs="Source Code Pro" w:eastAsia="Source Code Pro" w:hAnsi="Source Code Pro"/>
          <w:color w:val="222222"/>
          <w:sz w:val="20"/>
          <w:szCs w:val="20"/>
          <w:rtl w:val="0"/>
        </w:rPr>
        <w:t xml:space="preserve">Gregory Nikolopoulos, Niall Giblin, Ruiqi Guo, Grace Hayden.</w:t>
      </w:r>
      <w:r w:rsidDel="00000000" w:rsidR="00000000" w:rsidRPr="00000000">
        <w:rPr>
          <w:rFonts w:ascii="Source Code Pro" w:cs="Source Code Pro" w:eastAsia="Source Code Pro" w:hAnsi="Source Code Pro"/>
          <w:color w:val="222222"/>
          <w:sz w:val="21"/>
          <w:szCs w:val="21"/>
          <w:rtl w:val="0"/>
        </w:rPr>
        <w:t xml:space="preserve"> </w:t>
      </w:r>
      <w:r w:rsidDel="00000000" w:rsidR="00000000" w:rsidRPr="00000000">
        <w:rPr>
          <w:rtl w:val="0"/>
        </w:rPr>
      </w:r>
    </w:p>
    <w:p w:rsidR="00000000" w:rsidDel="00000000" w:rsidP="00000000" w:rsidRDefault="00000000" w:rsidRPr="00000000" w14:paraId="00000007">
      <w:pPr>
        <w:pStyle w:val="Heading1"/>
        <w:keepNext w:val="0"/>
        <w:keepLines w:val="0"/>
        <w:spacing w:after="0" w:before="480" w:line="240" w:lineRule="auto"/>
        <w:rPr/>
      </w:pPr>
      <w:bookmarkStart w:colFirst="0" w:colLast="0" w:name="_kwsyc5wl8bzd" w:id="3"/>
      <w:bookmarkEnd w:id="3"/>
      <w:r w:rsidDel="00000000" w:rsidR="00000000" w:rsidRPr="00000000">
        <w:rPr>
          <w:rFonts w:ascii="Oswald" w:cs="Oswald" w:eastAsia="Oswald" w:hAnsi="Oswald"/>
          <w:color w:val="424242"/>
          <w:sz w:val="28"/>
          <w:szCs w:val="28"/>
          <w:rtl w:val="0"/>
        </w:rPr>
        <w:t xml:space="preserve">AGENDA</w:t>
      </w:r>
      <w:r w:rsidDel="00000000" w:rsidR="00000000" w:rsidRPr="00000000">
        <w:rPr>
          <w:rtl w:val="0"/>
        </w:rPr>
      </w:r>
    </w:p>
    <w:p w:rsidR="00000000" w:rsidDel="00000000" w:rsidP="00000000" w:rsidRDefault="00000000" w:rsidRPr="00000000" w14:paraId="00000008">
      <w:pPr>
        <w:spacing w:after="240" w:before="240" w:line="360" w:lineRule="auto"/>
        <w:ind w:left="0" w:firstLine="0"/>
        <w:rPr>
          <w:rFonts w:ascii="Source Code Pro" w:cs="Source Code Pro" w:eastAsia="Source Code Pro" w:hAnsi="Source Code Pro"/>
          <w:b w:val="1"/>
          <w:color w:val="e91d63"/>
          <w:sz w:val="20"/>
          <w:szCs w:val="20"/>
        </w:rPr>
      </w:pPr>
      <w:r w:rsidDel="00000000" w:rsidR="00000000" w:rsidRPr="00000000">
        <w:rPr>
          <w:rFonts w:ascii="Source Code Pro" w:cs="Source Code Pro" w:eastAsia="Source Code Pro" w:hAnsi="Source Code Pro"/>
          <w:b w:val="1"/>
          <w:color w:val="e91d63"/>
          <w:sz w:val="20"/>
          <w:szCs w:val="20"/>
          <w:rtl w:val="0"/>
        </w:rPr>
        <w:t xml:space="preserve">Front end</w:t>
      </w:r>
    </w:p>
    <w:p w:rsidR="00000000" w:rsidDel="00000000" w:rsidP="00000000" w:rsidRDefault="00000000" w:rsidRPr="00000000" w14:paraId="00000009">
      <w:pPr>
        <w:numPr>
          <w:ilvl w:val="0"/>
          <w:numId w:val="1"/>
        </w:numPr>
        <w:spacing w:after="0" w:afterAutospacing="0" w:before="24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strike w:val="1"/>
          <w:color w:val="424242"/>
          <w:sz w:val="20"/>
          <w:szCs w:val="20"/>
          <w:rtl w:val="0"/>
        </w:rPr>
        <w:t xml:space="preserve">Approve UIs </w:t>
      </w:r>
    </w:p>
    <w:p w:rsidR="00000000" w:rsidDel="00000000" w:rsidP="00000000" w:rsidRDefault="00000000" w:rsidRPr="00000000" w14:paraId="0000000A">
      <w:pPr>
        <w:numPr>
          <w:ilvl w:val="0"/>
          <w:numId w:val="1"/>
        </w:numPr>
        <w:spacing w:after="0" w:afterAutospacing="0" w:before="0" w:beforeAutospacing="0" w:line="360" w:lineRule="auto"/>
        <w:ind w:left="720" w:hanging="360"/>
        <w:rPr>
          <w:rFonts w:ascii="Source Code Pro" w:cs="Source Code Pro" w:eastAsia="Source Code Pro" w:hAnsi="Source Code Pro"/>
          <w:color w:val="424242"/>
          <w:sz w:val="20"/>
          <w:szCs w:val="20"/>
          <w:u w:val="none"/>
        </w:rPr>
      </w:pPr>
      <w:r w:rsidDel="00000000" w:rsidR="00000000" w:rsidRPr="00000000">
        <w:rPr>
          <w:rFonts w:ascii="Source Code Pro" w:cs="Source Code Pro" w:eastAsia="Source Code Pro" w:hAnsi="Source Code Pro"/>
          <w:strike w:val="1"/>
          <w:color w:val="424242"/>
          <w:sz w:val="20"/>
          <w:szCs w:val="20"/>
          <w:rtl w:val="0"/>
        </w:rPr>
        <w:t xml:space="preserve">Check video </w:t>
      </w:r>
    </w:p>
    <w:p w:rsidR="00000000" w:rsidDel="00000000" w:rsidP="00000000" w:rsidRDefault="00000000" w:rsidRPr="00000000" w14:paraId="0000000B">
      <w:pPr>
        <w:numPr>
          <w:ilvl w:val="0"/>
          <w:numId w:val="1"/>
        </w:numPr>
        <w:spacing w:after="240" w:before="0" w:beforeAutospacing="0" w:line="360" w:lineRule="auto"/>
        <w:ind w:left="720" w:hanging="360"/>
        <w:rPr>
          <w:rFonts w:ascii="Source Code Pro" w:cs="Source Code Pro" w:eastAsia="Source Code Pro" w:hAnsi="Source Code Pro"/>
          <w:color w:val="424242"/>
          <w:sz w:val="20"/>
          <w:szCs w:val="20"/>
          <w:u w:val="none"/>
        </w:rPr>
      </w:pPr>
      <w:r w:rsidDel="00000000" w:rsidR="00000000" w:rsidRPr="00000000">
        <w:rPr>
          <w:rFonts w:ascii="Source Code Pro" w:cs="Source Code Pro" w:eastAsia="Source Code Pro" w:hAnsi="Source Code Pro"/>
          <w:strike w:val="1"/>
          <w:color w:val="424242"/>
          <w:sz w:val="20"/>
          <w:szCs w:val="20"/>
          <w:rtl w:val="0"/>
        </w:rPr>
        <w:t xml:space="preserve">What endpoints are the backend going to expose - allows front end to link up and continue development</w:t>
      </w:r>
      <w:r w:rsidDel="00000000" w:rsidR="00000000" w:rsidRPr="00000000">
        <w:rPr>
          <w:strike w:val="1"/>
          <w:rtl w:val="0"/>
        </w:rPr>
      </w:r>
    </w:p>
    <w:p w:rsidR="00000000" w:rsidDel="00000000" w:rsidP="00000000" w:rsidRDefault="00000000" w:rsidRPr="00000000" w14:paraId="0000000C">
      <w:pPr>
        <w:spacing w:after="240" w:before="240" w:line="360" w:lineRule="auto"/>
        <w:rPr>
          <w:rFonts w:ascii="Source Code Pro" w:cs="Source Code Pro" w:eastAsia="Source Code Pro" w:hAnsi="Source Code Pro"/>
          <w:b w:val="1"/>
          <w:color w:val="e31c60"/>
          <w:sz w:val="20"/>
          <w:szCs w:val="20"/>
        </w:rPr>
      </w:pPr>
      <w:r w:rsidDel="00000000" w:rsidR="00000000" w:rsidRPr="00000000">
        <w:rPr>
          <w:rFonts w:ascii="Source Code Pro" w:cs="Source Code Pro" w:eastAsia="Source Code Pro" w:hAnsi="Source Code Pro"/>
          <w:b w:val="1"/>
          <w:color w:val="e31c60"/>
          <w:sz w:val="20"/>
          <w:szCs w:val="20"/>
          <w:rtl w:val="0"/>
        </w:rPr>
        <w:t xml:space="preserve">Backend </w:t>
      </w:r>
    </w:p>
    <w:p w:rsidR="00000000" w:rsidDel="00000000" w:rsidP="00000000" w:rsidRDefault="00000000" w:rsidRPr="00000000" w14:paraId="0000000D">
      <w:pPr>
        <w:numPr>
          <w:ilvl w:val="0"/>
          <w:numId w:val="4"/>
        </w:numPr>
        <w:spacing w:after="0" w:afterAutospacing="0" w:before="240" w:line="360" w:lineRule="auto"/>
        <w:ind w:left="720" w:hanging="360"/>
        <w:rPr>
          <w:rFonts w:ascii="Source Code Pro" w:cs="Source Code Pro" w:eastAsia="Source Code Pro" w:hAnsi="Source Code Pro"/>
          <w:color w:val="424242"/>
          <w:sz w:val="20"/>
          <w:szCs w:val="20"/>
          <w:u w:val="none"/>
        </w:rPr>
      </w:pPr>
      <w:r w:rsidDel="00000000" w:rsidR="00000000" w:rsidRPr="00000000">
        <w:rPr>
          <w:rFonts w:ascii="Source Code Pro" w:cs="Source Code Pro" w:eastAsia="Source Code Pro" w:hAnsi="Source Code Pro"/>
          <w:strike w:val="1"/>
          <w:color w:val="424242"/>
          <w:sz w:val="20"/>
          <w:szCs w:val="20"/>
          <w:rtl w:val="0"/>
        </w:rPr>
        <w:t xml:space="preserve">User cases file would be useful including how each page is triggered, what data is needed to be passed to the front end and what needs to establish API.</w:t>
      </w:r>
    </w:p>
    <w:p w:rsidR="00000000" w:rsidDel="00000000" w:rsidP="00000000" w:rsidRDefault="00000000" w:rsidRPr="00000000" w14:paraId="0000000E">
      <w:pPr>
        <w:numPr>
          <w:ilvl w:val="0"/>
          <w:numId w:val="4"/>
        </w:numPr>
        <w:spacing w:after="0" w:afterAutospacing="0" w:before="0" w:beforeAutospacing="0" w:line="360" w:lineRule="auto"/>
        <w:ind w:left="720" w:hanging="360"/>
        <w:rPr>
          <w:rFonts w:ascii="Source Code Pro" w:cs="Source Code Pro" w:eastAsia="Source Code Pro" w:hAnsi="Source Code Pro"/>
          <w:color w:val="424242"/>
          <w:sz w:val="20"/>
          <w:szCs w:val="20"/>
          <w:u w:val="none"/>
        </w:rPr>
      </w:pPr>
      <w:r w:rsidDel="00000000" w:rsidR="00000000" w:rsidRPr="00000000">
        <w:rPr>
          <w:rFonts w:ascii="Source Code Pro" w:cs="Source Code Pro" w:eastAsia="Source Code Pro" w:hAnsi="Source Code Pro"/>
          <w:strike w:val="1"/>
          <w:color w:val="424242"/>
          <w:sz w:val="20"/>
          <w:szCs w:val="20"/>
          <w:rtl w:val="0"/>
        </w:rPr>
        <w:t xml:space="preserve">What data is needed for each feature</w:t>
      </w:r>
    </w:p>
    <w:p w:rsidR="00000000" w:rsidDel="00000000" w:rsidP="00000000" w:rsidRDefault="00000000" w:rsidRPr="00000000" w14:paraId="0000000F">
      <w:pPr>
        <w:numPr>
          <w:ilvl w:val="0"/>
          <w:numId w:val="4"/>
        </w:numPr>
        <w:spacing w:after="240" w:before="0" w:beforeAutospacing="0" w:line="360" w:lineRule="auto"/>
        <w:ind w:left="720" w:hanging="360"/>
        <w:rPr>
          <w:rFonts w:ascii="Source Code Pro" w:cs="Source Code Pro" w:eastAsia="Source Code Pro" w:hAnsi="Source Code Pro"/>
          <w:color w:val="424242"/>
          <w:sz w:val="20"/>
          <w:szCs w:val="20"/>
          <w:u w:val="none"/>
        </w:rPr>
      </w:pPr>
      <w:r w:rsidDel="00000000" w:rsidR="00000000" w:rsidRPr="00000000">
        <w:rPr>
          <w:rFonts w:ascii="Source Code Pro" w:cs="Source Code Pro" w:eastAsia="Source Code Pro" w:hAnsi="Source Code Pro"/>
          <w:strike w:val="1"/>
          <w:color w:val="424242"/>
          <w:sz w:val="20"/>
          <w:szCs w:val="20"/>
          <w:rtl w:val="0"/>
        </w:rPr>
        <w:t xml:space="preserve">Some of the other groups have sample data so even if sample data could be made available that would allow the backend to start more parts of their work. </w:t>
      </w:r>
    </w:p>
    <w:p w:rsidR="00000000" w:rsidDel="00000000" w:rsidP="00000000" w:rsidRDefault="00000000" w:rsidRPr="00000000" w14:paraId="00000010">
      <w:pPr>
        <w:spacing w:after="240" w:before="240" w:line="360" w:lineRule="auto"/>
        <w:rPr>
          <w:rFonts w:ascii="Source Code Pro" w:cs="Source Code Pro" w:eastAsia="Source Code Pro" w:hAnsi="Source Code Pro"/>
          <w:b w:val="1"/>
          <w:color w:val="424242"/>
          <w:sz w:val="20"/>
          <w:szCs w:val="20"/>
        </w:rPr>
      </w:pPr>
      <w:r w:rsidDel="00000000" w:rsidR="00000000" w:rsidRPr="00000000">
        <w:rPr>
          <w:rtl w:val="0"/>
        </w:rPr>
      </w:r>
    </w:p>
    <w:p w:rsidR="00000000" w:rsidDel="00000000" w:rsidP="00000000" w:rsidRDefault="00000000" w:rsidRPr="00000000" w14:paraId="00000011">
      <w:pPr>
        <w:spacing w:after="240" w:before="240" w:line="360" w:lineRule="auto"/>
        <w:rPr>
          <w:rFonts w:ascii="Source Code Pro" w:cs="Source Code Pro" w:eastAsia="Source Code Pro" w:hAnsi="Source Code Pro"/>
          <w:b w:val="1"/>
          <w:color w:val="e31c60"/>
          <w:sz w:val="20"/>
          <w:szCs w:val="20"/>
        </w:rPr>
      </w:pPr>
      <w:r w:rsidDel="00000000" w:rsidR="00000000" w:rsidRPr="00000000">
        <w:rPr>
          <w:rFonts w:ascii="Source Code Pro" w:cs="Source Code Pro" w:eastAsia="Source Code Pro" w:hAnsi="Source Code Pro"/>
          <w:b w:val="1"/>
          <w:color w:val="e31c60"/>
          <w:sz w:val="20"/>
          <w:szCs w:val="20"/>
          <w:rtl w:val="0"/>
        </w:rPr>
        <w:t xml:space="preserve">Data </w:t>
      </w:r>
    </w:p>
    <w:p w:rsidR="00000000" w:rsidDel="00000000" w:rsidP="00000000" w:rsidRDefault="00000000" w:rsidRPr="00000000" w14:paraId="00000012">
      <w:pPr>
        <w:numPr>
          <w:ilvl w:val="0"/>
          <w:numId w:val="2"/>
        </w:numPr>
        <w:spacing w:after="0" w:afterAutospacing="0" w:before="24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strike w:val="1"/>
          <w:color w:val="424242"/>
          <w:sz w:val="20"/>
          <w:szCs w:val="20"/>
          <w:rtl w:val="0"/>
        </w:rPr>
        <w:t xml:space="preserve">Confirmation of what each group wants to get done in Sprint 2.</w:t>
      </w:r>
    </w:p>
    <w:p w:rsidR="00000000" w:rsidDel="00000000" w:rsidP="00000000" w:rsidRDefault="00000000" w:rsidRPr="00000000" w14:paraId="00000013">
      <w:pPr>
        <w:numPr>
          <w:ilvl w:val="0"/>
          <w:numId w:val="2"/>
        </w:numPr>
        <w:spacing w:after="240" w:before="0" w:beforeAutospacing="0" w:line="360" w:lineRule="auto"/>
        <w:ind w:left="720" w:hanging="360"/>
        <w:rPr>
          <w:rFonts w:ascii="Source Code Pro" w:cs="Source Code Pro" w:eastAsia="Source Code Pro" w:hAnsi="Source Code Pro"/>
          <w:color w:val="424242"/>
          <w:sz w:val="20"/>
          <w:szCs w:val="20"/>
          <w:u w:val="none"/>
        </w:rPr>
      </w:pPr>
      <w:r w:rsidDel="00000000" w:rsidR="00000000" w:rsidRPr="00000000">
        <w:rPr>
          <w:rFonts w:ascii="Source Code Pro" w:cs="Source Code Pro" w:eastAsia="Source Code Pro" w:hAnsi="Source Code Pro"/>
          <w:strike w:val="1"/>
          <w:color w:val="424242"/>
          <w:sz w:val="20"/>
          <w:szCs w:val="20"/>
          <w:rtl w:val="0"/>
        </w:rPr>
        <w:t xml:space="preserve">Data analytics - anyway that coordination lead could do some of the data part no preference on which part just that upon talking to other teams fatemah is going to be strict on marking our interview where we all have to say what we completed in the project. NOTE: We are not allowed to answer questions directed to other members of the team so this has me a bit concerned about not doing any of the data part.</w:t>
      </w:r>
    </w:p>
    <w:p w:rsidR="00000000" w:rsidDel="00000000" w:rsidP="00000000" w:rsidRDefault="00000000" w:rsidRPr="00000000" w14:paraId="00000014">
      <w:pPr>
        <w:spacing w:after="240" w:before="240" w:line="360" w:lineRule="auto"/>
        <w:ind w:left="720" w:firstLine="0"/>
        <w:rPr>
          <w:rFonts w:ascii="Source Code Pro" w:cs="Source Code Pro" w:eastAsia="Source Code Pro" w:hAnsi="Source Code Pro"/>
          <w:color w:val="424242"/>
          <w:sz w:val="20"/>
          <w:szCs w:val="20"/>
        </w:rPr>
      </w:pPr>
      <w:r w:rsidDel="00000000" w:rsidR="00000000" w:rsidRPr="00000000">
        <w:rPr>
          <w:rtl w:val="0"/>
        </w:rPr>
      </w:r>
    </w:p>
    <w:p w:rsidR="00000000" w:rsidDel="00000000" w:rsidP="00000000" w:rsidRDefault="00000000" w:rsidRPr="00000000" w14:paraId="00000015">
      <w:pPr>
        <w:spacing w:after="240" w:before="240" w:line="360" w:lineRule="auto"/>
        <w:rPr>
          <w:rFonts w:ascii="Source Code Pro" w:cs="Source Code Pro" w:eastAsia="Source Code Pro" w:hAnsi="Source Code Pro"/>
          <w:b w:val="1"/>
          <w:color w:val="e31c60"/>
          <w:sz w:val="20"/>
          <w:szCs w:val="20"/>
        </w:rPr>
      </w:pPr>
      <w:r w:rsidDel="00000000" w:rsidR="00000000" w:rsidRPr="00000000">
        <w:rPr>
          <w:rFonts w:ascii="Source Code Pro" w:cs="Source Code Pro" w:eastAsia="Source Code Pro" w:hAnsi="Source Code Pro"/>
          <w:b w:val="1"/>
          <w:color w:val="e31c60"/>
          <w:sz w:val="20"/>
          <w:szCs w:val="20"/>
          <w:rtl w:val="0"/>
        </w:rPr>
        <w:t xml:space="preserve">Faculty meeting</w:t>
      </w:r>
    </w:p>
    <w:p w:rsidR="00000000" w:rsidDel="00000000" w:rsidP="00000000" w:rsidRDefault="00000000" w:rsidRPr="00000000" w14:paraId="00000016">
      <w:pPr>
        <w:numPr>
          <w:ilvl w:val="0"/>
          <w:numId w:val="5"/>
        </w:numPr>
        <w:spacing w:after="0" w:afterAutospacing="0" w:before="24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strike w:val="1"/>
          <w:color w:val="424242"/>
          <w:sz w:val="20"/>
          <w:szCs w:val="20"/>
          <w:rtl w:val="0"/>
        </w:rPr>
        <w:t xml:space="preserve">Other groups are creating an agenda to propose to the lecturer - i think we should do the same - anybody have anything they want added to the agenda to be clarified by the lecturer or just to discuss something with them?</w:t>
      </w:r>
    </w:p>
    <w:p w:rsidR="00000000" w:rsidDel="00000000" w:rsidP="00000000" w:rsidRDefault="00000000" w:rsidRPr="00000000" w14:paraId="00000017">
      <w:pPr>
        <w:numPr>
          <w:ilvl w:val="0"/>
          <w:numId w:val="5"/>
        </w:numPr>
        <w:spacing w:after="0" w:afterAutospacing="0" w:before="0" w:beforeAutospacing="0" w:line="360" w:lineRule="auto"/>
        <w:ind w:left="720" w:hanging="360"/>
        <w:rPr>
          <w:rFonts w:ascii="Source Code Pro" w:cs="Source Code Pro" w:eastAsia="Source Code Pro" w:hAnsi="Source Code Pro"/>
          <w:color w:val="424242"/>
          <w:sz w:val="20"/>
          <w:szCs w:val="20"/>
          <w:u w:val="none"/>
        </w:rPr>
      </w:pPr>
      <w:r w:rsidDel="00000000" w:rsidR="00000000" w:rsidRPr="00000000">
        <w:rPr>
          <w:rFonts w:ascii="Source Code Pro" w:cs="Source Code Pro" w:eastAsia="Source Code Pro" w:hAnsi="Source Code Pro"/>
          <w:strike w:val="1"/>
          <w:color w:val="424242"/>
          <w:sz w:val="20"/>
          <w:szCs w:val="20"/>
          <w:rtl w:val="0"/>
        </w:rPr>
        <w:t xml:space="preserve">Is there anything we want to ask specifically on project direction or decisions </w:t>
      </w:r>
    </w:p>
    <w:p w:rsidR="00000000" w:rsidDel="00000000" w:rsidP="00000000" w:rsidRDefault="00000000" w:rsidRPr="00000000" w14:paraId="00000018">
      <w:pPr>
        <w:numPr>
          <w:ilvl w:val="0"/>
          <w:numId w:val="5"/>
        </w:numPr>
        <w:spacing w:after="240" w:before="0" w:beforeAutospacing="0" w:line="360" w:lineRule="auto"/>
        <w:ind w:left="720" w:hanging="360"/>
        <w:rPr>
          <w:rFonts w:ascii="Source Code Pro" w:cs="Source Code Pro" w:eastAsia="Source Code Pro" w:hAnsi="Source Code Pro"/>
          <w:color w:val="424242"/>
          <w:sz w:val="20"/>
          <w:szCs w:val="20"/>
          <w:u w:val="none"/>
        </w:rPr>
      </w:pPr>
      <w:r w:rsidDel="00000000" w:rsidR="00000000" w:rsidRPr="00000000">
        <w:rPr>
          <w:rFonts w:ascii="Source Code Pro" w:cs="Source Code Pro" w:eastAsia="Source Code Pro" w:hAnsi="Source Code Pro"/>
          <w:strike w:val="1"/>
          <w:color w:val="424242"/>
          <w:sz w:val="20"/>
          <w:szCs w:val="20"/>
          <w:rtl w:val="0"/>
        </w:rPr>
        <w:t xml:space="preserve">Progress for each group  front end, back end and data and then individual level</w:t>
      </w:r>
    </w:p>
    <w:p w:rsidR="00000000" w:rsidDel="00000000" w:rsidP="00000000" w:rsidRDefault="00000000" w:rsidRPr="00000000" w14:paraId="00000019">
      <w:pPr>
        <w:spacing w:after="240" w:before="240" w:line="360" w:lineRule="auto"/>
        <w:rPr>
          <w:rFonts w:ascii="Source Code Pro" w:cs="Source Code Pro" w:eastAsia="Source Code Pro" w:hAnsi="Source Code Pro"/>
          <w:color w:val="424242"/>
          <w:sz w:val="20"/>
          <w:szCs w:val="20"/>
        </w:rPr>
      </w:pPr>
      <w:r w:rsidDel="00000000" w:rsidR="00000000" w:rsidRPr="00000000">
        <w:rPr>
          <w:rtl w:val="0"/>
        </w:rPr>
      </w:r>
    </w:p>
    <w:p w:rsidR="00000000" w:rsidDel="00000000" w:rsidP="00000000" w:rsidRDefault="00000000" w:rsidRPr="00000000" w14:paraId="0000001A">
      <w:pPr>
        <w:spacing w:after="240" w:before="240" w:line="360" w:lineRule="auto"/>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Pr>
        <w:drawing>
          <wp:inline distB="114300" distT="114300" distL="114300" distR="114300">
            <wp:extent cx="5731200" cy="3111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360" w:lineRule="auto"/>
        <w:rPr>
          <w:rFonts w:ascii="Source Code Pro" w:cs="Source Code Pro" w:eastAsia="Source Code Pro" w:hAnsi="Source Code Pro"/>
          <w:b w:val="1"/>
          <w:color w:val="e31c60"/>
          <w:sz w:val="20"/>
          <w:szCs w:val="20"/>
        </w:rPr>
      </w:pPr>
      <w:r w:rsidDel="00000000" w:rsidR="00000000" w:rsidRPr="00000000">
        <w:rPr>
          <w:rtl w:val="0"/>
        </w:rPr>
      </w:r>
    </w:p>
    <w:p w:rsidR="00000000" w:rsidDel="00000000" w:rsidP="00000000" w:rsidRDefault="00000000" w:rsidRPr="00000000" w14:paraId="0000001C">
      <w:pPr>
        <w:spacing w:after="240" w:before="240" w:line="360" w:lineRule="auto"/>
        <w:rPr>
          <w:rFonts w:ascii="Source Code Pro" w:cs="Source Code Pro" w:eastAsia="Source Code Pro" w:hAnsi="Source Code Pro"/>
          <w:b w:val="1"/>
          <w:color w:val="e31c60"/>
          <w:sz w:val="20"/>
          <w:szCs w:val="20"/>
        </w:rPr>
      </w:pPr>
      <w:r w:rsidDel="00000000" w:rsidR="00000000" w:rsidRPr="00000000">
        <w:rPr>
          <w:rtl w:val="0"/>
        </w:rPr>
      </w:r>
    </w:p>
    <w:p w:rsidR="00000000" w:rsidDel="00000000" w:rsidP="00000000" w:rsidRDefault="00000000" w:rsidRPr="00000000" w14:paraId="0000001D">
      <w:pPr>
        <w:spacing w:after="240" w:before="240" w:line="360" w:lineRule="auto"/>
        <w:rPr>
          <w:rFonts w:ascii="Source Code Pro" w:cs="Source Code Pro" w:eastAsia="Source Code Pro" w:hAnsi="Source Code Pro"/>
          <w:b w:val="1"/>
          <w:color w:val="e91d63"/>
          <w:sz w:val="20"/>
          <w:szCs w:val="20"/>
        </w:rPr>
      </w:pPr>
      <w:r w:rsidDel="00000000" w:rsidR="00000000" w:rsidRPr="00000000">
        <w:rPr>
          <w:rFonts w:ascii="Oswald" w:cs="Oswald" w:eastAsia="Oswald" w:hAnsi="Oswald"/>
          <w:color w:val="424242"/>
          <w:sz w:val="28"/>
          <w:szCs w:val="28"/>
          <w:rtl w:val="0"/>
        </w:rPr>
        <w:t xml:space="preserve">NOTES</w:t>
      </w:r>
      <w:r w:rsidDel="00000000" w:rsidR="00000000" w:rsidRPr="00000000">
        <w:rPr>
          <w:rtl w:val="0"/>
        </w:rPr>
      </w:r>
    </w:p>
    <w:p w:rsidR="00000000" w:rsidDel="00000000" w:rsidP="00000000" w:rsidRDefault="00000000" w:rsidRPr="00000000" w14:paraId="0000001E">
      <w:pPr>
        <w:spacing w:before="200" w:line="360" w:lineRule="auto"/>
        <w:rPr>
          <w:rFonts w:ascii="Source Code Pro" w:cs="Source Code Pro" w:eastAsia="Source Code Pro" w:hAnsi="Source Code Pro"/>
          <w:b w:val="1"/>
          <w:color w:val="e91d63"/>
          <w:sz w:val="20"/>
          <w:szCs w:val="20"/>
        </w:rPr>
      </w:pPr>
      <w:r w:rsidDel="00000000" w:rsidR="00000000" w:rsidRPr="00000000">
        <w:rPr>
          <w:rtl w:val="0"/>
        </w:rPr>
      </w:r>
    </w:p>
    <w:p w:rsidR="00000000" w:rsidDel="00000000" w:rsidP="00000000" w:rsidRDefault="00000000" w:rsidRPr="00000000" w14:paraId="0000001F">
      <w:pPr>
        <w:spacing w:before="200" w:line="360" w:lineRule="auto"/>
        <w:rPr>
          <w:rFonts w:ascii="Source Code Pro" w:cs="Source Code Pro" w:eastAsia="Source Code Pro" w:hAnsi="Source Code Pro"/>
          <w:b w:val="1"/>
          <w:color w:val="e91d63"/>
          <w:sz w:val="20"/>
          <w:szCs w:val="20"/>
        </w:rPr>
      </w:pPr>
      <w:r w:rsidDel="00000000" w:rsidR="00000000" w:rsidRPr="00000000">
        <w:rPr>
          <w:rtl w:val="0"/>
        </w:rPr>
      </w:r>
    </w:p>
    <w:p w:rsidR="00000000" w:rsidDel="00000000" w:rsidP="00000000" w:rsidRDefault="00000000" w:rsidRPr="00000000" w14:paraId="00000020">
      <w:pPr>
        <w:pStyle w:val="Heading1"/>
        <w:keepNext w:val="0"/>
        <w:keepLines w:val="0"/>
        <w:spacing w:after="0" w:before="480" w:line="240" w:lineRule="auto"/>
        <w:rPr>
          <w:rFonts w:ascii="Oswald" w:cs="Oswald" w:eastAsia="Oswald" w:hAnsi="Oswald"/>
          <w:color w:val="424242"/>
          <w:sz w:val="28"/>
          <w:szCs w:val="28"/>
        </w:rPr>
      </w:pPr>
      <w:bookmarkStart w:colFirst="0" w:colLast="0" w:name="_40mlfguty7ok" w:id="4"/>
      <w:bookmarkEnd w:id="4"/>
      <w:r w:rsidDel="00000000" w:rsidR="00000000" w:rsidRPr="00000000">
        <w:rPr>
          <w:rFonts w:ascii="Oswald" w:cs="Oswald" w:eastAsia="Oswald" w:hAnsi="Oswald"/>
          <w:color w:val="424242"/>
          <w:sz w:val="28"/>
          <w:szCs w:val="28"/>
          <w:rtl w:val="0"/>
        </w:rPr>
        <w:t xml:space="preserve">ACTION ITEMS</w:t>
      </w:r>
    </w:p>
    <w:p w:rsidR="00000000" w:rsidDel="00000000" w:rsidP="00000000" w:rsidRDefault="00000000" w:rsidRPr="00000000" w14:paraId="00000021">
      <w:pPr>
        <w:numPr>
          <w:ilvl w:val="0"/>
          <w:numId w:val="3"/>
        </w:numPr>
        <w:spacing w:after="0" w:afterAutospacing="0" w:before="200" w:line="360" w:lineRule="auto"/>
        <w:ind w:left="720" w:hanging="360"/>
        <w:rPr>
          <w:rFonts w:ascii="Source Code Pro" w:cs="Source Code Pro" w:eastAsia="Source Code Pro" w:hAnsi="Source Code Pro"/>
          <w:b w:val="1"/>
          <w:color w:val="ff0000"/>
          <w:sz w:val="20"/>
          <w:szCs w:val="20"/>
        </w:rPr>
      </w:pPr>
      <w:r w:rsidDel="00000000" w:rsidR="00000000" w:rsidRPr="00000000">
        <w:rPr>
          <w:rFonts w:ascii="Source Code Pro" w:cs="Source Code Pro" w:eastAsia="Source Code Pro" w:hAnsi="Source Code Pro"/>
          <w:b w:val="1"/>
          <w:color w:val="ff0000"/>
          <w:sz w:val="20"/>
          <w:szCs w:val="20"/>
          <w:rtl w:val="0"/>
        </w:rPr>
        <w:t xml:space="preserve">Faculty meeting tomorrow! </w:t>
      </w:r>
    </w:p>
    <w:p w:rsidR="00000000" w:rsidDel="00000000" w:rsidP="00000000" w:rsidRDefault="00000000" w:rsidRPr="00000000" w14:paraId="00000022">
      <w:pPr>
        <w:numPr>
          <w:ilvl w:val="0"/>
          <w:numId w:val="3"/>
        </w:numPr>
        <w:spacing w:after="0" w:afterAutospacing="0" w:before="0" w:beforeAutospacing="0" w:line="360" w:lineRule="auto"/>
        <w:ind w:left="720" w:hanging="360"/>
        <w:rPr>
          <w:rFonts w:ascii="Source Code Pro" w:cs="Source Code Pro" w:eastAsia="Source Code Pro" w:hAnsi="Source Code Pro"/>
          <w:color w:val="424242"/>
          <w:sz w:val="20"/>
          <w:szCs w:val="20"/>
        </w:rPr>
      </w:pPr>
      <w:r w:rsidDel="00000000" w:rsidR="00000000" w:rsidRPr="00000000">
        <w:rPr>
          <w:rtl w:val="0"/>
        </w:rPr>
      </w:r>
    </w:p>
    <w:p w:rsidR="00000000" w:rsidDel="00000000" w:rsidP="00000000" w:rsidRDefault="00000000" w:rsidRPr="00000000" w14:paraId="00000023">
      <w:pPr>
        <w:numPr>
          <w:ilvl w:val="0"/>
          <w:numId w:val="3"/>
        </w:numPr>
        <w:spacing w:before="0" w:beforeAutospacing="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 </w:t>
      </w:r>
    </w:p>
    <w:p w:rsidR="00000000" w:rsidDel="00000000" w:rsidP="00000000" w:rsidRDefault="00000000" w:rsidRPr="00000000" w14:paraId="00000024">
      <w:pPr>
        <w:pStyle w:val="Heading1"/>
        <w:keepNext w:val="0"/>
        <w:keepLines w:val="0"/>
        <w:spacing w:after="0" w:before="480" w:line="240" w:lineRule="auto"/>
        <w:rPr>
          <w:rFonts w:ascii="Oswald" w:cs="Oswald" w:eastAsia="Oswald" w:hAnsi="Oswald"/>
          <w:color w:val="424242"/>
          <w:sz w:val="28"/>
          <w:szCs w:val="28"/>
        </w:rPr>
      </w:pPr>
      <w:bookmarkStart w:colFirst="0" w:colLast="0" w:name="_3j0sgewi0301" w:id="5"/>
      <w:bookmarkEnd w:id="5"/>
      <w:r w:rsidDel="00000000" w:rsidR="00000000" w:rsidRPr="00000000">
        <w:rPr>
          <w:rFonts w:ascii="Oswald" w:cs="Oswald" w:eastAsia="Oswald" w:hAnsi="Oswald"/>
          <w:color w:val="424242"/>
          <w:sz w:val="28"/>
          <w:szCs w:val="28"/>
          <w:rtl w:val="0"/>
        </w:rPr>
        <w:t xml:space="preserve">NEXT WEEK’S AGENDA</w:t>
      </w:r>
    </w:p>
    <w:p w:rsidR="00000000" w:rsidDel="00000000" w:rsidP="00000000" w:rsidRDefault="00000000" w:rsidRPr="00000000" w14:paraId="00000025">
      <w:pPr>
        <w:rPr/>
      </w:pPr>
      <w:r w:rsidDel="00000000" w:rsidR="00000000" w:rsidRPr="00000000">
        <w:rPr>
          <w:rtl w:val="0"/>
        </w:rPr>
        <w:t xml:space="preserve">Zoom on Thursday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before="200" w:line="360" w:lineRule="auto"/>
        <w:rPr>
          <w:rFonts w:ascii="Source Code Pro" w:cs="Source Code Pro" w:eastAsia="Source Code Pro" w:hAnsi="Source Code Pro"/>
          <w:color w:val="424242"/>
          <w:sz w:val="20"/>
          <w:szCs w:val="20"/>
        </w:rPr>
      </w:pPr>
      <w:r w:rsidDel="00000000" w:rsidR="00000000" w:rsidRPr="00000000">
        <w:rPr>
          <w:rtl w:val="0"/>
        </w:rPr>
      </w:r>
    </w:p>
    <w:p w:rsidR="00000000" w:rsidDel="00000000" w:rsidP="00000000" w:rsidRDefault="00000000" w:rsidRPr="00000000" w14:paraId="00000028">
      <w:pPr>
        <w:spacing w:before="200" w:line="360" w:lineRule="auto"/>
        <w:rPr>
          <w:rFonts w:ascii="Source Code Pro" w:cs="Source Code Pro" w:eastAsia="Source Code Pro" w:hAnsi="Source Code Pro"/>
          <w:color w:val="424242"/>
          <w:sz w:val="20"/>
          <w:szCs w:val="2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