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Faculty Meeting 1 Notes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We can only scrape 500 posts per month on X 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Unofficial api client uses twitter internal api which does question whether you are violating terms of service, not considered illegal but you can be banned. 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Recommended to try it -&gt; still our responsibility 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This is considered stress testing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How are you going to connect the open form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Taking data from nearby places api from google. Characterise restaurants and bars from this. Using categories from nearby places api.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Decide whether we are going to use by category or by work for the matching.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 thinks need to make it clear how we are going to do this matching and also stress test these ideas.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Takehome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Have a clear idea how we are going to have user input with the places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Does not have to be complex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Need datasets that we n-know for sure we can use as it takes a long time to collect data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Need to know exactly how we are going to use datasets -&gt; examples of places and how we are going to build it is what he would like to see. 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