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3BD0" w:rsidRPr="000C2595" w:rsidRDefault="00CB3BD0" w:rsidP="008325A1">
      <w:pPr>
        <w:jc w:val="center"/>
        <w:rPr>
          <w:rFonts w:ascii="Times New Roman" w:hAnsi="Times New Roman" w:cs="Times New Roman"/>
          <w:b/>
          <w:sz w:val="32"/>
          <w:szCs w:val="32"/>
        </w:rPr>
      </w:pPr>
      <w:r w:rsidRPr="000C2595">
        <w:rPr>
          <w:rFonts w:ascii="Times New Roman" w:hAnsi="Times New Roman" w:cs="Times New Roman"/>
          <w:b/>
          <w:sz w:val="32"/>
          <w:szCs w:val="32"/>
        </w:rPr>
        <w:t>Utilization of Cellular Automata to Simulate Forest Fire Spread</w:t>
      </w:r>
    </w:p>
    <w:p w:rsidR="00F63895" w:rsidRPr="000C2595" w:rsidRDefault="00F63895" w:rsidP="008325A1">
      <w:pPr>
        <w:jc w:val="center"/>
        <w:rPr>
          <w:rFonts w:ascii="Times New Roman" w:hAnsi="Times New Roman" w:cs="Times New Roman"/>
          <w:b/>
          <w:sz w:val="32"/>
          <w:szCs w:val="32"/>
        </w:rPr>
      </w:pPr>
      <w:r w:rsidRPr="000C2595">
        <w:rPr>
          <w:rFonts w:ascii="Times New Roman" w:hAnsi="Times New Roman" w:cs="Times New Roman"/>
          <w:b/>
          <w:sz w:val="32"/>
          <w:szCs w:val="32"/>
        </w:rPr>
        <w:t>Complex Adaptive Systems Final Project</w:t>
      </w:r>
    </w:p>
    <w:p w:rsidR="00D74928" w:rsidRPr="000C2595" w:rsidRDefault="00D74928" w:rsidP="008325A1">
      <w:pPr>
        <w:jc w:val="center"/>
        <w:rPr>
          <w:rFonts w:ascii="Times New Roman" w:hAnsi="Times New Roman" w:cs="Times New Roman"/>
          <w:sz w:val="28"/>
          <w:szCs w:val="28"/>
        </w:rPr>
      </w:pPr>
    </w:p>
    <w:p w:rsidR="00E2438A" w:rsidRPr="008325A1" w:rsidRDefault="00E2438A" w:rsidP="008325A1">
      <w:pPr>
        <w:jc w:val="center"/>
        <w:rPr>
          <w:rFonts w:ascii="Times New Roman" w:hAnsi="Times New Roman" w:cs="Times New Roman"/>
          <w:b/>
          <w:sz w:val="24"/>
          <w:szCs w:val="24"/>
        </w:rPr>
      </w:pPr>
      <w:r w:rsidRPr="008325A1">
        <w:rPr>
          <w:rFonts w:ascii="Times New Roman" w:hAnsi="Times New Roman" w:cs="Times New Roman"/>
          <w:b/>
          <w:sz w:val="24"/>
          <w:szCs w:val="24"/>
        </w:rPr>
        <w:t>Larissa Anderson</w:t>
      </w:r>
      <w:r w:rsidR="00430593" w:rsidRPr="008325A1">
        <w:rPr>
          <w:rFonts w:ascii="Times New Roman" w:hAnsi="Times New Roman" w:cs="Times New Roman"/>
          <w:b/>
          <w:sz w:val="24"/>
          <w:szCs w:val="24"/>
        </w:rPr>
        <w:tab/>
      </w:r>
      <w:r w:rsidR="00430593" w:rsidRPr="008325A1">
        <w:rPr>
          <w:rFonts w:ascii="Times New Roman" w:hAnsi="Times New Roman" w:cs="Times New Roman"/>
          <w:b/>
          <w:sz w:val="24"/>
          <w:szCs w:val="24"/>
        </w:rPr>
        <w:tab/>
      </w:r>
      <w:r w:rsidR="00430593" w:rsidRPr="008325A1">
        <w:rPr>
          <w:rFonts w:ascii="Times New Roman" w:hAnsi="Times New Roman" w:cs="Times New Roman"/>
          <w:b/>
          <w:sz w:val="24"/>
          <w:szCs w:val="24"/>
        </w:rPr>
        <w:tab/>
      </w:r>
      <w:r w:rsidR="00430593" w:rsidRPr="008325A1">
        <w:rPr>
          <w:rFonts w:ascii="Times New Roman" w:hAnsi="Times New Roman" w:cs="Times New Roman"/>
          <w:b/>
          <w:sz w:val="24"/>
          <w:szCs w:val="24"/>
        </w:rPr>
        <w:tab/>
      </w:r>
      <w:proofErr w:type="spellStart"/>
      <w:r w:rsidR="00430593" w:rsidRPr="008325A1">
        <w:rPr>
          <w:rFonts w:ascii="Times New Roman" w:hAnsi="Times New Roman" w:cs="Times New Roman"/>
          <w:b/>
          <w:sz w:val="24"/>
          <w:szCs w:val="24"/>
        </w:rPr>
        <w:t>Nialls</w:t>
      </w:r>
      <w:proofErr w:type="spellEnd"/>
      <w:r w:rsidR="00430593" w:rsidRPr="008325A1">
        <w:rPr>
          <w:rFonts w:ascii="Times New Roman" w:hAnsi="Times New Roman" w:cs="Times New Roman"/>
          <w:b/>
          <w:sz w:val="24"/>
          <w:szCs w:val="24"/>
        </w:rPr>
        <w:t xml:space="preserve"> Chavez</w:t>
      </w:r>
    </w:p>
    <w:p w:rsidR="00E2438A" w:rsidRPr="008325A1" w:rsidRDefault="00A67FBD" w:rsidP="008325A1">
      <w:pPr>
        <w:jc w:val="center"/>
        <w:rPr>
          <w:rFonts w:ascii="Times New Roman" w:hAnsi="Times New Roman" w:cs="Times New Roman"/>
          <w:b/>
          <w:sz w:val="24"/>
          <w:szCs w:val="24"/>
        </w:rPr>
      </w:pPr>
      <w:r w:rsidRPr="008325A1">
        <w:rPr>
          <w:rFonts w:ascii="Times New Roman" w:hAnsi="Times New Roman" w:cs="Times New Roman"/>
          <w:b/>
          <w:sz w:val="24"/>
          <w:szCs w:val="24"/>
        </w:rPr>
        <w:t>larissaa@unm.edu</w:t>
      </w:r>
      <w:r w:rsidRPr="008325A1">
        <w:rPr>
          <w:rFonts w:ascii="Times New Roman" w:hAnsi="Times New Roman" w:cs="Times New Roman"/>
          <w:b/>
          <w:sz w:val="24"/>
          <w:szCs w:val="24"/>
        </w:rPr>
        <w:tab/>
      </w:r>
      <w:r w:rsidRPr="008325A1">
        <w:rPr>
          <w:rFonts w:ascii="Times New Roman" w:hAnsi="Times New Roman" w:cs="Times New Roman"/>
          <w:b/>
          <w:sz w:val="24"/>
          <w:szCs w:val="24"/>
        </w:rPr>
        <w:tab/>
      </w:r>
      <w:r w:rsidRPr="008325A1">
        <w:rPr>
          <w:rFonts w:ascii="Times New Roman" w:hAnsi="Times New Roman" w:cs="Times New Roman"/>
          <w:b/>
          <w:sz w:val="24"/>
          <w:szCs w:val="24"/>
        </w:rPr>
        <w:tab/>
      </w:r>
      <w:r w:rsidR="00A65749">
        <w:rPr>
          <w:rFonts w:ascii="Times New Roman" w:hAnsi="Times New Roman" w:cs="Times New Roman"/>
          <w:b/>
          <w:sz w:val="24"/>
          <w:szCs w:val="24"/>
        </w:rPr>
        <w:tab/>
      </w:r>
      <w:r w:rsidRPr="008325A1">
        <w:rPr>
          <w:rFonts w:ascii="Times New Roman" w:eastAsia="Times New Roman" w:hAnsi="Times New Roman" w:cs="Times New Roman"/>
          <w:b/>
          <w:bCs/>
          <w:color w:val="000000"/>
          <w:sz w:val="24"/>
          <w:szCs w:val="24"/>
        </w:rPr>
        <w:t>ncchavez@unm.edu</w:t>
      </w:r>
    </w:p>
    <w:p w:rsidR="00E2438A" w:rsidRPr="008325A1" w:rsidRDefault="00E2438A" w:rsidP="008325A1">
      <w:pPr>
        <w:jc w:val="center"/>
        <w:rPr>
          <w:rFonts w:ascii="Times New Roman" w:hAnsi="Times New Roman" w:cs="Times New Roman"/>
          <w:b/>
          <w:sz w:val="24"/>
          <w:szCs w:val="24"/>
        </w:rPr>
      </w:pPr>
    </w:p>
    <w:p w:rsidR="003856F6" w:rsidRDefault="003856F6">
      <w:pPr>
        <w:rPr>
          <w:rFonts w:ascii="Times New Roman" w:hAnsi="Times New Roman" w:cs="Times New Roman"/>
          <w:b/>
          <w:sz w:val="20"/>
          <w:szCs w:val="20"/>
        </w:rPr>
        <w:sectPr w:rsidR="003856F6" w:rsidSect="008325A1">
          <w:pgSz w:w="12240" w:h="15840"/>
          <w:pgMar w:top="1440" w:right="1440" w:bottom="1440" w:left="1440" w:header="720" w:footer="720" w:gutter="0"/>
          <w:cols w:space="720"/>
          <w:docGrid w:linePitch="360"/>
        </w:sectPr>
      </w:pPr>
    </w:p>
    <w:p w:rsidR="00E2438A" w:rsidRPr="000C2595" w:rsidRDefault="00E2438A">
      <w:pPr>
        <w:rPr>
          <w:rFonts w:ascii="Times New Roman" w:hAnsi="Times New Roman" w:cs="Times New Roman"/>
          <w:b/>
          <w:sz w:val="24"/>
          <w:szCs w:val="24"/>
        </w:rPr>
      </w:pPr>
      <w:r w:rsidRPr="000C2595">
        <w:rPr>
          <w:rFonts w:ascii="Times New Roman" w:hAnsi="Times New Roman" w:cs="Times New Roman"/>
          <w:b/>
          <w:sz w:val="24"/>
          <w:szCs w:val="24"/>
        </w:rPr>
        <w:lastRenderedPageBreak/>
        <w:t>Author Contributions</w:t>
      </w:r>
    </w:p>
    <w:p w:rsidR="00E2438A" w:rsidRPr="00953F99" w:rsidRDefault="00E1305E">
      <w:pPr>
        <w:rPr>
          <w:rFonts w:ascii="Times New Roman" w:hAnsi="Times New Roman" w:cs="Times New Roman"/>
          <w:sz w:val="20"/>
          <w:szCs w:val="20"/>
        </w:rPr>
      </w:pPr>
      <w:r w:rsidRPr="00953F99">
        <w:rPr>
          <w:rFonts w:ascii="Times New Roman" w:hAnsi="Times New Roman" w:cs="Times New Roman"/>
          <w:sz w:val="20"/>
          <w:szCs w:val="20"/>
        </w:rPr>
        <w:t>Larissa Anderson:</w:t>
      </w:r>
    </w:p>
    <w:p w:rsidR="00E1305E" w:rsidRDefault="00E1305E" w:rsidP="00953F99">
      <w:pPr>
        <w:pStyle w:val="ListParagraph"/>
        <w:numPr>
          <w:ilvl w:val="0"/>
          <w:numId w:val="5"/>
        </w:numPr>
        <w:rPr>
          <w:rFonts w:ascii="Times New Roman" w:hAnsi="Times New Roman" w:cs="Times New Roman"/>
          <w:sz w:val="20"/>
          <w:szCs w:val="20"/>
        </w:rPr>
      </w:pPr>
      <w:r w:rsidRPr="00953F99">
        <w:rPr>
          <w:rFonts w:ascii="Times New Roman" w:hAnsi="Times New Roman" w:cs="Times New Roman"/>
          <w:sz w:val="20"/>
          <w:szCs w:val="20"/>
        </w:rPr>
        <w:t>Original concept creation and literature search</w:t>
      </w:r>
    </w:p>
    <w:p w:rsidR="00953F99" w:rsidRPr="00953F99" w:rsidRDefault="00953F99" w:rsidP="00953F99">
      <w:pPr>
        <w:pStyle w:val="ListParagraph"/>
        <w:numPr>
          <w:ilvl w:val="0"/>
          <w:numId w:val="5"/>
        </w:numPr>
        <w:rPr>
          <w:rFonts w:ascii="Times New Roman" w:hAnsi="Times New Roman" w:cs="Times New Roman"/>
          <w:sz w:val="20"/>
          <w:szCs w:val="20"/>
        </w:rPr>
      </w:pPr>
      <w:r>
        <w:rPr>
          <w:rFonts w:ascii="Times New Roman" w:hAnsi="Times New Roman" w:cs="Times New Roman"/>
          <w:sz w:val="20"/>
          <w:szCs w:val="20"/>
        </w:rPr>
        <w:t xml:space="preserve">Additional </w:t>
      </w:r>
      <w:r w:rsidR="00590058">
        <w:rPr>
          <w:rFonts w:ascii="Times New Roman" w:hAnsi="Times New Roman" w:cs="Times New Roman"/>
          <w:sz w:val="20"/>
          <w:szCs w:val="20"/>
        </w:rPr>
        <w:t xml:space="preserve">cellular automata </w:t>
      </w:r>
      <w:r>
        <w:rPr>
          <w:rFonts w:ascii="Times New Roman" w:hAnsi="Times New Roman" w:cs="Times New Roman"/>
          <w:sz w:val="20"/>
          <w:szCs w:val="20"/>
        </w:rPr>
        <w:t xml:space="preserve">concept </w:t>
      </w:r>
      <w:r w:rsidR="00927B1F">
        <w:rPr>
          <w:rFonts w:ascii="Times New Roman" w:hAnsi="Times New Roman" w:cs="Times New Roman"/>
          <w:sz w:val="20"/>
          <w:szCs w:val="20"/>
        </w:rPr>
        <w:t>expansion</w:t>
      </w:r>
    </w:p>
    <w:p w:rsidR="00E1305E" w:rsidRPr="00953F99" w:rsidRDefault="00E1305E" w:rsidP="00953F99">
      <w:pPr>
        <w:pStyle w:val="ListParagraph"/>
        <w:numPr>
          <w:ilvl w:val="0"/>
          <w:numId w:val="5"/>
        </w:numPr>
        <w:rPr>
          <w:rFonts w:ascii="Times New Roman" w:hAnsi="Times New Roman" w:cs="Times New Roman"/>
          <w:sz w:val="20"/>
          <w:szCs w:val="20"/>
        </w:rPr>
      </w:pPr>
      <w:r w:rsidRPr="00953F99">
        <w:rPr>
          <w:rFonts w:ascii="Times New Roman" w:hAnsi="Times New Roman" w:cs="Times New Roman"/>
          <w:sz w:val="20"/>
          <w:szCs w:val="20"/>
        </w:rPr>
        <w:t>Figure creation</w:t>
      </w:r>
    </w:p>
    <w:p w:rsidR="00E1305E" w:rsidRPr="00953F99" w:rsidRDefault="00E1305E" w:rsidP="00953F99">
      <w:pPr>
        <w:pStyle w:val="ListParagraph"/>
        <w:numPr>
          <w:ilvl w:val="0"/>
          <w:numId w:val="5"/>
        </w:numPr>
        <w:rPr>
          <w:rFonts w:ascii="Times New Roman" w:hAnsi="Times New Roman" w:cs="Times New Roman"/>
          <w:sz w:val="20"/>
          <w:szCs w:val="20"/>
        </w:rPr>
      </w:pPr>
      <w:r w:rsidRPr="00953F99">
        <w:rPr>
          <w:rFonts w:ascii="Times New Roman" w:hAnsi="Times New Roman" w:cs="Times New Roman"/>
          <w:sz w:val="20"/>
          <w:szCs w:val="20"/>
        </w:rPr>
        <w:t>Final paper</w:t>
      </w:r>
    </w:p>
    <w:p w:rsidR="004F1B8B" w:rsidRDefault="004F1B8B">
      <w:pPr>
        <w:rPr>
          <w:rFonts w:ascii="Times New Roman" w:hAnsi="Times New Roman" w:cs="Times New Roman"/>
          <w:sz w:val="20"/>
          <w:szCs w:val="20"/>
        </w:rPr>
      </w:pPr>
    </w:p>
    <w:p w:rsidR="00E1305E" w:rsidRPr="00953F99" w:rsidRDefault="00E1305E">
      <w:pPr>
        <w:rPr>
          <w:rFonts w:ascii="Times New Roman" w:hAnsi="Times New Roman" w:cs="Times New Roman"/>
          <w:sz w:val="20"/>
          <w:szCs w:val="20"/>
        </w:rPr>
      </w:pPr>
      <w:proofErr w:type="spellStart"/>
      <w:r w:rsidRPr="00953F99">
        <w:rPr>
          <w:rFonts w:ascii="Times New Roman" w:hAnsi="Times New Roman" w:cs="Times New Roman"/>
          <w:sz w:val="20"/>
          <w:szCs w:val="20"/>
        </w:rPr>
        <w:t>Nialls</w:t>
      </w:r>
      <w:proofErr w:type="spellEnd"/>
      <w:r w:rsidRPr="00953F99">
        <w:rPr>
          <w:rFonts w:ascii="Times New Roman" w:hAnsi="Times New Roman" w:cs="Times New Roman"/>
          <w:sz w:val="20"/>
          <w:szCs w:val="20"/>
        </w:rPr>
        <w:t xml:space="preserve"> Chavez:</w:t>
      </w:r>
    </w:p>
    <w:p w:rsidR="00927B1F" w:rsidRDefault="00927B1F" w:rsidP="00953F99">
      <w:pPr>
        <w:pStyle w:val="ListParagraph"/>
        <w:numPr>
          <w:ilvl w:val="0"/>
          <w:numId w:val="6"/>
        </w:numPr>
        <w:rPr>
          <w:rFonts w:ascii="Times New Roman" w:hAnsi="Times New Roman" w:cs="Times New Roman"/>
          <w:sz w:val="20"/>
          <w:szCs w:val="20"/>
        </w:rPr>
      </w:pPr>
      <w:r>
        <w:rPr>
          <w:rFonts w:ascii="Times New Roman" w:hAnsi="Times New Roman" w:cs="Times New Roman"/>
          <w:sz w:val="20"/>
          <w:szCs w:val="20"/>
        </w:rPr>
        <w:t>Additional</w:t>
      </w:r>
      <w:r w:rsidR="00590058">
        <w:rPr>
          <w:rFonts w:ascii="Times New Roman" w:hAnsi="Times New Roman" w:cs="Times New Roman"/>
          <w:sz w:val="20"/>
          <w:szCs w:val="20"/>
        </w:rPr>
        <w:t xml:space="preserve"> cellular automata</w:t>
      </w:r>
      <w:r>
        <w:rPr>
          <w:rFonts w:ascii="Times New Roman" w:hAnsi="Times New Roman" w:cs="Times New Roman"/>
          <w:sz w:val="20"/>
          <w:szCs w:val="20"/>
        </w:rPr>
        <w:t xml:space="preserve"> concept expansion</w:t>
      </w:r>
    </w:p>
    <w:p w:rsidR="00E1305E" w:rsidRPr="00953F99" w:rsidRDefault="00E1305E" w:rsidP="00953F99">
      <w:pPr>
        <w:pStyle w:val="ListParagraph"/>
        <w:numPr>
          <w:ilvl w:val="0"/>
          <w:numId w:val="6"/>
        </w:numPr>
        <w:rPr>
          <w:rFonts w:ascii="Times New Roman" w:hAnsi="Times New Roman" w:cs="Times New Roman"/>
          <w:sz w:val="20"/>
          <w:szCs w:val="20"/>
        </w:rPr>
      </w:pPr>
      <w:r w:rsidRPr="00953F99">
        <w:rPr>
          <w:rFonts w:ascii="Times New Roman" w:hAnsi="Times New Roman" w:cs="Times New Roman"/>
          <w:sz w:val="20"/>
          <w:szCs w:val="20"/>
        </w:rPr>
        <w:t>Python code creation</w:t>
      </w:r>
    </w:p>
    <w:p w:rsidR="00E1305E" w:rsidRPr="00953F99" w:rsidRDefault="00E1305E" w:rsidP="00953F99">
      <w:pPr>
        <w:pStyle w:val="ListParagraph"/>
        <w:numPr>
          <w:ilvl w:val="0"/>
          <w:numId w:val="6"/>
        </w:numPr>
        <w:rPr>
          <w:rFonts w:ascii="Times New Roman" w:hAnsi="Times New Roman" w:cs="Times New Roman"/>
          <w:sz w:val="20"/>
          <w:szCs w:val="20"/>
        </w:rPr>
      </w:pPr>
      <w:r w:rsidRPr="00953F99">
        <w:rPr>
          <w:rFonts w:ascii="Times New Roman" w:hAnsi="Times New Roman" w:cs="Times New Roman"/>
          <w:sz w:val="20"/>
          <w:szCs w:val="20"/>
        </w:rPr>
        <w:t xml:space="preserve">Simulations </w:t>
      </w:r>
    </w:p>
    <w:p w:rsidR="00E1305E" w:rsidRPr="00953F99" w:rsidRDefault="00E1305E">
      <w:pPr>
        <w:rPr>
          <w:rFonts w:ascii="Times New Roman" w:hAnsi="Times New Roman" w:cs="Times New Roman"/>
          <w:sz w:val="20"/>
          <w:szCs w:val="20"/>
        </w:rPr>
      </w:pPr>
      <w:r w:rsidRPr="00953F99">
        <w:rPr>
          <w:rFonts w:ascii="Times New Roman" w:hAnsi="Times New Roman" w:cs="Times New Roman"/>
          <w:sz w:val="20"/>
          <w:szCs w:val="20"/>
        </w:rPr>
        <w:t xml:space="preserve"> </w:t>
      </w:r>
    </w:p>
    <w:p w:rsidR="002B0C99" w:rsidRDefault="002B0C99">
      <w:pPr>
        <w:rPr>
          <w:rFonts w:ascii="Times New Roman" w:hAnsi="Times New Roman" w:cs="Times New Roman"/>
          <w:b/>
          <w:sz w:val="20"/>
          <w:szCs w:val="20"/>
        </w:rPr>
        <w:sectPr w:rsidR="002B0C99" w:rsidSect="00E8662A">
          <w:type w:val="continuous"/>
          <w:pgSz w:w="12240" w:h="15840"/>
          <w:pgMar w:top="1440" w:right="1440" w:bottom="1440" w:left="1440" w:header="720" w:footer="720" w:gutter="0"/>
          <w:cols w:num="2" w:space="720"/>
          <w:docGrid w:linePitch="360"/>
        </w:sectPr>
      </w:pPr>
    </w:p>
    <w:p w:rsidR="00CB3BD0" w:rsidRPr="000C2595" w:rsidRDefault="00CB3BD0">
      <w:pPr>
        <w:rPr>
          <w:rFonts w:ascii="Times New Roman" w:hAnsi="Times New Roman" w:cs="Times New Roman"/>
          <w:b/>
          <w:sz w:val="24"/>
          <w:szCs w:val="24"/>
        </w:rPr>
      </w:pPr>
      <w:r w:rsidRPr="000C2595">
        <w:rPr>
          <w:rFonts w:ascii="Times New Roman" w:hAnsi="Times New Roman" w:cs="Times New Roman"/>
          <w:b/>
          <w:sz w:val="24"/>
          <w:szCs w:val="24"/>
        </w:rPr>
        <w:lastRenderedPageBreak/>
        <w:t>Abstract</w:t>
      </w:r>
    </w:p>
    <w:p w:rsidR="00CB3BD0" w:rsidRPr="00953F99" w:rsidRDefault="00B00014">
      <w:pPr>
        <w:rPr>
          <w:rFonts w:ascii="Times New Roman" w:hAnsi="Times New Roman" w:cs="Times New Roman"/>
          <w:sz w:val="20"/>
          <w:szCs w:val="20"/>
        </w:rPr>
      </w:pPr>
      <w:r w:rsidRPr="00953F99">
        <w:rPr>
          <w:rFonts w:ascii="Times New Roman" w:hAnsi="Times New Roman" w:cs="Times New Roman"/>
          <w:sz w:val="20"/>
          <w:szCs w:val="20"/>
        </w:rPr>
        <w:t xml:space="preserve">Forest fire success is a </w:t>
      </w:r>
      <w:r w:rsidR="007C563B" w:rsidRPr="00953F99">
        <w:rPr>
          <w:rFonts w:ascii="Times New Roman" w:hAnsi="Times New Roman" w:cs="Times New Roman"/>
          <w:sz w:val="20"/>
          <w:szCs w:val="20"/>
        </w:rPr>
        <w:t>combination of ignition location, the ability of vegetation to ignite, usually a result of moisture content, and the amount of fuel present in the area. Our model addresses the trade</w:t>
      </w:r>
      <w:r w:rsidR="004F1B8B">
        <w:rPr>
          <w:rFonts w:ascii="Times New Roman" w:hAnsi="Times New Roman" w:cs="Times New Roman"/>
          <w:sz w:val="20"/>
          <w:szCs w:val="20"/>
        </w:rPr>
        <w:t>-</w:t>
      </w:r>
      <w:r w:rsidR="007C563B" w:rsidRPr="00953F99">
        <w:rPr>
          <w:rFonts w:ascii="Times New Roman" w:hAnsi="Times New Roman" w:cs="Times New Roman"/>
          <w:sz w:val="20"/>
          <w:szCs w:val="20"/>
        </w:rPr>
        <w:t xml:space="preserve">off between ignition ability and vegetation fuel value, common in actual forest regimes. Fire success and behavior in a region of interest which displays complex behavior indicate that fuel value may be ultimately more important than ignition ease in the overall fire success. Furthermore, increasing wind speed may decrease fire success if it funnels the fire towards a natural or manmade barrier that cannot be easily jumped. </w:t>
      </w:r>
    </w:p>
    <w:p w:rsidR="00CB3BD0" w:rsidRPr="00953F99" w:rsidRDefault="00CB3BD0">
      <w:pPr>
        <w:rPr>
          <w:rFonts w:ascii="Times New Roman" w:hAnsi="Times New Roman" w:cs="Times New Roman"/>
          <w:sz w:val="20"/>
          <w:szCs w:val="20"/>
        </w:rPr>
      </w:pPr>
    </w:p>
    <w:p w:rsidR="00CB3BD0" w:rsidRPr="000C2595" w:rsidRDefault="00CB3BD0">
      <w:pPr>
        <w:rPr>
          <w:rFonts w:ascii="Times New Roman" w:hAnsi="Times New Roman" w:cs="Times New Roman"/>
          <w:b/>
          <w:sz w:val="24"/>
          <w:szCs w:val="24"/>
        </w:rPr>
      </w:pPr>
      <w:r w:rsidRPr="000C2595">
        <w:rPr>
          <w:rFonts w:ascii="Times New Roman" w:hAnsi="Times New Roman" w:cs="Times New Roman"/>
          <w:b/>
          <w:sz w:val="24"/>
          <w:szCs w:val="24"/>
        </w:rPr>
        <w:t>Introduction</w:t>
      </w:r>
    </w:p>
    <w:p w:rsidR="006E3CD8" w:rsidRPr="00953F99" w:rsidRDefault="000D6E7F" w:rsidP="002C4DDC">
      <w:pPr>
        <w:spacing w:after="0" w:line="240" w:lineRule="auto"/>
        <w:rPr>
          <w:rFonts w:ascii="Times New Roman" w:eastAsia="Times New Roman" w:hAnsi="Times New Roman" w:cs="Times New Roman"/>
          <w:color w:val="000000"/>
          <w:sz w:val="20"/>
          <w:szCs w:val="20"/>
        </w:rPr>
      </w:pPr>
      <w:r w:rsidRPr="00953F99">
        <w:rPr>
          <w:rFonts w:ascii="Times New Roman" w:hAnsi="Times New Roman" w:cs="Times New Roman"/>
          <w:sz w:val="20"/>
          <w:szCs w:val="20"/>
        </w:rPr>
        <w:t>Forest fires are a common occurrence in the United States, on average from 2005-2014 there were 18,995 fires</w:t>
      </w:r>
      <w:r w:rsidR="002C4DDC" w:rsidRPr="00953F99">
        <w:rPr>
          <w:rFonts w:ascii="Times New Roman" w:hAnsi="Times New Roman" w:cs="Times New Roman"/>
          <w:sz w:val="20"/>
          <w:szCs w:val="20"/>
        </w:rPr>
        <w:t>,</w:t>
      </w:r>
      <w:r w:rsidRPr="00953F99">
        <w:rPr>
          <w:rFonts w:ascii="Times New Roman" w:hAnsi="Times New Roman" w:cs="Times New Roman"/>
          <w:sz w:val="20"/>
          <w:szCs w:val="20"/>
        </w:rPr>
        <w:t xml:space="preserve"> burning </w:t>
      </w:r>
      <w:r w:rsidR="002C4DDC" w:rsidRPr="00953F99">
        <w:rPr>
          <w:rFonts w:ascii="Times New Roman" w:hAnsi="Times New Roman" w:cs="Times New Roman"/>
          <w:sz w:val="20"/>
          <w:szCs w:val="20"/>
        </w:rPr>
        <w:t xml:space="preserve">a total </w:t>
      </w:r>
      <w:r w:rsidRPr="00953F99">
        <w:rPr>
          <w:rFonts w:ascii="Times New Roman" w:hAnsi="Times New Roman" w:cs="Times New Roman"/>
          <w:sz w:val="20"/>
          <w:szCs w:val="20"/>
        </w:rPr>
        <w:t xml:space="preserve">713,063 acres each year. </w:t>
      </w:r>
      <w:r w:rsidR="002C4DDC" w:rsidRPr="00953F99">
        <w:rPr>
          <w:rFonts w:ascii="Times New Roman" w:hAnsi="Times New Roman" w:cs="Times New Roman"/>
          <w:sz w:val="20"/>
          <w:szCs w:val="20"/>
        </w:rPr>
        <w:t>T</w:t>
      </w:r>
      <w:r w:rsidRPr="00953F99">
        <w:rPr>
          <w:rFonts w:ascii="Times New Roman" w:hAnsi="Times New Roman" w:cs="Times New Roman"/>
          <w:sz w:val="20"/>
          <w:szCs w:val="20"/>
        </w:rPr>
        <w:t xml:space="preserve">hese fires </w:t>
      </w:r>
      <w:r w:rsidR="002C4DDC" w:rsidRPr="00953F99">
        <w:rPr>
          <w:rFonts w:ascii="Times New Roman" w:hAnsi="Times New Roman" w:cs="Times New Roman"/>
          <w:sz w:val="20"/>
          <w:szCs w:val="20"/>
        </w:rPr>
        <w:t>can be</w:t>
      </w:r>
      <w:r w:rsidRPr="00953F99">
        <w:rPr>
          <w:rFonts w:ascii="Times New Roman" w:hAnsi="Times New Roman" w:cs="Times New Roman"/>
          <w:sz w:val="20"/>
          <w:szCs w:val="20"/>
        </w:rPr>
        <w:t xml:space="preserve"> necessary for </w:t>
      </w:r>
      <w:r w:rsidR="002C4DDC" w:rsidRPr="00953F99">
        <w:rPr>
          <w:rFonts w:ascii="Times New Roman" w:hAnsi="Times New Roman" w:cs="Times New Roman"/>
          <w:sz w:val="20"/>
          <w:szCs w:val="20"/>
        </w:rPr>
        <w:t xml:space="preserve">ecosystem function but also often pose a threat to inhabited areas. As a result numerous governmental agencies are interested in predicting the spread of forest fires for proper containment and forest management. There are a multitude of </w:t>
      </w:r>
      <w:r w:rsidR="002C4DDC" w:rsidRPr="00953F99">
        <w:rPr>
          <w:rFonts w:ascii="Times New Roman" w:eastAsia="Times New Roman" w:hAnsi="Times New Roman" w:cs="Times New Roman"/>
          <w:color w:val="000000"/>
          <w:sz w:val="20"/>
          <w:szCs w:val="20"/>
        </w:rPr>
        <w:t xml:space="preserve">strategies employed to predict forest fire movement, including differential equation based models, wavelet propagation algorithms, and cellular </w:t>
      </w:r>
      <w:r w:rsidR="002C4DDC" w:rsidRPr="00953F99">
        <w:rPr>
          <w:rFonts w:ascii="Times New Roman" w:eastAsia="Times New Roman" w:hAnsi="Times New Roman" w:cs="Times New Roman"/>
          <w:color w:val="000000"/>
          <w:sz w:val="20"/>
          <w:szCs w:val="20"/>
        </w:rPr>
        <w:lastRenderedPageBreak/>
        <w:t xml:space="preserve">automata simulations. These models often use topography and fuel data derived from GIS maps. We propose a general cellular automata framework for forest fire simulation which employs variation in vegetation and wind movement. This structure </w:t>
      </w:r>
      <w:r w:rsidR="00E1079F" w:rsidRPr="00953F99">
        <w:rPr>
          <w:rFonts w:ascii="Times New Roman" w:eastAsia="Times New Roman" w:hAnsi="Times New Roman" w:cs="Times New Roman"/>
          <w:color w:val="000000"/>
          <w:sz w:val="20"/>
          <w:szCs w:val="20"/>
        </w:rPr>
        <w:t xml:space="preserve">is robust in that it </w:t>
      </w:r>
      <w:r w:rsidR="002C4DDC" w:rsidRPr="00953F99">
        <w:rPr>
          <w:rFonts w:ascii="Times New Roman" w:eastAsia="Times New Roman" w:hAnsi="Times New Roman" w:cs="Times New Roman"/>
          <w:color w:val="000000"/>
          <w:sz w:val="20"/>
          <w:szCs w:val="20"/>
        </w:rPr>
        <w:t>can be generally applied t</w:t>
      </w:r>
      <w:r w:rsidR="00E1079F" w:rsidRPr="00953F99">
        <w:rPr>
          <w:rFonts w:ascii="Times New Roman" w:eastAsia="Times New Roman" w:hAnsi="Times New Roman" w:cs="Times New Roman"/>
          <w:color w:val="000000"/>
          <w:sz w:val="20"/>
          <w:szCs w:val="20"/>
        </w:rPr>
        <w:t xml:space="preserve">o various vegetation regimes. </w:t>
      </w:r>
    </w:p>
    <w:p w:rsidR="000D6E7F" w:rsidRPr="00953F99" w:rsidRDefault="00E1079F" w:rsidP="006E3CD8">
      <w:pPr>
        <w:spacing w:after="0" w:line="240" w:lineRule="auto"/>
        <w:rPr>
          <w:rFonts w:ascii="Times New Roman" w:eastAsia="Times New Roman" w:hAnsi="Times New Roman" w:cs="Times New Roman"/>
          <w:color w:val="000000"/>
          <w:sz w:val="20"/>
          <w:szCs w:val="20"/>
        </w:rPr>
      </w:pPr>
      <w:r w:rsidRPr="00953F99">
        <w:rPr>
          <w:rFonts w:ascii="Times New Roman" w:eastAsia="Times New Roman" w:hAnsi="Times New Roman" w:cs="Times New Roman"/>
          <w:color w:val="000000"/>
          <w:sz w:val="20"/>
          <w:szCs w:val="20"/>
        </w:rPr>
        <w:t xml:space="preserve">We explored the </w:t>
      </w:r>
      <w:r w:rsidR="006E3CD8" w:rsidRPr="00953F99">
        <w:rPr>
          <w:rFonts w:ascii="Times New Roman" w:eastAsia="Times New Roman" w:hAnsi="Times New Roman" w:cs="Times New Roman"/>
          <w:color w:val="000000"/>
          <w:sz w:val="20"/>
          <w:szCs w:val="20"/>
        </w:rPr>
        <w:t xml:space="preserve">relative </w:t>
      </w:r>
      <w:r w:rsidRPr="00953F99">
        <w:rPr>
          <w:rFonts w:ascii="Times New Roman" w:eastAsia="Times New Roman" w:hAnsi="Times New Roman" w:cs="Times New Roman"/>
          <w:color w:val="000000"/>
          <w:sz w:val="20"/>
          <w:szCs w:val="20"/>
        </w:rPr>
        <w:t>impact</w:t>
      </w:r>
      <w:r w:rsidR="006E3CD8" w:rsidRPr="00953F99">
        <w:rPr>
          <w:rFonts w:ascii="Times New Roman" w:eastAsia="Times New Roman" w:hAnsi="Times New Roman" w:cs="Times New Roman"/>
          <w:color w:val="000000"/>
          <w:sz w:val="20"/>
          <w:szCs w:val="20"/>
        </w:rPr>
        <w:t>s</w:t>
      </w:r>
      <w:r w:rsidRPr="00953F99">
        <w:rPr>
          <w:rFonts w:ascii="Times New Roman" w:eastAsia="Times New Roman" w:hAnsi="Times New Roman" w:cs="Times New Roman"/>
          <w:color w:val="000000"/>
          <w:sz w:val="20"/>
          <w:szCs w:val="20"/>
        </w:rPr>
        <w:t xml:space="preserve"> of a simple vegetation mosaic and wind on the fir</w:t>
      </w:r>
      <w:r w:rsidR="004F1B8B">
        <w:rPr>
          <w:rFonts w:ascii="Times New Roman" w:eastAsia="Times New Roman" w:hAnsi="Times New Roman" w:cs="Times New Roman"/>
          <w:color w:val="000000"/>
          <w:sz w:val="20"/>
          <w:szCs w:val="20"/>
        </w:rPr>
        <w:t>e behavior and overall fire success, measured as the percentage of the cellular automata completely burned at convergence</w:t>
      </w:r>
      <w:r w:rsidRPr="00953F99">
        <w:rPr>
          <w:rFonts w:ascii="Times New Roman" w:eastAsia="Times New Roman" w:hAnsi="Times New Roman" w:cs="Times New Roman"/>
          <w:color w:val="000000"/>
          <w:sz w:val="20"/>
          <w:szCs w:val="20"/>
        </w:rPr>
        <w:t>.</w:t>
      </w:r>
      <w:r w:rsidR="006E3CD8" w:rsidRPr="00953F99">
        <w:rPr>
          <w:rFonts w:ascii="Times New Roman" w:eastAsia="Times New Roman" w:hAnsi="Times New Roman" w:cs="Times New Roman"/>
          <w:color w:val="000000"/>
          <w:sz w:val="20"/>
          <w:szCs w:val="20"/>
        </w:rPr>
        <w:t xml:space="preserve"> Specifically, the median final p</w:t>
      </w:r>
      <w:r w:rsidR="004F1B8B">
        <w:rPr>
          <w:rFonts w:ascii="Times New Roman" w:eastAsia="Times New Roman" w:hAnsi="Times New Roman" w:cs="Times New Roman"/>
          <w:color w:val="000000"/>
          <w:sz w:val="20"/>
          <w:szCs w:val="20"/>
        </w:rPr>
        <w:t>ercentage</w:t>
      </w:r>
      <w:r w:rsidR="006E3CD8" w:rsidRPr="00953F99">
        <w:rPr>
          <w:rFonts w:ascii="Times New Roman" w:eastAsia="Times New Roman" w:hAnsi="Times New Roman" w:cs="Times New Roman"/>
          <w:color w:val="000000"/>
          <w:sz w:val="20"/>
          <w:szCs w:val="20"/>
        </w:rPr>
        <w:t xml:space="preserve"> of the cellular automata burned over numerous simulations was </w:t>
      </w:r>
      <w:r w:rsidR="00D071BE" w:rsidRPr="00953F99">
        <w:rPr>
          <w:rFonts w:ascii="Times New Roman" w:eastAsia="Times New Roman" w:hAnsi="Times New Roman" w:cs="Times New Roman"/>
          <w:color w:val="000000"/>
          <w:sz w:val="20"/>
          <w:szCs w:val="20"/>
        </w:rPr>
        <w:t xml:space="preserve">found for all combinations of wind speed and vegetation combinations. The sensitivity of fire success to some of our model parameters is also explored. Finally, </w:t>
      </w:r>
      <w:r w:rsidR="007140EF" w:rsidRPr="00953F99">
        <w:rPr>
          <w:rFonts w:ascii="Times New Roman" w:eastAsia="Times New Roman" w:hAnsi="Times New Roman" w:cs="Times New Roman"/>
          <w:color w:val="000000"/>
          <w:sz w:val="20"/>
          <w:szCs w:val="20"/>
        </w:rPr>
        <w:t xml:space="preserve">the effect on highly successful fire regimes of the introduction of an unburnable section similar to the fire management tools currently being employed in actual forest fire management. </w:t>
      </w:r>
    </w:p>
    <w:p w:rsidR="00D071BE" w:rsidRPr="00953F99" w:rsidRDefault="00D071BE" w:rsidP="006E3CD8">
      <w:pPr>
        <w:spacing w:after="0" w:line="240" w:lineRule="auto"/>
        <w:rPr>
          <w:rFonts w:ascii="Times New Roman" w:eastAsia="Times New Roman" w:hAnsi="Times New Roman" w:cs="Times New Roman"/>
          <w:color w:val="000000"/>
          <w:sz w:val="20"/>
          <w:szCs w:val="20"/>
        </w:rPr>
      </w:pPr>
    </w:p>
    <w:p w:rsidR="00D071BE" w:rsidRPr="00953F99" w:rsidRDefault="00D071BE" w:rsidP="006E3CD8">
      <w:pPr>
        <w:spacing w:after="0" w:line="240" w:lineRule="auto"/>
        <w:rPr>
          <w:rFonts w:ascii="Times New Roman" w:eastAsia="Times New Roman" w:hAnsi="Times New Roman" w:cs="Times New Roman"/>
          <w:color w:val="000000"/>
          <w:sz w:val="20"/>
          <w:szCs w:val="20"/>
        </w:rPr>
      </w:pPr>
    </w:p>
    <w:p w:rsidR="00D071BE" w:rsidRPr="000C2595" w:rsidRDefault="00D071BE" w:rsidP="006E3CD8">
      <w:pPr>
        <w:spacing w:after="0" w:line="240" w:lineRule="auto"/>
        <w:rPr>
          <w:rFonts w:ascii="Times New Roman" w:eastAsia="Times New Roman" w:hAnsi="Times New Roman" w:cs="Times New Roman"/>
          <w:b/>
          <w:color w:val="000000"/>
          <w:sz w:val="24"/>
          <w:szCs w:val="24"/>
        </w:rPr>
      </w:pPr>
      <w:r w:rsidRPr="000C2595">
        <w:rPr>
          <w:rFonts w:ascii="Times New Roman" w:eastAsia="Times New Roman" w:hAnsi="Times New Roman" w:cs="Times New Roman"/>
          <w:b/>
          <w:color w:val="000000"/>
          <w:sz w:val="24"/>
          <w:szCs w:val="24"/>
        </w:rPr>
        <w:t>Methods</w:t>
      </w:r>
    </w:p>
    <w:p w:rsidR="008F4F15" w:rsidRPr="00953F99" w:rsidRDefault="008F4F15" w:rsidP="006E3CD8">
      <w:pPr>
        <w:spacing w:after="0" w:line="240" w:lineRule="auto"/>
        <w:rPr>
          <w:rFonts w:ascii="Times New Roman" w:eastAsia="Times New Roman" w:hAnsi="Times New Roman" w:cs="Times New Roman"/>
          <w:color w:val="000000"/>
          <w:sz w:val="20"/>
          <w:szCs w:val="20"/>
        </w:rPr>
      </w:pPr>
    </w:p>
    <w:p w:rsidR="008F4F15" w:rsidRPr="00760115" w:rsidRDefault="008F4F15" w:rsidP="006E3CD8">
      <w:pPr>
        <w:spacing w:after="0" w:line="240" w:lineRule="auto"/>
        <w:rPr>
          <w:rFonts w:ascii="Times New Roman" w:eastAsia="Times New Roman" w:hAnsi="Times New Roman" w:cs="Times New Roman"/>
          <w:i/>
          <w:color w:val="000000"/>
          <w:sz w:val="20"/>
          <w:szCs w:val="20"/>
        </w:rPr>
      </w:pPr>
      <w:r w:rsidRPr="00760115">
        <w:rPr>
          <w:rFonts w:ascii="Times New Roman" w:eastAsia="Times New Roman" w:hAnsi="Times New Roman" w:cs="Times New Roman"/>
          <w:i/>
          <w:color w:val="000000"/>
          <w:sz w:val="20"/>
          <w:szCs w:val="20"/>
        </w:rPr>
        <w:t>Cellular Automata Structure and Update Rule Parameters</w:t>
      </w:r>
    </w:p>
    <w:p w:rsidR="008F4F15" w:rsidRPr="00953F99" w:rsidRDefault="008F4F15" w:rsidP="006E3CD8">
      <w:pPr>
        <w:spacing w:after="0" w:line="240" w:lineRule="auto"/>
        <w:rPr>
          <w:rFonts w:ascii="Times New Roman" w:eastAsia="Times New Roman" w:hAnsi="Times New Roman" w:cs="Times New Roman"/>
          <w:color w:val="000000"/>
          <w:sz w:val="20"/>
          <w:szCs w:val="20"/>
        </w:rPr>
      </w:pPr>
    </w:p>
    <w:p w:rsidR="008F4F15" w:rsidRPr="00953F99" w:rsidRDefault="007140EF" w:rsidP="006E3CD8">
      <w:pPr>
        <w:spacing w:after="0" w:line="240" w:lineRule="auto"/>
        <w:rPr>
          <w:rFonts w:ascii="Times New Roman" w:eastAsia="Times New Roman" w:hAnsi="Times New Roman" w:cs="Times New Roman"/>
          <w:color w:val="000000"/>
          <w:sz w:val="20"/>
          <w:szCs w:val="20"/>
        </w:rPr>
      </w:pPr>
      <w:r w:rsidRPr="00953F99">
        <w:rPr>
          <w:rFonts w:ascii="Times New Roman" w:eastAsia="Times New Roman" w:hAnsi="Times New Roman" w:cs="Times New Roman"/>
          <w:color w:val="000000"/>
          <w:sz w:val="20"/>
          <w:szCs w:val="20"/>
        </w:rPr>
        <w:t xml:space="preserve">The cellular automata was </w:t>
      </w:r>
      <w:r w:rsidR="004D4144" w:rsidRPr="00953F99">
        <w:rPr>
          <w:rFonts w:ascii="Times New Roman" w:eastAsia="Times New Roman" w:hAnsi="Times New Roman" w:cs="Times New Roman"/>
          <w:color w:val="000000"/>
          <w:sz w:val="20"/>
          <w:szCs w:val="20"/>
        </w:rPr>
        <w:t xml:space="preserve">created in Python </w:t>
      </w:r>
      <w:r w:rsidR="00021F7D" w:rsidRPr="00953F99">
        <w:rPr>
          <w:rFonts w:ascii="Times New Roman" w:eastAsia="Times New Roman" w:hAnsi="Times New Roman" w:cs="Times New Roman"/>
          <w:color w:val="000000"/>
          <w:sz w:val="20"/>
          <w:szCs w:val="20"/>
        </w:rPr>
        <w:t>2.7</w:t>
      </w:r>
      <w:r w:rsidR="004D4144" w:rsidRPr="00953F99">
        <w:rPr>
          <w:rFonts w:ascii="Times New Roman" w:eastAsia="Times New Roman" w:hAnsi="Times New Roman" w:cs="Times New Roman"/>
          <w:color w:val="000000"/>
          <w:sz w:val="20"/>
          <w:szCs w:val="20"/>
        </w:rPr>
        <w:t xml:space="preserve"> and all figures were created in </w:t>
      </w:r>
      <w:proofErr w:type="spellStart"/>
      <w:r w:rsidR="004D4144" w:rsidRPr="00953F99">
        <w:rPr>
          <w:rFonts w:ascii="Times New Roman" w:eastAsia="Times New Roman" w:hAnsi="Times New Roman" w:cs="Times New Roman"/>
          <w:color w:val="000000"/>
          <w:sz w:val="20"/>
          <w:szCs w:val="20"/>
        </w:rPr>
        <w:t>Matlab</w:t>
      </w:r>
      <w:proofErr w:type="spellEnd"/>
      <w:r w:rsidR="004D4144" w:rsidRPr="00953F99">
        <w:rPr>
          <w:rFonts w:ascii="Times New Roman" w:eastAsia="Times New Roman" w:hAnsi="Times New Roman" w:cs="Times New Roman"/>
          <w:color w:val="000000"/>
          <w:sz w:val="20"/>
          <w:szCs w:val="20"/>
        </w:rPr>
        <w:t xml:space="preserve"> R2014a.  The cellular automata board consisted of a 40 cell by 40 </w:t>
      </w:r>
      <w:r w:rsidR="004D4144" w:rsidRPr="00953F99">
        <w:rPr>
          <w:rFonts w:ascii="Times New Roman" w:eastAsia="Times New Roman" w:hAnsi="Times New Roman" w:cs="Times New Roman"/>
          <w:color w:val="000000"/>
          <w:sz w:val="20"/>
          <w:szCs w:val="20"/>
        </w:rPr>
        <w:lastRenderedPageBreak/>
        <w:t xml:space="preserve">cell space. The cellular automata board was originally populated with two possible cell types, forest or plain. </w:t>
      </w:r>
      <w:r w:rsidR="002347A4" w:rsidRPr="00953F99">
        <w:rPr>
          <w:rFonts w:ascii="Times New Roman" w:eastAsia="Times New Roman" w:hAnsi="Times New Roman" w:cs="Times New Roman"/>
          <w:color w:val="000000"/>
          <w:sz w:val="20"/>
          <w:szCs w:val="20"/>
        </w:rPr>
        <w:t>The board could either be completely forest, completely plain, or a random 50/50 mix of both. These</w:t>
      </w:r>
      <w:r w:rsidR="008F4F15" w:rsidRPr="00953F99">
        <w:rPr>
          <w:rFonts w:ascii="Times New Roman" w:eastAsia="Times New Roman" w:hAnsi="Times New Roman" w:cs="Times New Roman"/>
          <w:color w:val="000000"/>
          <w:sz w:val="20"/>
          <w:szCs w:val="20"/>
        </w:rPr>
        <w:t xml:space="preserve"> vegetation types represented a </w:t>
      </w:r>
      <w:r w:rsidR="008F0FA9">
        <w:rPr>
          <w:rFonts w:ascii="Times New Roman" w:eastAsia="Times New Roman" w:hAnsi="Times New Roman" w:cs="Times New Roman"/>
          <w:color w:val="000000"/>
          <w:sz w:val="20"/>
          <w:szCs w:val="20"/>
        </w:rPr>
        <w:t>trade-off</w:t>
      </w:r>
      <w:r w:rsidR="008F4F15" w:rsidRPr="00953F99">
        <w:rPr>
          <w:rFonts w:ascii="Times New Roman" w:eastAsia="Times New Roman" w:hAnsi="Times New Roman" w:cs="Times New Roman"/>
          <w:color w:val="000000"/>
          <w:sz w:val="20"/>
          <w:szCs w:val="20"/>
        </w:rPr>
        <w:t xml:space="preserve"> in terms of their ability to catch on fire a</w:t>
      </w:r>
      <w:r w:rsidR="00900B89">
        <w:rPr>
          <w:rFonts w:ascii="Times New Roman" w:eastAsia="Times New Roman" w:hAnsi="Times New Roman" w:cs="Times New Roman"/>
          <w:color w:val="000000"/>
          <w:sz w:val="20"/>
          <w:szCs w:val="20"/>
        </w:rPr>
        <w:t>nd their length of burning time (Table 1).</w:t>
      </w:r>
      <w:r w:rsidR="008F4F15" w:rsidRPr="00953F99">
        <w:rPr>
          <w:rFonts w:ascii="Times New Roman" w:eastAsia="Times New Roman" w:hAnsi="Times New Roman" w:cs="Times New Roman"/>
          <w:color w:val="000000"/>
          <w:sz w:val="20"/>
          <w:szCs w:val="20"/>
        </w:rPr>
        <w:t xml:space="preserve"> </w:t>
      </w:r>
      <w:r w:rsidR="004D4144" w:rsidRPr="00953F99">
        <w:rPr>
          <w:rFonts w:ascii="Times New Roman" w:eastAsia="Times New Roman" w:hAnsi="Times New Roman" w:cs="Times New Roman"/>
          <w:color w:val="000000"/>
          <w:sz w:val="20"/>
          <w:szCs w:val="20"/>
        </w:rPr>
        <w:t>These cells could</w:t>
      </w:r>
      <w:r w:rsidR="008F4F15" w:rsidRPr="00953F99">
        <w:rPr>
          <w:rFonts w:ascii="Times New Roman" w:eastAsia="Times New Roman" w:hAnsi="Times New Roman" w:cs="Times New Roman"/>
          <w:color w:val="000000"/>
          <w:sz w:val="20"/>
          <w:szCs w:val="20"/>
        </w:rPr>
        <w:t xml:space="preserve"> be in one of three states, unburned, burning, or fully burned. In later analysis an unburnable cell type analogous to a fully burned stage and meant to represent a fire line trench used in forest fire management, was randomly added to the cellular automata board. </w:t>
      </w:r>
    </w:p>
    <w:p w:rsidR="00BC131A" w:rsidRDefault="004D4144" w:rsidP="006E3CD8">
      <w:pPr>
        <w:spacing w:after="0" w:line="240" w:lineRule="auto"/>
        <w:rPr>
          <w:rFonts w:ascii="Times New Roman" w:eastAsia="Times New Roman" w:hAnsi="Times New Roman" w:cs="Times New Roman"/>
          <w:color w:val="000000"/>
          <w:sz w:val="20"/>
          <w:szCs w:val="20"/>
        </w:rPr>
      </w:pPr>
      <w:r w:rsidRPr="00953F99">
        <w:rPr>
          <w:rFonts w:ascii="Times New Roman" w:eastAsia="Times New Roman" w:hAnsi="Times New Roman" w:cs="Times New Roman"/>
          <w:color w:val="000000"/>
          <w:sz w:val="20"/>
          <w:szCs w:val="20"/>
        </w:rPr>
        <w:t xml:space="preserve">The cellular automata, in the absence of wind, was updated at each time step with rules </w:t>
      </w:r>
      <w:r w:rsidR="0070481D" w:rsidRPr="00953F99">
        <w:rPr>
          <w:rFonts w:ascii="Times New Roman" w:eastAsia="Times New Roman" w:hAnsi="Times New Roman" w:cs="Times New Roman"/>
          <w:color w:val="000000"/>
          <w:sz w:val="20"/>
          <w:szCs w:val="20"/>
        </w:rPr>
        <w:t xml:space="preserve">applying to a </w:t>
      </w:r>
      <w:r w:rsidRPr="00953F99">
        <w:rPr>
          <w:rFonts w:ascii="Times New Roman" w:eastAsia="Times New Roman" w:hAnsi="Times New Roman" w:cs="Times New Roman"/>
          <w:color w:val="000000"/>
          <w:sz w:val="20"/>
          <w:szCs w:val="20"/>
        </w:rPr>
        <w:t>neig</w:t>
      </w:r>
      <w:r w:rsidR="00444943">
        <w:rPr>
          <w:rFonts w:ascii="Times New Roman" w:eastAsia="Times New Roman" w:hAnsi="Times New Roman" w:cs="Times New Roman"/>
          <w:color w:val="000000"/>
          <w:sz w:val="20"/>
          <w:szCs w:val="20"/>
        </w:rPr>
        <w:t>hborhood size of 8, (Figure 1</w:t>
      </w:r>
      <w:r w:rsidRPr="00953F99">
        <w:rPr>
          <w:rFonts w:ascii="Times New Roman" w:eastAsia="Times New Roman" w:hAnsi="Times New Roman" w:cs="Times New Roman"/>
          <w:color w:val="000000"/>
          <w:sz w:val="20"/>
          <w:szCs w:val="20"/>
        </w:rPr>
        <w:t xml:space="preserve">). </w:t>
      </w:r>
      <w:r w:rsidR="002347A4" w:rsidRPr="00953F99">
        <w:rPr>
          <w:rFonts w:ascii="Times New Roman" w:eastAsia="Times New Roman" w:hAnsi="Times New Roman" w:cs="Times New Roman"/>
          <w:color w:val="000000"/>
          <w:sz w:val="20"/>
          <w:szCs w:val="20"/>
        </w:rPr>
        <w:t xml:space="preserve">Cells on the edge of the </w:t>
      </w:r>
      <w:r w:rsidR="00477C45" w:rsidRPr="00953F99">
        <w:rPr>
          <w:rFonts w:ascii="Times New Roman" w:eastAsia="Times New Roman" w:hAnsi="Times New Roman" w:cs="Times New Roman"/>
          <w:color w:val="000000"/>
          <w:sz w:val="20"/>
          <w:szCs w:val="20"/>
        </w:rPr>
        <w:t>board were considered to be adjacent to unburnable</w:t>
      </w:r>
      <w:r w:rsidR="00EC4FEB" w:rsidRPr="00953F99">
        <w:rPr>
          <w:rFonts w:ascii="Times New Roman" w:eastAsia="Times New Roman" w:hAnsi="Times New Roman" w:cs="Times New Roman"/>
          <w:color w:val="000000"/>
          <w:sz w:val="20"/>
          <w:szCs w:val="20"/>
        </w:rPr>
        <w:t xml:space="preserve"> or fully burned</w:t>
      </w:r>
      <w:r w:rsidR="00477C45" w:rsidRPr="00953F99">
        <w:rPr>
          <w:rFonts w:ascii="Times New Roman" w:eastAsia="Times New Roman" w:hAnsi="Times New Roman" w:cs="Times New Roman"/>
          <w:color w:val="000000"/>
          <w:sz w:val="20"/>
          <w:szCs w:val="20"/>
        </w:rPr>
        <w:t xml:space="preserve"> cells</w:t>
      </w:r>
      <w:r w:rsidR="00EC4FEB" w:rsidRPr="00953F99">
        <w:rPr>
          <w:rFonts w:ascii="Times New Roman" w:eastAsia="Times New Roman" w:hAnsi="Times New Roman" w:cs="Times New Roman"/>
          <w:color w:val="000000"/>
          <w:sz w:val="20"/>
          <w:szCs w:val="20"/>
        </w:rPr>
        <w:t xml:space="preserve"> on those edges</w:t>
      </w:r>
      <w:r w:rsidR="00D526DA" w:rsidRPr="00953F99">
        <w:rPr>
          <w:rFonts w:ascii="Times New Roman" w:eastAsia="Times New Roman" w:hAnsi="Times New Roman" w:cs="Times New Roman"/>
          <w:color w:val="000000"/>
          <w:sz w:val="20"/>
          <w:szCs w:val="20"/>
        </w:rPr>
        <w:t xml:space="preserve">. For each simulation one cell was lit on fire, the cell was chosen randomly to imitate a lightning strike. </w:t>
      </w:r>
      <w:r w:rsidR="00775D71" w:rsidRPr="00953F99">
        <w:rPr>
          <w:rFonts w:ascii="Times New Roman" w:eastAsia="Times New Roman" w:hAnsi="Times New Roman" w:cs="Times New Roman"/>
          <w:color w:val="000000"/>
          <w:sz w:val="20"/>
          <w:szCs w:val="20"/>
        </w:rPr>
        <w:t xml:space="preserve">The probability of catching on fire is related to the number of neighbors currently burning. </w:t>
      </w:r>
      <w:r w:rsidR="008F4F15" w:rsidRPr="00953F99">
        <w:rPr>
          <w:rFonts w:ascii="Times New Roman" w:eastAsia="Times New Roman" w:hAnsi="Times New Roman" w:cs="Times New Roman"/>
          <w:color w:val="000000"/>
          <w:sz w:val="20"/>
          <w:szCs w:val="20"/>
        </w:rPr>
        <w:t>With wind th</w:t>
      </w:r>
      <w:r w:rsidR="0070481D" w:rsidRPr="00953F99">
        <w:rPr>
          <w:rFonts w:ascii="Times New Roman" w:eastAsia="Times New Roman" w:hAnsi="Times New Roman" w:cs="Times New Roman"/>
          <w:color w:val="000000"/>
          <w:sz w:val="20"/>
          <w:szCs w:val="20"/>
        </w:rPr>
        <w:t xml:space="preserve">ere is a small probability of a </w:t>
      </w:r>
      <w:r w:rsidR="003F2547" w:rsidRPr="00953F99">
        <w:rPr>
          <w:rFonts w:ascii="Times New Roman" w:eastAsia="Times New Roman" w:hAnsi="Times New Roman" w:cs="Times New Roman"/>
          <w:color w:val="000000"/>
          <w:sz w:val="20"/>
          <w:szCs w:val="20"/>
        </w:rPr>
        <w:t>cell outside of the standard neighborhood in the direction of the wind catching on fire</w:t>
      </w:r>
      <w:r w:rsidR="008B640A" w:rsidRPr="00953F99">
        <w:rPr>
          <w:rFonts w:ascii="Times New Roman" w:eastAsia="Times New Roman" w:hAnsi="Times New Roman" w:cs="Times New Roman"/>
          <w:color w:val="000000"/>
          <w:sz w:val="20"/>
          <w:szCs w:val="20"/>
        </w:rPr>
        <w:t>, and a reduction in ignition probability for c</w:t>
      </w:r>
      <w:r w:rsidR="0025283E">
        <w:rPr>
          <w:rFonts w:ascii="Times New Roman" w:eastAsia="Times New Roman" w:hAnsi="Times New Roman" w:cs="Times New Roman"/>
          <w:color w:val="000000"/>
          <w:sz w:val="20"/>
          <w:szCs w:val="20"/>
        </w:rPr>
        <w:t>ells in the opposite direction</w:t>
      </w:r>
      <w:r w:rsidR="003F2547" w:rsidRPr="00953F99">
        <w:rPr>
          <w:rFonts w:ascii="Times New Roman" w:eastAsia="Times New Roman" w:hAnsi="Times New Roman" w:cs="Times New Roman"/>
          <w:color w:val="000000"/>
          <w:sz w:val="20"/>
          <w:szCs w:val="20"/>
        </w:rPr>
        <w:t xml:space="preserve"> (Figure </w:t>
      </w:r>
      <w:r w:rsidR="00444943">
        <w:rPr>
          <w:rFonts w:ascii="Times New Roman" w:eastAsia="Times New Roman" w:hAnsi="Times New Roman" w:cs="Times New Roman"/>
          <w:color w:val="000000"/>
          <w:sz w:val="20"/>
          <w:szCs w:val="20"/>
        </w:rPr>
        <w:t>2</w:t>
      </w:r>
      <w:r w:rsidR="008B640A" w:rsidRPr="00953F99">
        <w:rPr>
          <w:rFonts w:ascii="Times New Roman" w:eastAsia="Times New Roman" w:hAnsi="Times New Roman" w:cs="Times New Roman"/>
          <w:color w:val="000000"/>
          <w:sz w:val="20"/>
          <w:szCs w:val="20"/>
        </w:rPr>
        <w:t>)</w:t>
      </w:r>
      <w:r w:rsidR="0025283E">
        <w:rPr>
          <w:rFonts w:ascii="Times New Roman" w:eastAsia="Times New Roman" w:hAnsi="Times New Roman" w:cs="Times New Roman"/>
          <w:color w:val="000000"/>
          <w:sz w:val="20"/>
          <w:szCs w:val="20"/>
        </w:rPr>
        <w:t>.</w:t>
      </w:r>
      <w:r w:rsidR="00D526DA" w:rsidRPr="00953F99">
        <w:rPr>
          <w:rFonts w:ascii="Times New Roman" w:eastAsia="Times New Roman" w:hAnsi="Times New Roman" w:cs="Times New Roman"/>
          <w:color w:val="000000"/>
          <w:sz w:val="20"/>
          <w:szCs w:val="20"/>
        </w:rPr>
        <w:t xml:space="preserve"> </w:t>
      </w:r>
      <w:proofErr w:type="gramStart"/>
      <w:r w:rsidR="003F2547" w:rsidRPr="00953F99">
        <w:rPr>
          <w:rFonts w:ascii="Times New Roman" w:eastAsia="Times New Roman" w:hAnsi="Times New Roman" w:cs="Times New Roman"/>
          <w:color w:val="000000"/>
          <w:sz w:val="20"/>
          <w:szCs w:val="20"/>
        </w:rPr>
        <w:t>This</w:t>
      </w:r>
      <w:proofErr w:type="gramEnd"/>
      <w:r w:rsidR="003F2547" w:rsidRPr="00953F99">
        <w:rPr>
          <w:rFonts w:ascii="Times New Roman" w:eastAsia="Times New Roman" w:hAnsi="Times New Roman" w:cs="Times New Roman"/>
          <w:color w:val="000000"/>
          <w:sz w:val="20"/>
          <w:szCs w:val="20"/>
        </w:rPr>
        <w:t xml:space="preserve"> probability increases with each wind level (Table </w:t>
      </w:r>
      <w:r w:rsidR="00444943">
        <w:rPr>
          <w:rFonts w:ascii="Times New Roman" w:eastAsia="Times New Roman" w:hAnsi="Times New Roman" w:cs="Times New Roman"/>
          <w:color w:val="000000"/>
          <w:sz w:val="20"/>
          <w:szCs w:val="20"/>
        </w:rPr>
        <w:t>2</w:t>
      </w:r>
      <w:r w:rsidR="003F2547" w:rsidRPr="00953F99">
        <w:rPr>
          <w:rFonts w:ascii="Times New Roman" w:eastAsia="Times New Roman" w:hAnsi="Times New Roman" w:cs="Times New Roman"/>
          <w:color w:val="000000"/>
          <w:sz w:val="20"/>
          <w:szCs w:val="20"/>
        </w:rPr>
        <w:t xml:space="preserve">). </w:t>
      </w:r>
      <w:r w:rsidR="008B640A" w:rsidRPr="00953F99">
        <w:rPr>
          <w:rFonts w:ascii="Times New Roman" w:eastAsia="Times New Roman" w:hAnsi="Times New Roman" w:cs="Times New Roman"/>
          <w:color w:val="000000"/>
          <w:sz w:val="20"/>
          <w:szCs w:val="20"/>
        </w:rPr>
        <w:t xml:space="preserve">The wind also decreases the probability of the cell </w:t>
      </w:r>
      <w:r w:rsidR="003F2547" w:rsidRPr="00953F99">
        <w:rPr>
          <w:rFonts w:ascii="Times New Roman" w:eastAsia="Times New Roman" w:hAnsi="Times New Roman" w:cs="Times New Roman"/>
          <w:color w:val="000000"/>
          <w:sz w:val="20"/>
          <w:szCs w:val="20"/>
        </w:rPr>
        <w:t xml:space="preserve"> </w:t>
      </w:r>
      <w:r w:rsidR="00BC131A" w:rsidRPr="00953F99">
        <w:rPr>
          <w:rFonts w:ascii="Times New Roman" w:eastAsia="Times New Roman" w:hAnsi="Times New Roman" w:cs="Times New Roman"/>
          <w:color w:val="000000"/>
          <w:sz w:val="20"/>
          <w:szCs w:val="20"/>
        </w:rPr>
        <w:t xml:space="preserve">Each of the </w:t>
      </w:r>
      <w:r w:rsidR="002347A4" w:rsidRPr="00953F99">
        <w:rPr>
          <w:rFonts w:ascii="Times New Roman" w:eastAsia="Times New Roman" w:hAnsi="Times New Roman" w:cs="Times New Roman"/>
          <w:color w:val="000000"/>
          <w:sz w:val="20"/>
          <w:szCs w:val="20"/>
        </w:rPr>
        <w:t>poss</w:t>
      </w:r>
      <w:r w:rsidR="00477C45" w:rsidRPr="00953F99">
        <w:rPr>
          <w:rFonts w:ascii="Times New Roman" w:eastAsia="Times New Roman" w:hAnsi="Times New Roman" w:cs="Times New Roman"/>
          <w:color w:val="000000"/>
          <w:sz w:val="20"/>
          <w:szCs w:val="20"/>
        </w:rPr>
        <w:t xml:space="preserve">ible wind and vegetation regimes were simulated 200 times </w:t>
      </w:r>
      <w:r w:rsidR="00EC4FEB" w:rsidRPr="00953F99">
        <w:rPr>
          <w:rFonts w:ascii="Times New Roman" w:eastAsia="Times New Roman" w:hAnsi="Times New Roman" w:cs="Times New Roman"/>
          <w:color w:val="000000"/>
          <w:sz w:val="20"/>
          <w:szCs w:val="20"/>
        </w:rPr>
        <w:t xml:space="preserve">to determine the relative effect of </w:t>
      </w:r>
      <w:r w:rsidR="007C2CF6" w:rsidRPr="00953F99">
        <w:rPr>
          <w:rFonts w:ascii="Times New Roman" w:eastAsia="Times New Roman" w:hAnsi="Times New Roman" w:cs="Times New Roman"/>
          <w:color w:val="000000"/>
          <w:sz w:val="20"/>
          <w:szCs w:val="20"/>
        </w:rPr>
        <w:t>wind speed and vegetation type on the</w:t>
      </w:r>
      <w:r w:rsidR="006D7953" w:rsidRPr="00953F99">
        <w:rPr>
          <w:rFonts w:ascii="Times New Roman" w:eastAsia="Times New Roman" w:hAnsi="Times New Roman" w:cs="Times New Roman"/>
          <w:color w:val="000000"/>
          <w:sz w:val="20"/>
          <w:szCs w:val="20"/>
        </w:rPr>
        <w:t xml:space="preserve"> overall</w:t>
      </w:r>
      <w:r w:rsidR="007C2CF6" w:rsidRPr="00953F99">
        <w:rPr>
          <w:rFonts w:ascii="Times New Roman" w:eastAsia="Times New Roman" w:hAnsi="Times New Roman" w:cs="Times New Roman"/>
          <w:color w:val="000000"/>
          <w:sz w:val="20"/>
          <w:szCs w:val="20"/>
        </w:rPr>
        <w:t xml:space="preserve"> fire success, </w:t>
      </w:r>
      <w:r w:rsidR="006D7953" w:rsidRPr="00953F99">
        <w:rPr>
          <w:rFonts w:ascii="Times New Roman" w:eastAsia="Times New Roman" w:hAnsi="Times New Roman" w:cs="Times New Roman"/>
          <w:color w:val="000000"/>
          <w:sz w:val="20"/>
          <w:szCs w:val="20"/>
        </w:rPr>
        <w:t xml:space="preserve">or </w:t>
      </w:r>
      <w:r w:rsidR="007C2CF6" w:rsidRPr="00953F99">
        <w:rPr>
          <w:rFonts w:ascii="Times New Roman" w:eastAsia="Times New Roman" w:hAnsi="Times New Roman" w:cs="Times New Roman"/>
          <w:color w:val="000000"/>
          <w:sz w:val="20"/>
          <w:szCs w:val="20"/>
        </w:rPr>
        <w:t xml:space="preserve">the proportion of cells burned after the cellular automata has run to convergence. </w:t>
      </w:r>
    </w:p>
    <w:p w:rsidR="005149AB" w:rsidRDefault="005149AB" w:rsidP="006E3CD8">
      <w:pPr>
        <w:spacing w:after="0" w:line="240" w:lineRule="auto"/>
        <w:rPr>
          <w:rFonts w:ascii="Times New Roman" w:eastAsia="Times New Roman" w:hAnsi="Times New Roman" w:cs="Times New Roman"/>
          <w:color w:val="000000"/>
          <w:sz w:val="20"/>
          <w:szCs w:val="20"/>
        </w:rPr>
      </w:pPr>
    </w:p>
    <w:tbl>
      <w:tblPr>
        <w:tblStyle w:val="TableGrid"/>
        <w:tblW w:w="0" w:type="auto"/>
        <w:tblLook w:val="04A0" w:firstRow="1" w:lastRow="0" w:firstColumn="1" w:lastColumn="0" w:noHBand="0" w:noVBand="1"/>
      </w:tblPr>
      <w:tblGrid>
        <w:gridCol w:w="1223"/>
        <w:gridCol w:w="1529"/>
        <w:gridCol w:w="1558"/>
      </w:tblGrid>
      <w:tr w:rsidR="004D4144" w:rsidRPr="00953F99" w:rsidTr="00900B89">
        <w:trPr>
          <w:trHeight w:val="538"/>
        </w:trPr>
        <w:tc>
          <w:tcPr>
            <w:tcW w:w="1223" w:type="dxa"/>
          </w:tcPr>
          <w:p w:rsidR="004D4144" w:rsidRPr="00953F99" w:rsidRDefault="004D4144" w:rsidP="0010608C">
            <w:pPr>
              <w:jc w:val="center"/>
              <w:rPr>
                <w:rFonts w:ascii="Times New Roman" w:eastAsia="Times New Roman" w:hAnsi="Times New Roman" w:cs="Times New Roman"/>
                <w:color w:val="000000"/>
                <w:sz w:val="20"/>
                <w:szCs w:val="20"/>
              </w:rPr>
            </w:pPr>
            <w:r w:rsidRPr="00953F99">
              <w:rPr>
                <w:rFonts w:ascii="Times New Roman" w:eastAsia="Times New Roman" w:hAnsi="Times New Roman" w:cs="Times New Roman"/>
                <w:color w:val="000000"/>
                <w:sz w:val="20"/>
                <w:szCs w:val="20"/>
              </w:rPr>
              <w:t>Vegetation Cell Type</w:t>
            </w:r>
          </w:p>
        </w:tc>
        <w:tc>
          <w:tcPr>
            <w:tcW w:w="1529" w:type="dxa"/>
          </w:tcPr>
          <w:p w:rsidR="004D4144" w:rsidRPr="00953F99" w:rsidRDefault="004D4144" w:rsidP="0010608C">
            <w:pPr>
              <w:jc w:val="center"/>
              <w:rPr>
                <w:rFonts w:ascii="Times New Roman" w:eastAsia="Times New Roman" w:hAnsi="Times New Roman" w:cs="Times New Roman"/>
                <w:color w:val="000000"/>
                <w:sz w:val="20"/>
                <w:szCs w:val="20"/>
              </w:rPr>
            </w:pPr>
            <w:r w:rsidRPr="00953F99">
              <w:rPr>
                <w:rFonts w:ascii="Times New Roman" w:eastAsia="Times New Roman" w:hAnsi="Times New Roman" w:cs="Times New Roman"/>
                <w:color w:val="000000"/>
                <w:sz w:val="20"/>
                <w:szCs w:val="20"/>
              </w:rPr>
              <w:t>Fuel Value (Burning Time in Iterations)</w:t>
            </w:r>
          </w:p>
        </w:tc>
        <w:tc>
          <w:tcPr>
            <w:tcW w:w="1558" w:type="dxa"/>
          </w:tcPr>
          <w:p w:rsidR="004D4144" w:rsidRPr="00953F99" w:rsidRDefault="004D4144" w:rsidP="0010608C">
            <w:pPr>
              <w:jc w:val="center"/>
              <w:rPr>
                <w:rFonts w:ascii="Times New Roman" w:eastAsia="Times New Roman" w:hAnsi="Times New Roman" w:cs="Times New Roman"/>
                <w:color w:val="000000"/>
                <w:sz w:val="20"/>
                <w:szCs w:val="20"/>
              </w:rPr>
            </w:pPr>
            <w:r w:rsidRPr="00953F99">
              <w:rPr>
                <w:rFonts w:ascii="Times New Roman" w:eastAsia="Times New Roman" w:hAnsi="Times New Roman" w:cs="Times New Roman"/>
                <w:color w:val="000000"/>
                <w:sz w:val="20"/>
                <w:szCs w:val="20"/>
              </w:rPr>
              <w:t xml:space="preserve">Probability of Catching Fire </w:t>
            </w:r>
            <w:r w:rsidR="0010608C" w:rsidRPr="00953F99">
              <w:rPr>
                <w:rFonts w:ascii="Times New Roman" w:eastAsia="Times New Roman" w:hAnsi="Times New Roman" w:cs="Times New Roman"/>
                <w:color w:val="000000"/>
                <w:sz w:val="20"/>
                <w:szCs w:val="20"/>
              </w:rPr>
              <w:t>For Each</w:t>
            </w:r>
            <w:r w:rsidRPr="00953F99">
              <w:rPr>
                <w:rFonts w:ascii="Times New Roman" w:eastAsia="Times New Roman" w:hAnsi="Times New Roman" w:cs="Times New Roman"/>
                <w:color w:val="000000"/>
                <w:sz w:val="20"/>
                <w:szCs w:val="20"/>
              </w:rPr>
              <w:t xml:space="preserve"> Burning Neighbor</w:t>
            </w:r>
          </w:p>
        </w:tc>
      </w:tr>
      <w:tr w:rsidR="004D4144" w:rsidRPr="00953F99" w:rsidTr="00900B89">
        <w:trPr>
          <w:trHeight w:val="189"/>
        </w:trPr>
        <w:tc>
          <w:tcPr>
            <w:tcW w:w="1223" w:type="dxa"/>
          </w:tcPr>
          <w:p w:rsidR="004D4144" w:rsidRPr="00953F99" w:rsidRDefault="004D4144" w:rsidP="0010608C">
            <w:pPr>
              <w:jc w:val="center"/>
              <w:rPr>
                <w:rFonts w:ascii="Times New Roman" w:eastAsia="Times New Roman" w:hAnsi="Times New Roman" w:cs="Times New Roman"/>
                <w:color w:val="000000"/>
                <w:sz w:val="20"/>
                <w:szCs w:val="20"/>
              </w:rPr>
            </w:pPr>
            <w:r w:rsidRPr="00953F99">
              <w:rPr>
                <w:rFonts w:ascii="Times New Roman" w:eastAsia="Times New Roman" w:hAnsi="Times New Roman" w:cs="Times New Roman"/>
                <w:color w:val="000000"/>
                <w:sz w:val="20"/>
                <w:szCs w:val="20"/>
              </w:rPr>
              <w:t>Forest</w:t>
            </w:r>
          </w:p>
        </w:tc>
        <w:tc>
          <w:tcPr>
            <w:tcW w:w="1529" w:type="dxa"/>
          </w:tcPr>
          <w:p w:rsidR="004D4144" w:rsidRPr="00953F99" w:rsidRDefault="0010608C" w:rsidP="0010608C">
            <w:pPr>
              <w:jc w:val="center"/>
              <w:rPr>
                <w:rFonts w:ascii="Times New Roman" w:eastAsia="Times New Roman" w:hAnsi="Times New Roman" w:cs="Times New Roman"/>
                <w:color w:val="000000"/>
                <w:sz w:val="20"/>
                <w:szCs w:val="20"/>
              </w:rPr>
            </w:pPr>
            <w:r w:rsidRPr="00953F99">
              <w:rPr>
                <w:rFonts w:ascii="Times New Roman" w:eastAsia="Times New Roman" w:hAnsi="Times New Roman" w:cs="Times New Roman"/>
                <w:color w:val="000000"/>
                <w:sz w:val="20"/>
                <w:szCs w:val="20"/>
              </w:rPr>
              <w:t>5</w:t>
            </w:r>
          </w:p>
        </w:tc>
        <w:tc>
          <w:tcPr>
            <w:tcW w:w="1558" w:type="dxa"/>
          </w:tcPr>
          <w:p w:rsidR="004D4144" w:rsidRPr="00953F99" w:rsidRDefault="002A3840" w:rsidP="0010608C">
            <w:pP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.07</w:t>
            </w:r>
          </w:p>
        </w:tc>
      </w:tr>
      <w:tr w:rsidR="004D4144" w:rsidRPr="00953F99" w:rsidTr="00900B89">
        <w:trPr>
          <w:trHeight w:val="189"/>
        </w:trPr>
        <w:tc>
          <w:tcPr>
            <w:tcW w:w="1223" w:type="dxa"/>
          </w:tcPr>
          <w:p w:rsidR="004D4144" w:rsidRPr="00953F99" w:rsidRDefault="004D4144" w:rsidP="0010608C">
            <w:pPr>
              <w:jc w:val="center"/>
              <w:rPr>
                <w:rFonts w:ascii="Times New Roman" w:eastAsia="Times New Roman" w:hAnsi="Times New Roman" w:cs="Times New Roman"/>
                <w:color w:val="000000"/>
                <w:sz w:val="20"/>
                <w:szCs w:val="20"/>
              </w:rPr>
            </w:pPr>
            <w:r w:rsidRPr="00953F99">
              <w:rPr>
                <w:rFonts w:ascii="Times New Roman" w:eastAsia="Times New Roman" w:hAnsi="Times New Roman" w:cs="Times New Roman"/>
                <w:color w:val="000000"/>
                <w:sz w:val="20"/>
                <w:szCs w:val="20"/>
              </w:rPr>
              <w:t>Plain</w:t>
            </w:r>
          </w:p>
        </w:tc>
        <w:tc>
          <w:tcPr>
            <w:tcW w:w="1529" w:type="dxa"/>
          </w:tcPr>
          <w:p w:rsidR="004D4144" w:rsidRPr="00953F99" w:rsidRDefault="0010608C" w:rsidP="0010608C">
            <w:pPr>
              <w:jc w:val="center"/>
              <w:rPr>
                <w:rFonts w:ascii="Times New Roman" w:eastAsia="Times New Roman" w:hAnsi="Times New Roman" w:cs="Times New Roman"/>
                <w:color w:val="000000"/>
                <w:sz w:val="20"/>
                <w:szCs w:val="20"/>
              </w:rPr>
            </w:pPr>
            <w:r w:rsidRPr="00953F99">
              <w:rPr>
                <w:rFonts w:ascii="Times New Roman" w:eastAsia="Times New Roman" w:hAnsi="Times New Roman" w:cs="Times New Roman"/>
                <w:color w:val="000000"/>
                <w:sz w:val="20"/>
                <w:szCs w:val="20"/>
              </w:rPr>
              <w:t>3</w:t>
            </w:r>
          </w:p>
        </w:tc>
        <w:tc>
          <w:tcPr>
            <w:tcW w:w="1558" w:type="dxa"/>
          </w:tcPr>
          <w:p w:rsidR="004D4144" w:rsidRPr="00953F99" w:rsidRDefault="0010608C" w:rsidP="0010608C">
            <w:pPr>
              <w:jc w:val="center"/>
              <w:rPr>
                <w:rFonts w:ascii="Times New Roman" w:eastAsia="Times New Roman" w:hAnsi="Times New Roman" w:cs="Times New Roman"/>
                <w:color w:val="000000"/>
                <w:sz w:val="20"/>
                <w:szCs w:val="20"/>
              </w:rPr>
            </w:pPr>
            <w:r w:rsidRPr="00953F99">
              <w:rPr>
                <w:rFonts w:ascii="Times New Roman" w:eastAsia="Times New Roman" w:hAnsi="Times New Roman" w:cs="Times New Roman"/>
                <w:color w:val="000000"/>
                <w:sz w:val="20"/>
                <w:szCs w:val="20"/>
              </w:rPr>
              <w:t>.1</w:t>
            </w:r>
          </w:p>
        </w:tc>
      </w:tr>
    </w:tbl>
    <w:p w:rsidR="004D4144" w:rsidRDefault="003D6905" w:rsidP="003D6905">
      <w:pPr>
        <w:spacing w:after="0" w:line="240" w:lineRule="auto"/>
        <w:rPr>
          <w:rFonts w:ascii="Times New Roman" w:eastAsia="Times New Roman" w:hAnsi="Times New Roman" w:cs="Times New Roman"/>
          <w:color w:val="000000"/>
          <w:sz w:val="20"/>
          <w:szCs w:val="20"/>
        </w:rPr>
      </w:pPr>
      <w:r w:rsidRPr="000C2595">
        <w:rPr>
          <w:rFonts w:ascii="Times New Roman" w:eastAsia="Times New Roman" w:hAnsi="Times New Roman" w:cs="Times New Roman"/>
          <w:b/>
          <w:color w:val="000000"/>
          <w:sz w:val="20"/>
          <w:szCs w:val="20"/>
        </w:rPr>
        <w:t>Table 1:</w:t>
      </w:r>
      <w:r w:rsidRPr="00953F99">
        <w:rPr>
          <w:rFonts w:ascii="Times New Roman" w:eastAsia="Times New Roman" w:hAnsi="Times New Roman" w:cs="Times New Roman"/>
          <w:color w:val="000000"/>
          <w:sz w:val="20"/>
          <w:szCs w:val="20"/>
        </w:rPr>
        <w:t xml:space="preserve"> Relative fuel value and ignition probability of the two vegetation types, representing a </w:t>
      </w:r>
      <w:r w:rsidR="008F0FA9">
        <w:rPr>
          <w:rFonts w:ascii="Times New Roman" w:eastAsia="Times New Roman" w:hAnsi="Times New Roman" w:cs="Times New Roman"/>
          <w:color w:val="000000"/>
          <w:sz w:val="20"/>
          <w:szCs w:val="20"/>
        </w:rPr>
        <w:t>trade-off</w:t>
      </w:r>
      <w:r w:rsidRPr="00953F99">
        <w:rPr>
          <w:rFonts w:ascii="Times New Roman" w:eastAsia="Times New Roman" w:hAnsi="Times New Roman" w:cs="Times New Roman"/>
          <w:color w:val="000000"/>
          <w:sz w:val="20"/>
          <w:szCs w:val="20"/>
        </w:rPr>
        <w:t xml:space="preserve"> between ease of ignition and burning time. </w:t>
      </w:r>
    </w:p>
    <w:p w:rsidR="003E2653" w:rsidRDefault="003E2653" w:rsidP="006E3CD8">
      <w:pPr>
        <w:spacing w:after="0" w:line="240" w:lineRule="auto"/>
        <w:rPr>
          <w:rFonts w:ascii="Times New Roman" w:eastAsia="Times New Roman" w:hAnsi="Times New Roman" w:cs="Times New Roman"/>
          <w:color w:val="000000"/>
          <w:sz w:val="20"/>
          <w:szCs w:val="20"/>
        </w:rPr>
      </w:pPr>
    </w:p>
    <w:p w:rsidR="003E2653" w:rsidRDefault="003E2653" w:rsidP="006E3CD8">
      <w:pPr>
        <w:spacing w:after="0" w:line="240" w:lineRule="auto"/>
        <w:rPr>
          <w:rFonts w:ascii="Times New Roman" w:eastAsia="Times New Roman" w:hAnsi="Times New Roman" w:cs="Times New Roman"/>
          <w:color w:val="000000"/>
          <w:sz w:val="20"/>
          <w:szCs w:val="20"/>
        </w:rPr>
      </w:pPr>
    </w:p>
    <w:p w:rsidR="00900B89" w:rsidRDefault="00900B89" w:rsidP="006E3CD8">
      <w:pPr>
        <w:spacing w:after="0" w:line="240" w:lineRule="auto"/>
        <w:rPr>
          <w:rFonts w:ascii="Times New Roman" w:eastAsia="Times New Roman" w:hAnsi="Times New Roman" w:cs="Times New Roman"/>
          <w:color w:val="000000"/>
          <w:sz w:val="20"/>
          <w:szCs w:val="20"/>
        </w:rPr>
      </w:pPr>
    </w:p>
    <w:p w:rsidR="00900B89" w:rsidRDefault="00900B89" w:rsidP="006E3CD8">
      <w:pPr>
        <w:spacing w:after="0" w:line="240" w:lineRule="auto"/>
        <w:rPr>
          <w:rFonts w:ascii="Times New Roman" w:eastAsia="Times New Roman" w:hAnsi="Times New Roman" w:cs="Times New Roman"/>
          <w:color w:val="000000"/>
          <w:sz w:val="20"/>
          <w:szCs w:val="20"/>
        </w:rPr>
      </w:pPr>
    </w:p>
    <w:p w:rsidR="00900B89" w:rsidRDefault="00900B89" w:rsidP="006E3CD8">
      <w:pPr>
        <w:spacing w:after="0" w:line="240" w:lineRule="auto"/>
        <w:rPr>
          <w:rFonts w:ascii="Times New Roman" w:eastAsia="Times New Roman" w:hAnsi="Times New Roman" w:cs="Times New Roman"/>
          <w:color w:val="000000"/>
          <w:sz w:val="20"/>
          <w:szCs w:val="20"/>
        </w:rPr>
      </w:pPr>
    </w:p>
    <w:p w:rsidR="00900B89" w:rsidRDefault="00900B89" w:rsidP="006E3CD8">
      <w:pPr>
        <w:spacing w:after="0" w:line="240" w:lineRule="auto"/>
        <w:rPr>
          <w:rFonts w:ascii="Times New Roman" w:eastAsia="Times New Roman" w:hAnsi="Times New Roman" w:cs="Times New Roman"/>
          <w:color w:val="000000"/>
          <w:sz w:val="20"/>
          <w:szCs w:val="20"/>
        </w:rPr>
      </w:pPr>
    </w:p>
    <w:p w:rsidR="003E2653" w:rsidRDefault="003E2653" w:rsidP="006E3CD8">
      <w:pPr>
        <w:spacing w:after="0" w:line="240" w:lineRule="auto"/>
        <w:rPr>
          <w:rFonts w:ascii="Times New Roman" w:eastAsia="Times New Roman" w:hAnsi="Times New Roman" w:cs="Times New Roman"/>
          <w:color w:val="000000"/>
          <w:sz w:val="20"/>
          <w:szCs w:val="20"/>
        </w:rPr>
      </w:pPr>
    </w:p>
    <w:p w:rsidR="00900B89" w:rsidRPr="00953F99" w:rsidRDefault="00900B89" w:rsidP="00900B89">
      <w:pPr>
        <w:spacing w:after="0" w:line="240" w:lineRule="auto"/>
        <w:rPr>
          <w:rFonts w:ascii="Times New Roman" w:eastAsia="Times New Roman" w:hAnsi="Times New Roman" w:cs="Times New Roman"/>
          <w:color w:val="000000"/>
          <w:sz w:val="20"/>
          <w:szCs w:val="20"/>
        </w:rPr>
      </w:pPr>
    </w:p>
    <w:tbl>
      <w:tblPr>
        <w:tblStyle w:val="TableGrid"/>
        <w:tblW w:w="0" w:type="auto"/>
        <w:tblInd w:w="-5" w:type="dxa"/>
        <w:tblLook w:val="04A0" w:firstRow="1" w:lastRow="0" w:firstColumn="1" w:lastColumn="0" w:noHBand="0" w:noVBand="1"/>
      </w:tblPr>
      <w:tblGrid>
        <w:gridCol w:w="1028"/>
        <w:gridCol w:w="1131"/>
        <w:gridCol w:w="1028"/>
      </w:tblGrid>
      <w:tr w:rsidR="00900B89" w:rsidRPr="00953F99" w:rsidTr="00916130">
        <w:trPr>
          <w:trHeight w:val="1037"/>
        </w:trPr>
        <w:tc>
          <w:tcPr>
            <w:tcW w:w="1028" w:type="dxa"/>
            <w:shd w:val="clear" w:color="auto" w:fill="AEAAAA" w:themeFill="background2" w:themeFillShade="BF"/>
          </w:tcPr>
          <w:p w:rsidR="00900B89" w:rsidRPr="00953F99" w:rsidRDefault="00900B89" w:rsidP="00916130">
            <w:pPr>
              <w:rPr>
                <w:rFonts w:ascii="Times New Roman" w:eastAsia="Times New Roman" w:hAnsi="Times New Roman" w:cs="Times New Roman"/>
                <w:color w:val="000000"/>
                <w:sz w:val="20"/>
                <w:szCs w:val="20"/>
              </w:rPr>
            </w:pPr>
          </w:p>
        </w:tc>
        <w:tc>
          <w:tcPr>
            <w:tcW w:w="1131" w:type="dxa"/>
            <w:shd w:val="clear" w:color="auto" w:fill="AEAAAA" w:themeFill="background2" w:themeFillShade="BF"/>
          </w:tcPr>
          <w:p w:rsidR="00900B89" w:rsidRPr="00953F99" w:rsidRDefault="00900B89" w:rsidP="00916130">
            <w:pPr>
              <w:rPr>
                <w:rFonts w:ascii="Times New Roman" w:eastAsia="Times New Roman" w:hAnsi="Times New Roman" w:cs="Times New Roman"/>
                <w:color w:val="000000"/>
                <w:sz w:val="20"/>
                <w:szCs w:val="20"/>
              </w:rPr>
            </w:pPr>
          </w:p>
        </w:tc>
        <w:tc>
          <w:tcPr>
            <w:tcW w:w="1028" w:type="dxa"/>
            <w:shd w:val="clear" w:color="auto" w:fill="AEAAAA" w:themeFill="background2" w:themeFillShade="BF"/>
          </w:tcPr>
          <w:p w:rsidR="00900B89" w:rsidRPr="00953F99" w:rsidRDefault="00900B89" w:rsidP="00916130">
            <w:pPr>
              <w:rPr>
                <w:rFonts w:ascii="Times New Roman" w:eastAsia="Times New Roman" w:hAnsi="Times New Roman" w:cs="Times New Roman"/>
                <w:color w:val="000000"/>
                <w:sz w:val="20"/>
                <w:szCs w:val="20"/>
              </w:rPr>
            </w:pPr>
          </w:p>
        </w:tc>
      </w:tr>
      <w:tr w:rsidR="00900B89" w:rsidRPr="00953F99" w:rsidTr="00916130">
        <w:trPr>
          <w:trHeight w:val="972"/>
        </w:trPr>
        <w:tc>
          <w:tcPr>
            <w:tcW w:w="1028" w:type="dxa"/>
            <w:shd w:val="clear" w:color="auto" w:fill="AEAAAA" w:themeFill="background2" w:themeFillShade="BF"/>
          </w:tcPr>
          <w:p w:rsidR="00900B89" w:rsidRPr="00953F99" w:rsidRDefault="00900B89" w:rsidP="00916130">
            <w:pPr>
              <w:rPr>
                <w:rFonts w:ascii="Times New Roman" w:eastAsia="Times New Roman" w:hAnsi="Times New Roman" w:cs="Times New Roman"/>
                <w:color w:val="000000"/>
                <w:sz w:val="20"/>
                <w:szCs w:val="20"/>
              </w:rPr>
            </w:pPr>
          </w:p>
        </w:tc>
        <w:tc>
          <w:tcPr>
            <w:tcW w:w="1131" w:type="dxa"/>
          </w:tcPr>
          <w:p w:rsidR="00900B89" w:rsidRPr="00953F99" w:rsidRDefault="00900B89" w:rsidP="00916130">
            <w:pPr>
              <w:rPr>
                <w:rFonts w:ascii="Times New Roman" w:eastAsia="Times New Roman" w:hAnsi="Times New Roman" w:cs="Times New Roman"/>
                <w:color w:val="000000"/>
                <w:sz w:val="20"/>
                <w:szCs w:val="20"/>
              </w:rPr>
            </w:pPr>
          </w:p>
          <w:p w:rsidR="00900B89" w:rsidRPr="00953F99" w:rsidRDefault="00900B89" w:rsidP="00916130">
            <w:pPr>
              <w:jc w:val="center"/>
              <w:rPr>
                <w:rFonts w:ascii="Times New Roman" w:eastAsia="Times New Roman" w:hAnsi="Times New Roman" w:cs="Times New Roman"/>
                <w:color w:val="000000"/>
                <w:sz w:val="20"/>
                <w:szCs w:val="20"/>
              </w:rPr>
            </w:pPr>
            <w:r w:rsidRPr="00953F99">
              <w:rPr>
                <w:rFonts w:ascii="Times New Roman" w:eastAsia="Times New Roman" w:hAnsi="Times New Roman" w:cs="Times New Roman"/>
                <w:color w:val="000000"/>
                <w:sz w:val="20"/>
                <w:szCs w:val="20"/>
              </w:rPr>
              <w:t>Cell to be  Updated</w:t>
            </w:r>
          </w:p>
        </w:tc>
        <w:tc>
          <w:tcPr>
            <w:tcW w:w="1028" w:type="dxa"/>
            <w:shd w:val="clear" w:color="auto" w:fill="AEAAAA" w:themeFill="background2" w:themeFillShade="BF"/>
          </w:tcPr>
          <w:p w:rsidR="00900B89" w:rsidRPr="00953F99" w:rsidRDefault="00900B89" w:rsidP="00916130">
            <w:pPr>
              <w:rPr>
                <w:rFonts w:ascii="Times New Roman" w:eastAsia="Times New Roman" w:hAnsi="Times New Roman" w:cs="Times New Roman"/>
                <w:color w:val="000000"/>
                <w:sz w:val="20"/>
                <w:szCs w:val="20"/>
              </w:rPr>
            </w:pPr>
          </w:p>
        </w:tc>
      </w:tr>
      <w:tr w:rsidR="00900B89" w:rsidRPr="00953F99" w:rsidTr="00916130">
        <w:trPr>
          <w:trHeight w:val="1037"/>
        </w:trPr>
        <w:tc>
          <w:tcPr>
            <w:tcW w:w="1028" w:type="dxa"/>
            <w:shd w:val="clear" w:color="auto" w:fill="AEAAAA" w:themeFill="background2" w:themeFillShade="BF"/>
          </w:tcPr>
          <w:p w:rsidR="00900B89" w:rsidRPr="00953F99" w:rsidRDefault="00900B89" w:rsidP="00916130">
            <w:pPr>
              <w:rPr>
                <w:rFonts w:ascii="Times New Roman" w:eastAsia="Times New Roman" w:hAnsi="Times New Roman" w:cs="Times New Roman"/>
                <w:color w:val="000000"/>
                <w:sz w:val="20"/>
                <w:szCs w:val="20"/>
              </w:rPr>
            </w:pPr>
          </w:p>
        </w:tc>
        <w:tc>
          <w:tcPr>
            <w:tcW w:w="1131" w:type="dxa"/>
            <w:shd w:val="clear" w:color="auto" w:fill="AEAAAA" w:themeFill="background2" w:themeFillShade="BF"/>
          </w:tcPr>
          <w:p w:rsidR="00900B89" w:rsidRPr="00953F99" w:rsidRDefault="00900B89" w:rsidP="00916130">
            <w:pPr>
              <w:rPr>
                <w:rFonts w:ascii="Times New Roman" w:eastAsia="Times New Roman" w:hAnsi="Times New Roman" w:cs="Times New Roman"/>
                <w:color w:val="000000"/>
                <w:sz w:val="20"/>
                <w:szCs w:val="20"/>
              </w:rPr>
            </w:pPr>
          </w:p>
        </w:tc>
        <w:tc>
          <w:tcPr>
            <w:tcW w:w="1028" w:type="dxa"/>
            <w:shd w:val="clear" w:color="auto" w:fill="AEAAAA" w:themeFill="background2" w:themeFillShade="BF"/>
          </w:tcPr>
          <w:p w:rsidR="00900B89" w:rsidRPr="00953F99" w:rsidRDefault="00900B89" w:rsidP="00916130">
            <w:pPr>
              <w:rPr>
                <w:rFonts w:ascii="Times New Roman" w:eastAsia="Times New Roman" w:hAnsi="Times New Roman" w:cs="Times New Roman"/>
                <w:color w:val="000000"/>
                <w:sz w:val="20"/>
                <w:szCs w:val="20"/>
              </w:rPr>
            </w:pPr>
          </w:p>
        </w:tc>
      </w:tr>
    </w:tbl>
    <w:p w:rsidR="00900B89" w:rsidRPr="00953F99" w:rsidRDefault="00900B89" w:rsidP="00900B89">
      <w:pPr>
        <w:spacing w:after="0" w:line="240" w:lineRule="auto"/>
        <w:rPr>
          <w:rFonts w:ascii="Times New Roman" w:eastAsia="Times New Roman" w:hAnsi="Times New Roman" w:cs="Times New Roman"/>
          <w:color w:val="000000"/>
          <w:sz w:val="20"/>
          <w:szCs w:val="20"/>
        </w:rPr>
      </w:pPr>
      <w:r w:rsidRPr="000C2595">
        <w:rPr>
          <w:rFonts w:ascii="Times New Roman" w:eastAsia="Times New Roman" w:hAnsi="Times New Roman" w:cs="Times New Roman"/>
          <w:b/>
          <w:color w:val="000000"/>
          <w:sz w:val="20"/>
          <w:szCs w:val="20"/>
        </w:rPr>
        <w:t>Figure 1:</w:t>
      </w:r>
      <w:r w:rsidRPr="00953F99">
        <w:rPr>
          <w:rFonts w:ascii="Times New Roman" w:eastAsia="Times New Roman" w:hAnsi="Times New Roman" w:cs="Times New Roman"/>
          <w:color w:val="000000"/>
          <w:sz w:val="20"/>
          <w:szCs w:val="20"/>
        </w:rPr>
        <w:t xml:space="preserve"> Neighborhood size for each </w:t>
      </w:r>
    </w:p>
    <w:p w:rsidR="00900B89" w:rsidRPr="00953F99" w:rsidRDefault="00900B89" w:rsidP="00900B89">
      <w:pPr>
        <w:spacing w:after="0" w:line="240" w:lineRule="auto"/>
        <w:rPr>
          <w:rFonts w:ascii="Times New Roman" w:eastAsia="Times New Roman" w:hAnsi="Times New Roman" w:cs="Times New Roman"/>
          <w:color w:val="000000"/>
          <w:sz w:val="20"/>
          <w:szCs w:val="20"/>
        </w:rPr>
      </w:pPr>
      <w:proofErr w:type="gramStart"/>
      <w:r w:rsidRPr="00953F99">
        <w:rPr>
          <w:rFonts w:ascii="Times New Roman" w:eastAsia="Times New Roman" w:hAnsi="Times New Roman" w:cs="Times New Roman"/>
          <w:color w:val="000000"/>
          <w:sz w:val="20"/>
          <w:szCs w:val="20"/>
        </w:rPr>
        <w:t>cell</w:t>
      </w:r>
      <w:proofErr w:type="gramEnd"/>
      <w:r w:rsidRPr="00953F99">
        <w:rPr>
          <w:rFonts w:ascii="Times New Roman" w:eastAsia="Times New Roman" w:hAnsi="Times New Roman" w:cs="Times New Roman"/>
          <w:color w:val="000000"/>
          <w:sz w:val="20"/>
          <w:szCs w:val="20"/>
        </w:rPr>
        <w:t xml:space="preserve"> in the cellular automata</w:t>
      </w:r>
    </w:p>
    <w:p w:rsidR="003E2653" w:rsidRDefault="003E2653" w:rsidP="006E3CD8">
      <w:pPr>
        <w:spacing w:after="0" w:line="240" w:lineRule="auto"/>
        <w:rPr>
          <w:rFonts w:ascii="Times New Roman" w:eastAsia="Times New Roman" w:hAnsi="Times New Roman" w:cs="Times New Roman"/>
          <w:color w:val="000000"/>
          <w:sz w:val="20"/>
          <w:szCs w:val="20"/>
        </w:rPr>
      </w:pPr>
    </w:p>
    <w:p w:rsidR="003E2653" w:rsidRDefault="003E2653" w:rsidP="006E3CD8">
      <w:pPr>
        <w:spacing w:after="0" w:line="240" w:lineRule="auto"/>
        <w:rPr>
          <w:rFonts w:ascii="Times New Roman" w:eastAsia="Times New Roman" w:hAnsi="Times New Roman" w:cs="Times New Roman"/>
          <w:color w:val="000000"/>
          <w:sz w:val="20"/>
          <w:szCs w:val="20"/>
        </w:rPr>
      </w:pPr>
    </w:p>
    <w:p w:rsidR="007140EF" w:rsidRPr="00953F99" w:rsidRDefault="007140EF" w:rsidP="006E3CD8">
      <w:pPr>
        <w:spacing w:after="0" w:line="240" w:lineRule="auto"/>
        <w:rPr>
          <w:rFonts w:ascii="Times New Roman" w:eastAsia="Times New Roman" w:hAnsi="Times New Roman" w:cs="Times New Roman"/>
          <w:color w:val="000000"/>
          <w:sz w:val="20"/>
          <w:szCs w:val="20"/>
        </w:rPr>
      </w:pPr>
    </w:p>
    <w:tbl>
      <w:tblPr>
        <w:tblStyle w:val="TableGrid"/>
        <w:tblW w:w="4509" w:type="dxa"/>
        <w:tblLayout w:type="fixed"/>
        <w:tblLook w:val="04A0" w:firstRow="1" w:lastRow="0" w:firstColumn="1" w:lastColumn="0" w:noHBand="0" w:noVBand="1"/>
      </w:tblPr>
      <w:tblGrid>
        <w:gridCol w:w="1435"/>
        <w:gridCol w:w="689"/>
        <w:gridCol w:w="661"/>
        <w:gridCol w:w="900"/>
        <w:gridCol w:w="824"/>
      </w:tblGrid>
      <w:tr w:rsidR="006D7953" w:rsidRPr="00953F99" w:rsidTr="008325A1">
        <w:trPr>
          <w:trHeight w:val="252"/>
        </w:trPr>
        <w:tc>
          <w:tcPr>
            <w:tcW w:w="1435" w:type="dxa"/>
          </w:tcPr>
          <w:p w:rsidR="006D7953" w:rsidRPr="00953F99" w:rsidRDefault="006D7953" w:rsidP="006E3CD8">
            <w:pPr>
              <w:rPr>
                <w:rFonts w:ascii="Times New Roman" w:eastAsia="Times New Roman" w:hAnsi="Times New Roman" w:cs="Times New Roman"/>
                <w:color w:val="000000"/>
                <w:sz w:val="20"/>
                <w:szCs w:val="20"/>
              </w:rPr>
            </w:pPr>
          </w:p>
        </w:tc>
        <w:tc>
          <w:tcPr>
            <w:tcW w:w="3074" w:type="dxa"/>
            <w:gridSpan w:val="4"/>
          </w:tcPr>
          <w:p w:rsidR="006D7953" w:rsidRPr="00953F99" w:rsidRDefault="006D7953" w:rsidP="006D7953">
            <w:pPr>
              <w:jc w:val="center"/>
              <w:rPr>
                <w:rFonts w:ascii="Times New Roman" w:eastAsia="Times New Roman" w:hAnsi="Times New Roman" w:cs="Times New Roman"/>
                <w:color w:val="000000"/>
                <w:sz w:val="20"/>
                <w:szCs w:val="20"/>
              </w:rPr>
            </w:pPr>
            <w:r w:rsidRPr="00953F99">
              <w:rPr>
                <w:rFonts w:ascii="Times New Roman" w:eastAsia="Times New Roman" w:hAnsi="Times New Roman" w:cs="Times New Roman"/>
                <w:color w:val="000000"/>
                <w:sz w:val="20"/>
                <w:szCs w:val="20"/>
              </w:rPr>
              <w:t>Wind Speed</w:t>
            </w:r>
          </w:p>
        </w:tc>
      </w:tr>
      <w:tr w:rsidR="003F4FF6" w:rsidRPr="00953F99" w:rsidTr="008325A1">
        <w:trPr>
          <w:trHeight w:val="774"/>
        </w:trPr>
        <w:tc>
          <w:tcPr>
            <w:tcW w:w="1435" w:type="dxa"/>
          </w:tcPr>
          <w:p w:rsidR="006D7953" w:rsidRPr="00953F99" w:rsidRDefault="00DC0954" w:rsidP="006D7953">
            <w:pPr>
              <w:jc w:val="center"/>
              <w:rPr>
                <w:rFonts w:ascii="Times New Roman" w:eastAsia="Times New Roman" w:hAnsi="Times New Roman" w:cs="Times New Roman"/>
                <w:color w:val="000000"/>
                <w:sz w:val="20"/>
                <w:szCs w:val="20"/>
              </w:rPr>
            </w:pPr>
            <w:r w:rsidRPr="00953F99">
              <w:rPr>
                <w:rFonts w:ascii="Times New Roman" w:eastAsia="Times New Roman" w:hAnsi="Times New Roman" w:cs="Times New Roman"/>
                <w:color w:val="000000"/>
                <w:sz w:val="20"/>
                <w:szCs w:val="20"/>
              </w:rPr>
              <w:t>Change in Ignition Probability</w:t>
            </w:r>
          </w:p>
        </w:tc>
        <w:tc>
          <w:tcPr>
            <w:tcW w:w="689" w:type="dxa"/>
          </w:tcPr>
          <w:p w:rsidR="003F4FF6" w:rsidRDefault="003F4FF6" w:rsidP="006D7953">
            <w:pPr>
              <w:jc w:val="center"/>
              <w:rPr>
                <w:rFonts w:ascii="Times New Roman" w:eastAsia="Times New Roman" w:hAnsi="Times New Roman" w:cs="Times New Roman"/>
                <w:color w:val="000000"/>
                <w:sz w:val="20"/>
                <w:szCs w:val="20"/>
              </w:rPr>
            </w:pPr>
          </w:p>
          <w:p w:rsidR="006D7953" w:rsidRPr="00953F99" w:rsidRDefault="006D7953" w:rsidP="006D7953">
            <w:pPr>
              <w:jc w:val="center"/>
              <w:rPr>
                <w:rFonts w:ascii="Times New Roman" w:eastAsia="Times New Roman" w:hAnsi="Times New Roman" w:cs="Times New Roman"/>
                <w:color w:val="000000"/>
                <w:sz w:val="20"/>
                <w:szCs w:val="20"/>
              </w:rPr>
            </w:pPr>
            <w:r w:rsidRPr="00953F99">
              <w:rPr>
                <w:rFonts w:ascii="Times New Roman" w:eastAsia="Times New Roman" w:hAnsi="Times New Roman" w:cs="Times New Roman"/>
                <w:color w:val="000000"/>
                <w:sz w:val="20"/>
                <w:szCs w:val="20"/>
              </w:rPr>
              <w:t>None</w:t>
            </w:r>
          </w:p>
        </w:tc>
        <w:tc>
          <w:tcPr>
            <w:tcW w:w="661" w:type="dxa"/>
          </w:tcPr>
          <w:p w:rsidR="003F4FF6" w:rsidRDefault="003F4FF6" w:rsidP="006D7953">
            <w:pPr>
              <w:jc w:val="center"/>
              <w:rPr>
                <w:rFonts w:ascii="Times New Roman" w:eastAsia="Times New Roman" w:hAnsi="Times New Roman" w:cs="Times New Roman"/>
                <w:color w:val="000000"/>
                <w:sz w:val="20"/>
                <w:szCs w:val="20"/>
              </w:rPr>
            </w:pPr>
          </w:p>
          <w:p w:rsidR="006D7953" w:rsidRPr="00953F99" w:rsidRDefault="006D7953" w:rsidP="006D7953">
            <w:pPr>
              <w:jc w:val="center"/>
              <w:rPr>
                <w:rFonts w:ascii="Times New Roman" w:eastAsia="Times New Roman" w:hAnsi="Times New Roman" w:cs="Times New Roman"/>
                <w:color w:val="000000"/>
                <w:sz w:val="20"/>
                <w:szCs w:val="20"/>
              </w:rPr>
            </w:pPr>
            <w:r w:rsidRPr="00953F99">
              <w:rPr>
                <w:rFonts w:ascii="Times New Roman" w:eastAsia="Times New Roman" w:hAnsi="Times New Roman" w:cs="Times New Roman"/>
                <w:color w:val="000000"/>
                <w:sz w:val="20"/>
                <w:szCs w:val="20"/>
              </w:rPr>
              <w:t>Low</w:t>
            </w:r>
          </w:p>
        </w:tc>
        <w:tc>
          <w:tcPr>
            <w:tcW w:w="900" w:type="dxa"/>
          </w:tcPr>
          <w:p w:rsidR="003F4FF6" w:rsidRDefault="003F4FF6" w:rsidP="006D7953">
            <w:pPr>
              <w:jc w:val="center"/>
              <w:rPr>
                <w:rFonts w:ascii="Times New Roman" w:eastAsia="Times New Roman" w:hAnsi="Times New Roman" w:cs="Times New Roman"/>
                <w:color w:val="000000"/>
                <w:sz w:val="20"/>
                <w:szCs w:val="20"/>
              </w:rPr>
            </w:pPr>
          </w:p>
          <w:p w:rsidR="006D7953" w:rsidRPr="00953F99" w:rsidRDefault="006D7953" w:rsidP="006D7953">
            <w:pPr>
              <w:jc w:val="center"/>
              <w:rPr>
                <w:rFonts w:ascii="Times New Roman" w:eastAsia="Times New Roman" w:hAnsi="Times New Roman" w:cs="Times New Roman"/>
                <w:color w:val="000000"/>
                <w:sz w:val="20"/>
                <w:szCs w:val="20"/>
              </w:rPr>
            </w:pPr>
            <w:r w:rsidRPr="00953F99">
              <w:rPr>
                <w:rFonts w:ascii="Times New Roman" w:eastAsia="Times New Roman" w:hAnsi="Times New Roman" w:cs="Times New Roman"/>
                <w:color w:val="000000"/>
                <w:sz w:val="20"/>
                <w:szCs w:val="20"/>
              </w:rPr>
              <w:t>Medium</w:t>
            </w:r>
          </w:p>
        </w:tc>
        <w:tc>
          <w:tcPr>
            <w:tcW w:w="824" w:type="dxa"/>
          </w:tcPr>
          <w:p w:rsidR="003F4FF6" w:rsidRDefault="003F4FF6" w:rsidP="006D7953">
            <w:pPr>
              <w:jc w:val="center"/>
              <w:rPr>
                <w:rFonts w:ascii="Times New Roman" w:eastAsia="Times New Roman" w:hAnsi="Times New Roman" w:cs="Times New Roman"/>
                <w:color w:val="000000"/>
                <w:sz w:val="20"/>
                <w:szCs w:val="20"/>
              </w:rPr>
            </w:pPr>
          </w:p>
          <w:p w:rsidR="006D7953" w:rsidRPr="00953F99" w:rsidRDefault="006D7953" w:rsidP="006D7953">
            <w:pPr>
              <w:jc w:val="center"/>
              <w:rPr>
                <w:rFonts w:ascii="Times New Roman" w:eastAsia="Times New Roman" w:hAnsi="Times New Roman" w:cs="Times New Roman"/>
                <w:color w:val="000000"/>
                <w:sz w:val="20"/>
                <w:szCs w:val="20"/>
              </w:rPr>
            </w:pPr>
            <w:r w:rsidRPr="00953F99">
              <w:rPr>
                <w:rFonts w:ascii="Times New Roman" w:eastAsia="Times New Roman" w:hAnsi="Times New Roman" w:cs="Times New Roman"/>
                <w:color w:val="000000"/>
                <w:sz w:val="20"/>
                <w:szCs w:val="20"/>
              </w:rPr>
              <w:t>High</w:t>
            </w:r>
          </w:p>
        </w:tc>
      </w:tr>
      <w:tr w:rsidR="003F4FF6" w:rsidRPr="00953F99" w:rsidTr="008325A1">
        <w:trPr>
          <w:trHeight w:val="1280"/>
        </w:trPr>
        <w:tc>
          <w:tcPr>
            <w:tcW w:w="1435" w:type="dxa"/>
          </w:tcPr>
          <w:p w:rsidR="006D7953" w:rsidRPr="00953F99" w:rsidRDefault="006D7953" w:rsidP="00DC0954">
            <w:pPr>
              <w:jc w:val="center"/>
              <w:rPr>
                <w:rFonts w:ascii="Times New Roman" w:eastAsia="Times New Roman" w:hAnsi="Times New Roman" w:cs="Times New Roman"/>
                <w:color w:val="000000"/>
                <w:sz w:val="20"/>
                <w:szCs w:val="20"/>
              </w:rPr>
            </w:pPr>
            <w:r w:rsidRPr="00953F99">
              <w:rPr>
                <w:rFonts w:ascii="Times New Roman" w:eastAsia="Times New Roman" w:hAnsi="Times New Roman" w:cs="Times New Roman"/>
                <w:color w:val="000000"/>
                <w:sz w:val="20"/>
                <w:szCs w:val="20"/>
              </w:rPr>
              <w:t xml:space="preserve">Cell One Outside Neighborhood </w:t>
            </w:r>
            <w:r w:rsidR="00DC0954" w:rsidRPr="00953F99">
              <w:rPr>
                <w:rFonts w:ascii="Times New Roman" w:eastAsia="Times New Roman" w:hAnsi="Times New Roman" w:cs="Times New Roman"/>
                <w:color w:val="000000"/>
                <w:sz w:val="20"/>
                <w:szCs w:val="20"/>
              </w:rPr>
              <w:t>In Wind Direction</w:t>
            </w:r>
          </w:p>
        </w:tc>
        <w:tc>
          <w:tcPr>
            <w:tcW w:w="689" w:type="dxa"/>
          </w:tcPr>
          <w:p w:rsidR="006B1EDD" w:rsidRDefault="006B1EDD" w:rsidP="006B1EDD">
            <w:pPr>
              <w:jc w:val="center"/>
              <w:rPr>
                <w:rFonts w:ascii="Times New Roman" w:eastAsia="Times New Roman" w:hAnsi="Times New Roman" w:cs="Times New Roman"/>
                <w:color w:val="000000"/>
                <w:sz w:val="20"/>
                <w:szCs w:val="20"/>
              </w:rPr>
            </w:pPr>
          </w:p>
          <w:p w:rsidR="006B1EDD" w:rsidRDefault="006B1EDD" w:rsidP="006B1EDD">
            <w:pPr>
              <w:jc w:val="center"/>
              <w:rPr>
                <w:rFonts w:ascii="Times New Roman" w:eastAsia="Times New Roman" w:hAnsi="Times New Roman" w:cs="Times New Roman"/>
                <w:color w:val="000000"/>
                <w:sz w:val="20"/>
                <w:szCs w:val="20"/>
              </w:rPr>
            </w:pPr>
          </w:p>
          <w:p w:rsidR="006D7953" w:rsidRPr="00953F99" w:rsidRDefault="008B640A" w:rsidP="006B1EDD">
            <w:pPr>
              <w:jc w:val="center"/>
              <w:rPr>
                <w:rFonts w:ascii="Times New Roman" w:eastAsia="Times New Roman" w:hAnsi="Times New Roman" w:cs="Times New Roman"/>
                <w:color w:val="000000"/>
                <w:sz w:val="20"/>
                <w:szCs w:val="20"/>
              </w:rPr>
            </w:pPr>
            <w:r w:rsidRPr="00953F99">
              <w:rPr>
                <w:rFonts w:ascii="Times New Roman" w:eastAsia="Times New Roman" w:hAnsi="Times New Roman" w:cs="Times New Roman"/>
                <w:color w:val="000000"/>
                <w:sz w:val="20"/>
                <w:szCs w:val="20"/>
              </w:rPr>
              <w:t>0</w:t>
            </w:r>
          </w:p>
        </w:tc>
        <w:tc>
          <w:tcPr>
            <w:tcW w:w="661" w:type="dxa"/>
          </w:tcPr>
          <w:p w:rsidR="006B1EDD" w:rsidRDefault="006B1EDD" w:rsidP="006B1EDD">
            <w:pPr>
              <w:jc w:val="center"/>
              <w:rPr>
                <w:rFonts w:ascii="Times New Roman" w:eastAsia="Times New Roman" w:hAnsi="Times New Roman" w:cs="Times New Roman"/>
                <w:color w:val="000000"/>
                <w:sz w:val="20"/>
                <w:szCs w:val="20"/>
              </w:rPr>
            </w:pPr>
          </w:p>
          <w:p w:rsidR="006B1EDD" w:rsidRDefault="006B1EDD" w:rsidP="006B1EDD">
            <w:pPr>
              <w:jc w:val="center"/>
              <w:rPr>
                <w:rFonts w:ascii="Times New Roman" w:eastAsia="Times New Roman" w:hAnsi="Times New Roman" w:cs="Times New Roman"/>
                <w:color w:val="000000"/>
                <w:sz w:val="20"/>
                <w:szCs w:val="20"/>
              </w:rPr>
            </w:pPr>
          </w:p>
          <w:p w:rsidR="006D7953" w:rsidRPr="00953F99" w:rsidRDefault="00DC0954" w:rsidP="006B1EDD">
            <w:pPr>
              <w:jc w:val="center"/>
              <w:rPr>
                <w:rFonts w:ascii="Times New Roman" w:eastAsia="Times New Roman" w:hAnsi="Times New Roman" w:cs="Times New Roman"/>
                <w:color w:val="000000"/>
                <w:sz w:val="20"/>
                <w:szCs w:val="20"/>
              </w:rPr>
            </w:pPr>
            <w:r w:rsidRPr="00953F99">
              <w:rPr>
                <w:rFonts w:ascii="Times New Roman" w:eastAsia="Times New Roman" w:hAnsi="Times New Roman" w:cs="Times New Roman"/>
                <w:color w:val="000000"/>
                <w:sz w:val="20"/>
                <w:szCs w:val="20"/>
              </w:rPr>
              <w:t xml:space="preserve">+ </w:t>
            </w:r>
            <w:r w:rsidR="006B1EDD">
              <w:rPr>
                <w:rFonts w:ascii="Times New Roman" w:eastAsia="Times New Roman" w:hAnsi="Times New Roman" w:cs="Times New Roman"/>
                <w:color w:val="000000"/>
                <w:sz w:val="20"/>
                <w:szCs w:val="20"/>
              </w:rPr>
              <w:t>2%</w:t>
            </w:r>
          </w:p>
        </w:tc>
        <w:tc>
          <w:tcPr>
            <w:tcW w:w="900" w:type="dxa"/>
          </w:tcPr>
          <w:p w:rsidR="006B1EDD" w:rsidRDefault="006B1EDD" w:rsidP="006B1EDD">
            <w:pPr>
              <w:jc w:val="center"/>
              <w:rPr>
                <w:rFonts w:ascii="Times New Roman" w:eastAsia="Times New Roman" w:hAnsi="Times New Roman" w:cs="Times New Roman"/>
                <w:color w:val="000000"/>
                <w:sz w:val="20"/>
                <w:szCs w:val="20"/>
              </w:rPr>
            </w:pPr>
          </w:p>
          <w:p w:rsidR="006B1EDD" w:rsidRDefault="006B1EDD" w:rsidP="006B1EDD">
            <w:pPr>
              <w:jc w:val="center"/>
              <w:rPr>
                <w:rFonts w:ascii="Times New Roman" w:eastAsia="Times New Roman" w:hAnsi="Times New Roman" w:cs="Times New Roman"/>
                <w:color w:val="000000"/>
                <w:sz w:val="20"/>
                <w:szCs w:val="20"/>
              </w:rPr>
            </w:pPr>
          </w:p>
          <w:p w:rsidR="006D7953" w:rsidRPr="00953F99" w:rsidRDefault="00DC0954" w:rsidP="006B1EDD">
            <w:pPr>
              <w:jc w:val="center"/>
              <w:rPr>
                <w:rFonts w:ascii="Times New Roman" w:eastAsia="Times New Roman" w:hAnsi="Times New Roman" w:cs="Times New Roman"/>
                <w:color w:val="000000"/>
                <w:sz w:val="20"/>
                <w:szCs w:val="20"/>
              </w:rPr>
            </w:pPr>
            <w:r w:rsidRPr="00953F99">
              <w:rPr>
                <w:rFonts w:ascii="Times New Roman" w:eastAsia="Times New Roman" w:hAnsi="Times New Roman" w:cs="Times New Roman"/>
                <w:color w:val="000000"/>
                <w:sz w:val="20"/>
                <w:szCs w:val="20"/>
              </w:rPr>
              <w:t>+</w:t>
            </w:r>
            <w:r w:rsidR="006B1EDD">
              <w:rPr>
                <w:rFonts w:ascii="Times New Roman" w:eastAsia="Times New Roman" w:hAnsi="Times New Roman" w:cs="Times New Roman"/>
                <w:color w:val="000000"/>
                <w:sz w:val="20"/>
                <w:szCs w:val="20"/>
              </w:rPr>
              <w:t>3%</w:t>
            </w:r>
          </w:p>
        </w:tc>
        <w:tc>
          <w:tcPr>
            <w:tcW w:w="824" w:type="dxa"/>
          </w:tcPr>
          <w:p w:rsidR="006B1EDD" w:rsidRDefault="006B1EDD" w:rsidP="006B1EDD">
            <w:pPr>
              <w:jc w:val="center"/>
              <w:rPr>
                <w:rFonts w:ascii="Times New Roman" w:eastAsia="Times New Roman" w:hAnsi="Times New Roman" w:cs="Times New Roman"/>
                <w:color w:val="000000"/>
                <w:sz w:val="20"/>
                <w:szCs w:val="20"/>
              </w:rPr>
            </w:pPr>
          </w:p>
          <w:p w:rsidR="006B1EDD" w:rsidRDefault="006B1EDD" w:rsidP="006B1EDD">
            <w:pPr>
              <w:jc w:val="center"/>
              <w:rPr>
                <w:rFonts w:ascii="Times New Roman" w:eastAsia="Times New Roman" w:hAnsi="Times New Roman" w:cs="Times New Roman"/>
                <w:color w:val="000000"/>
                <w:sz w:val="20"/>
                <w:szCs w:val="20"/>
              </w:rPr>
            </w:pPr>
          </w:p>
          <w:p w:rsidR="006D7953" w:rsidRPr="00953F99" w:rsidRDefault="00DC0954" w:rsidP="006B1EDD">
            <w:pPr>
              <w:jc w:val="center"/>
              <w:rPr>
                <w:rFonts w:ascii="Times New Roman" w:eastAsia="Times New Roman" w:hAnsi="Times New Roman" w:cs="Times New Roman"/>
                <w:color w:val="000000"/>
                <w:sz w:val="20"/>
                <w:szCs w:val="20"/>
              </w:rPr>
            </w:pPr>
            <w:r w:rsidRPr="00953F99">
              <w:rPr>
                <w:rFonts w:ascii="Times New Roman" w:eastAsia="Times New Roman" w:hAnsi="Times New Roman" w:cs="Times New Roman"/>
                <w:color w:val="000000"/>
                <w:sz w:val="20"/>
                <w:szCs w:val="20"/>
              </w:rPr>
              <w:t>+</w:t>
            </w:r>
            <w:r w:rsidR="006B1EDD">
              <w:rPr>
                <w:rFonts w:ascii="Times New Roman" w:eastAsia="Times New Roman" w:hAnsi="Times New Roman" w:cs="Times New Roman"/>
                <w:color w:val="000000"/>
                <w:sz w:val="20"/>
                <w:szCs w:val="20"/>
              </w:rPr>
              <w:t>4%</w:t>
            </w:r>
          </w:p>
        </w:tc>
      </w:tr>
      <w:tr w:rsidR="003F4FF6" w:rsidRPr="00953F99" w:rsidTr="008325A1">
        <w:trPr>
          <w:trHeight w:val="504"/>
        </w:trPr>
        <w:tc>
          <w:tcPr>
            <w:tcW w:w="1435" w:type="dxa"/>
          </w:tcPr>
          <w:p w:rsidR="00DC0954" w:rsidRPr="00953F99" w:rsidRDefault="00DC0954" w:rsidP="00DC0954">
            <w:pPr>
              <w:jc w:val="center"/>
              <w:rPr>
                <w:rFonts w:ascii="Times New Roman" w:eastAsia="Times New Roman" w:hAnsi="Times New Roman" w:cs="Times New Roman"/>
                <w:color w:val="000000"/>
                <w:sz w:val="20"/>
                <w:szCs w:val="20"/>
              </w:rPr>
            </w:pPr>
            <w:r w:rsidRPr="00953F99">
              <w:rPr>
                <w:rFonts w:ascii="Times New Roman" w:eastAsia="Times New Roman" w:hAnsi="Times New Roman" w:cs="Times New Roman"/>
                <w:color w:val="000000"/>
                <w:sz w:val="20"/>
                <w:szCs w:val="20"/>
              </w:rPr>
              <w:t>Cell Within Neighborhood From Wind Direction</w:t>
            </w:r>
          </w:p>
        </w:tc>
        <w:tc>
          <w:tcPr>
            <w:tcW w:w="689" w:type="dxa"/>
          </w:tcPr>
          <w:p w:rsidR="006B1EDD" w:rsidRDefault="006B1EDD" w:rsidP="006B1EDD">
            <w:pPr>
              <w:tabs>
                <w:tab w:val="center" w:pos="297"/>
              </w:tabs>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b/>
            </w:r>
          </w:p>
          <w:p w:rsidR="00DC0954" w:rsidRPr="00953F99" w:rsidRDefault="00DC0954" w:rsidP="006B1EDD">
            <w:pPr>
              <w:tabs>
                <w:tab w:val="center" w:pos="297"/>
              </w:tabs>
              <w:jc w:val="center"/>
              <w:rPr>
                <w:rFonts w:ascii="Times New Roman" w:eastAsia="Times New Roman" w:hAnsi="Times New Roman" w:cs="Times New Roman"/>
                <w:color w:val="000000"/>
                <w:sz w:val="20"/>
                <w:szCs w:val="20"/>
              </w:rPr>
            </w:pPr>
            <w:r w:rsidRPr="00953F99">
              <w:rPr>
                <w:rFonts w:ascii="Times New Roman" w:eastAsia="Times New Roman" w:hAnsi="Times New Roman" w:cs="Times New Roman"/>
                <w:color w:val="000000"/>
                <w:sz w:val="20"/>
                <w:szCs w:val="20"/>
              </w:rPr>
              <w:t>0</w:t>
            </w:r>
          </w:p>
        </w:tc>
        <w:tc>
          <w:tcPr>
            <w:tcW w:w="661" w:type="dxa"/>
          </w:tcPr>
          <w:p w:rsidR="006B1EDD" w:rsidRDefault="006B1EDD" w:rsidP="006B1EDD">
            <w:pPr>
              <w:jc w:val="center"/>
              <w:rPr>
                <w:rFonts w:ascii="Times New Roman" w:eastAsia="Times New Roman" w:hAnsi="Times New Roman" w:cs="Times New Roman"/>
                <w:color w:val="000000"/>
                <w:sz w:val="20"/>
                <w:szCs w:val="20"/>
              </w:rPr>
            </w:pPr>
          </w:p>
          <w:p w:rsidR="00DC0954" w:rsidRPr="00953F99" w:rsidRDefault="00DC0954" w:rsidP="006B1EDD">
            <w:pPr>
              <w:jc w:val="center"/>
              <w:rPr>
                <w:rFonts w:ascii="Times New Roman" w:eastAsia="Times New Roman" w:hAnsi="Times New Roman" w:cs="Times New Roman"/>
                <w:color w:val="000000"/>
                <w:sz w:val="20"/>
                <w:szCs w:val="20"/>
              </w:rPr>
            </w:pPr>
            <w:r w:rsidRPr="00953F99">
              <w:rPr>
                <w:rFonts w:ascii="Times New Roman" w:eastAsia="Times New Roman" w:hAnsi="Times New Roman" w:cs="Times New Roman"/>
                <w:color w:val="000000"/>
                <w:sz w:val="20"/>
                <w:szCs w:val="20"/>
              </w:rPr>
              <w:t xml:space="preserve">- </w:t>
            </w:r>
            <w:r w:rsidR="006B1EDD">
              <w:rPr>
                <w:rFonts w:ascii="Times New Roman" w:eastAsia="Times New Roman" w:hAnsi="Times New Roman" w:cs="Times New Roman"/>
                <w:color w:val="000000"/>
                <w:sz w:val="20"/>
                <w:szCs w:val="20"/>
              </w:rPr>
              <w:t>1%</w:t>
            </w:r>
          </w:p>
        </w:tc>
        <w:tc>
          <w:tcPr>
            <w:tcW w:w="900" w:type="dxa"/>
          </w:tcPr>
          <w:p w:rsidR="006B1EDD" w:rsidRDefault="006B1EDD" w:rsidP="006B1EDD">
            <w:pPr>
              <w:jc w:val="center"/>
              <w:rPr>
                <w:rFonts w:ascii="Times New Roman" w:eastAsia="Times New Roman" w:hAnsi="Times New Roman" w:cs="Times New Roman"/>
                <w:color w:val="000000"/>
                <w:sz w:val="20"/>
                <w:szCs w:val="20"/>
              </w:rPr>
            </w:pPr>
          </w:p>
          <w:p w:rsidR="00DC0954" w:rsidRPr="00953F99" w:rsidRDefault="00DC0954" w:rsidP="006B1EDD">
            <w:pPr>
              <w:jc w:val="center"/>
              <w:rPr>
                <w:rFonts w:ascii="Times New Roman" w:eastAsia="Times New Roman" w:hAnsi="Times New Roman" w:cs="Times New Roman"/>
                <w:color w:val="000000"/>
                <w:sz w:val="20"/>
                <w:szCs w:val="20"/>
              </w:rPr>
            </w:pPr>
            <w:r w:rsidRPr="00953F99">
              <w:rPr>
                <w:rFonts w:ascii="Times New Roman" w:eastAsia="Times New Roman" w:hAnsi="Times New Roman" w:cs="Times New Roman"/>
                <w:color w:val="000000"/>
                <w:sz w:val="20"/>
                <w:szCs w:val="20"/>
              </w:rPr>
              <w:t>-</w:t>
            </w:r>
            <w:r w:rsidR="006B1EDD">
              <w:rPr>
                <w:rFonts w:ascii="Times New Roman" w:eastAsia="Times New Roman" w:hAnsi="Times New Roman" w:cs="Times New Roman"/>
                <w:color w:val="000000"/>
                <w:sz w:val="20"/>
                <w:szCs w:val="20"/>
              </w:rPr>
              <w:t>1.5%</w:t>
            </w:r>
          </w:p>
        </w:tc>
        <w:tc>
          <w:tcPr>
            <w:tcW w:w="824" w:type="dxa"/>
          </w:tcPr>
          <w:p w:rsidR="006B1EDD" w:rsidRDefault="006B1EDD" w:rsidP="006B1EDD">
            <w:pPr>
              <w:jc w:val="center"/>
              <w:rPr>
                <w:rFonts w:ascii="Times New Roman" w:eastAsia="Times New Roman" w:hAnsi="Times New Roman" w:cs="Times New Roman"/>
                <w:color w:val="000000"/>
                <w:sz w:val="20"/>
                <w:szCs w:val="20"/>
              </w:rPr>
            </w:pPr>
          </w:p>
          <w:p w:rsidR="00DC0954" w:rsidRPr="00953F99" w:rsidRDefault="00DC0954" w:rsidP="006B1EDD">
            <w:pPr>
              <w:jc w:val="center"/>
              <w:rPr>
                <w:rFonts w:ascii="Times New Roman" w:eastAsia="Times New Roman" w:hAnsi="Times New Roman" w:cs="Times New Roman"/>
                <w:color w:val="000000"/>
                <w:sz w:val="20"/>
                <w:szCs w:val="20"/>
              </w:rPr>
            </w:pPr>
            <w:r w:rsidRPr="00953F99">
              <w:rPr>
                <w:rFonts w:ascii="Times New Roman" w:eastAsia="Times New Roman" w:hAnsi="Times New Roman" w:cs="Times New Roman"/>
                <w:color w:val="000000"/>
                <w:sz w:val="20"/>
                <w:szCs w:val="20"/>
              </w:rPr>
              <w:t>-</w:t>
            </w:r>
            <w:r w:rsidR="006B1EDD">
              <w:rPr>
                <w:rFonts w:ascii="Times New Roman" w:eastAsia="Times New Roman" w:hAnsi="Times New Roman" w:cs="Times New Roman"/>
                <w:color w:val="000000"/>
                <w:sz w:val="20"/>
                <w:szCs w:val="20"/>
              </w:rPr>
              <w:t>2%</w:t>
            </w:r>
          </w:p>
        </w:tc>
      </w:tr>
    </w:tbl>
    <w:p w:rsidR="003F4FF6" w:rsidRPr="00953F99" w:rsidRDefault="003D6905" w:rsidP="006E3CD8">
      <w:pPr>
        <w:spacing w:after="0" w:line="240" w:lineRule="auto"/>
        <w:rPr>
          <w:rFonts w:ascii="Times New Roman" w:eastAsia="Times New Roman" w:hAnsi="Times New Roman" w:cs="Times New Roman"/>
          <w:color w:val="000000"/>
          <w:sz w:val="20"/>
          <w:szCs w:val="20"/>
        </w:rPr>
      </w:pPr>
      <w:r w:rsidRPr="000C2595">
        <w:rPr>
          <w:rFonts w:ascii="Times New Roman" w:eastAsia="Times New Roman" w:hAnsi="Times New Roman" w:cs="Times New Roman"/>
          <w:b/>
          <w:color w:val="000000"/>
          <w:sz w:val="20"/>
          <w:szCs w:val="20"/>
        </w:rPr>
        <w:t>Table 2:</w:t>
      </w:r>
      <w:r w:rsidRPr="00953F99">
        <w:rPr>
          <w:rFonts w:ascii="Times New Roman" w:eastAsia="Times New Roman" w:hAnsi="Times New Roman" w:cs="Times New Roman"/>
          <w:color w:val="000000"/>
          <w:sz w:val="20"/>
          <w:szCs w:val="20"/>
        </w:rPr>
        <w:t xml:space="preserve"> </w:t>
      </w:r>
      <w:r w:rsidR="003F4FF6">
        <w:rPr>
          <w:rFonts w:ascii="Times New Roman" w:eastAsia="Times New Roman" w:hAnsi="Times New Roman" w:cs="Times New Roman"/>
          <w:color w:val="000000"/>
          <w:sz w:val="20"/>
          <w:szCs w:val="20"/>
        </w:rPr>
        <w:t>Changes in the ignition probability with increasing</w:t>
      </w:r>
      <w:r w:rsidR="003E2653">
        <w:rPr>
          <w:rFonts w:ascii="Times New Roman" w:eastAsia="Times New Roman" w:hAnsi="Times New Roman" w:cs="Times New Roman"/>
          <w:color w:val="000000"/>
          <w:sz w:val="20"/>
          <w:szCs w:val="20"/>
        </w:rPr>
        <w:t xml:space="preserve"> </w:t>
      </w:r>
      <w:r w:rsidR="003F4FF6">
        <w:rPr>
          <w:rFonts w:ascii="Times New Roman" w:eastAsia="Times New Roman" w:hAnsi="Times New Roman" w:cs="Times New Roman"/>
          <w:color w:val="000000"/>
          <w:sz w:val="20"/>
          <w:szCs w:val="20"/>
        </w:rPr>
        <w:t>wind</w:t>
      </w:r>
      <w:r w:rsidR="006B1EDD">
        <w:rPr>
          <w:rFonts w:ascii="Times New Roman" w:eastAsia="Times New Roman" w:hAnsi="Times New Roman" w:cs="Times New Roman"/>
          <w:color w:val="000000"/>
          <w:sz w:val="20"/>
          <w:szCs w:val="20"/>
        </w:rPr>
        <w:t xml:space="preserve"> speed with a 50% discount in ignition probability for the within neighborhood cell in the direction the wind is originating from.  </w:t>
      </w:r>
    </w:p>
    <w:p w:rsidR="00F40013" w:rsidRDefault="00F40013" w:rsidP="006E3CD8">
      <w:pPr>
        <w:spacing w:after="0" w:line="240" w:lineRule="auto"/>
        <w:rPr>
          <w:rFonts w:ascii="Times New Roman" w:eastAsia="Times New Roman" w:hAnsi="Times New Roman" w:cs="Times New Roman"/>
          <w:color w:val="000000"/>
          <w:sz w:val="20"/>
          <w:szCs w:val="20"/>
        </w:rPr>
      </w:pPr>
    </w:p>
    <w:p w:rsidR="00900B89" w:rsidRDefault="00900B89" w:rsidP="006E3CD8">
      <w:pPr>
        <w:spacing w:after="0" w:line="240" w:lineRule="auto"/>
        <w:rPr>
          <w:rFonts w:ascii="Times New Roman" w:eastAsia="Times New Roman" w:hAnsi="Times New Roman" w:cs="Times New Roman"/>
          <w:color w:val="000000"/>
          <w:sz w:val="20"/>
          <w:szCs w:val="20"/>
        </w:rPr>
      </w:pPr>
    </w:p>
    <w:p w:rsidR="00900B89" w:rsidRDefault="00900B89" w:rsidP="006E3CD8">
      <w:pPr>
        <w:spacing w:after="0" w:line="240" w:lineRule="auto"/>
        <w:rPr>
          <w:rFonts w:ascii="Times New Roman" w:eastAsia="Times New Roman" w:hAnsi="Times New Roman" w:cs="Times New Roman"/>
          <w:color w:val="000000"/>
          <w:sz w:val="20"/>
          <w:szCs w:val="20"/>
        </w:rPr>
      </w:pPr>
    </w:p>
    <w:p w:rsidR="00900B89" w:rsidRDefault="00900B89" w:rsidP="006E3CD8">
      <w:pPr>
        <w:spacing w:after="0" w:line="240" w:lineRule="auto"/>
        <w:rPr>
          <w:rFonts w:ascii="Times New Roman" w:eastAsia="Times New Roman" w:hAnsi="Times New Roman" w:cs="Times New Roman"/>
          <w:color w:val="000000"/>
          <w:sz w:val="20"/>
          <w:szCs w:val="20"/>
        </w:rPr>
      </w:pPr>
    </w:p>
    <w:p w:rsidR="00900B89" w:rsidRDefault="00900B89" w:rsidP="006E3CD8">
      <w:pPr>
        <w:spacing w:after="0" w:line="240" w:lineRule="auto"/>
        <w:rPr>
          <w:rFonts w:ascii="Times New Roman" w:eastAsia="Times New Roman" w:hAnsi="Times New Roman" w:cs="Times New Roman"/>
          <w:color w:val="000000"/>
          <w:sz w:val="20"/>
          <w:szCs w:val="20"/>
        </w:rPr>
      </w:pPr>
    </w:p>
    <w:p w:rsidR="00900B89" w:rsidRDefault="00900B89" w:rsidP="006E3CD8">
      <w:pPr>
        <w:spacing w:after="0" w:line="240" w:lineRule="auto"/>
        <w:rPr>
          <w:rFonts w:ascii="Times New Roman" w:eastAsia="Times New Roman" w:hAnsi="Times New Roman" w:cs="Times New Roman"/>
          <w:color w:val="000000"/>
          <w:sz w:val="20"/>
          <w:szCs w:val="20"/>
        </w:rPr>
      </w:pPr>
    </w:p>
    <w:p w:rsidR="00900B89" w:rsidRDefault="00900B89" w:rsidP="006E3CD8">
      <w:pPr>
        <w:spacing w:after="0" w:line="240" w:lineRule="auto"/>
        <w:rPr>
          <w:rFonts w:ascii="Times New Roman" w:eastAsia="Times New Roman" w:hAnsi="Times New Roman" w:cs="Times New Roman"/>
          <w:color w:val="000000"/>
          <w:sz w:val="20"/>
          <w:szCs w:val="20"/>
        </w:rPr>
      </w:pPr>
    </w:p>
    <w:p w:rsidR="00900B89" w:rsidRDefault="00900B89" w:rsidP="006E3CD8">
      <w:pPr>
        <w:spacing w:after="0" w:line="240" w:lineRule="auto"/>
        <w:rPr>
          <w:rFonts w:ascii="Times New Roman" w:eastAsia="Times New Roman" w:hAnsi="Times New Roman" w:cs="Times New Roman"/>
          <w:color w:val="000000"/>
          <w:sz w:val="20"/>
          <w:szCs w:val="20"/>
        </w:rPr>
      </w:pPr>
    </w:p>
    <w:p w:rsidR="00900B89" w:rsidRDefault="00900B89" w:rsidP="006E3CD8">
      <w:pPr>
        <w:spacing w:after="0" w:line="240" w:lineRule="auto"/>
        <w:rPr>
          <w:rFonts w:ascii="Times New Roman" w:eastAsia="Times New Roman" w:hAnsi="Times New Roman" w:cs="Times New Roman"/>
          <w:color w:val="000000"/>
          <w:sz w:val="20"/>
          <w:szCs w:val="20"/>
        </w:rPr>
      </w:pPr>
    </w:p>
    <w:p w:rsidR="00900B89" w:rsidRDefault="00900B89" w:rsidP="006E3CD8">
      <w:pPr>
        <w:spacing w:after="0" w:line="240" w:lineRule="auto"/>
        <w:rPr>
          <w:rFonts w:ascii="Times New Roman" w:eastAsia="Times New Roman" w:hAnsi="Times New Roman" w:cs="Times New Roman"/>
          <w:color w:val="000000"/>
          <w:sz w:val="20"/>
          <w:szCs w:val="20"/>
        </w:rPr>
      </w:pPr>
    </w:p>
    <w:p w:rsidR="00900B89" w:rsidRDefault="00900B89" w:rsidP="006E3CD8">
      <w:pPr>
        <w:spacing w:after="0" w:line="240" w:lineRule="auto"/>
        <w:rPr>
          <w:rFonts w:ascii="Times New Roman" w:eastAsia="Times New Roman" w:hAnsi="Times New Roman" w:cs="Times New Roman"/>
          <w:color w:val="000000"/>
          <w:sz w:val="20"/>
          <w:szCs w:val="20"/>
        </w:rPr>
      </w:pPr>
    </w:p>
    <w:p w:rsidR="00900B89" w:rsidRDefault="00900B89" w:rsidP="006E3CD8">
      <w:pPr>
        <w:spacing w:after="0" w:line="240" w:lineRule="auto"/>
        <w:rPr>
          <w:rFonts w:ascii="Times New Roman" w:eastAsia="Times New Roman" w:hAnsi="Times New Roman" w:cs="Times New Roman"/>
          <w:color w:val="000000"/>
          <w:sz w:val="20"/>
          <w:szCs w:val="20"/>
        </w:rPr>
      </w:pPr>
    </w:p>
    <w:p w:rsidR="00900B89" w:rsidRDefault="00900B89" w:rsidP="006E3CD8">
      <w:pPr>
        <w:spacing w:after="0" w:line="240" w:lineRule="auto"/>
        <w:rPr>
          <w:rFonts w:ascii="Times New Roman" w:eastAsia="Times New Roman" w:hAnsi="Times New Roman" w:cs="Times New Roman"/>
          <w:color w:val="000000"/>
          <w:sz w:val="20"/>
          <w:szCs w:val="20"/>
        </w:rPr>
      </w:pPr>
    </w:p>
    <w:p w:rsidR="00900B89" w:rsidRDefault="00900B89" w:rsidP="006E3CD8">
      <w:pPr>
        <w:spacing w:after="0" w:line="240" w:lineRule="auto"/>
        <w:rPr>
          <w:rFonts w:ascii="Times New Roman" w:eastAsia="Times New Roman" w:hAnsi="Times New Roman" w:cs="Times New Roman"/>
          <w:color w:val="000000"/>
          <w:sz w:val="20"/>
          <w:szCs w:val="20"/>
        </w:rPr>
      </w:pPr>
    </w:p>
    <w:p w:rsidR="00900B89" w:rsidRDefault="00900B89" w:rsidP="006E3CD8">
      <w:pPr>
        <w:spacing w:after="0" w:line="240" w:lineRule="auto"/>
        <w:rPr>
          <w:rFonts w:ascii="Times New Roman" w:eastAsia="Times New Roman" w:hAnsi="Times New Roman" w:cs="Times New Roman"/>
          <w:color w:val="000000"/>
          <w:sz w:val="20"/>
          <w:szCs w:val="20"/>
        </w:rPr>
      </w:pPr>
    </w:p>
    <w:p w:rsidR="00900B89" w:rsidRDefault="00900B89" w:rsidP="006E3CD8">
      <w:pPr>
        <w:spacing w:after="0" w:line="240" w:lineRule="auto"/>
        <w:rPr>
          <w:rFonts w:ascii="Times New Roman" w:eastAsia="Times New Roman" w:hAnsi="Times New Roman" w:cs="Times New Roman"/>
          <w:color w:val="000000"/>
          <w:sz w:val="20"/>
          <w:szCs w:val="20"/>
        </w:rPr>
      </w:pPr>
    </w:p>
    <w:p w:rsidR="00900B89" w:rsidRDefault="00900B89" w:rsidP="006E3CD8">
      <w:pPr>
        <w:spacing w:after="0" w:line="240" w:lineRule="auto"/>
        <w:rPr>
          <w:rFonts w:ascii="Times New Roman" w:eastAsia="Times New Roman" w:hAnsi="Times New Roman" w:cs="Times New Roman"/>
          <w:color w:val="000000"/>
          <w:sz w:val="20"/>
          <w:szCs w:val="20"/>
        </w:rPr>
      </w:pPr>
    </w:p>
    <w:p w:rsidR="00900B89" w:rsidRPr="00953F99" w:rsidRDefault="00900B89" w:rsidP="006E3CD8">
      <w:pPr>
        <w:spacing w:after="0" w:line="240" w:lineRule="auto"/>
        <w:rPr>
          <w:rFonts w:ascii="Times New Roman" w:eastAsia="Times New Roman" w:hAnsi="Times New Roman" w:cs="Times New Roman"/>
          <w:color w:val="000000"/>
          <w:sz w:val="20"/>
          <w:szCs w:val="20"/>
        </w:rPr>
      </w:pPr>
    </w:p>
    <w:p w:rsidR="00F40013" w:rsidRPr="00953F99" w:rsidRDefault="00F40013" w:rsidP="006E3CD8">
      <w:pPr>
        <w:spacing w:after="0" w:line="240" w:lineRule="auto"/>
        <w:rPr>
          <w:rFonts w:ascii="Times New Roman" w:eastAsia="Times New Roman" w:hAnsi="Times New Roman" w:cs="Times New Roman"/>
          <w:color w:val="000000"/>
          <w:sz w:val="20"/>
          <w:szCs w:val="20"/>
        </w:rPr>
      </w:pPr>
    </w:p>
    <w:p w:rsidR="00F40013" w:rsidRPr="00953F99" w:rsidRDefault="005149AB" w:rsidP="006E3CD8">
      <w:pPr>
        <w:spacing w:after="0" w:line="240" w:lineRule="auto"/>
        <w:rPr>
          <w:rFonts w:ascii="Times New Roman" w:eastAsia="Times New Roman" w:hAnsi="Times New Roman" w:cs="Times New Roman"/>
          <w:color w:val="000000"/>
          <w:sz w:val="20"/>
          <w:szCs w:val="20"/>
        </w:rPr>
      </w:pPr>
      <w:r w:rsidRPr="00953F99">
        <w:rPr>
          <w:rFonts w:ascii="Times New Roman" w:eastAsia="Times New Roman" w:hAnsi="Times New Roman" w:cs="Times New Roman"/>
          <w:noProof/>
          <w:color w:val="000000"/>
          <w:sz w:val="20"/>
          <w:szCs w:val="20"/>
        </w:rPr>
        <w:lastRenderedPageBreak/>
        <mc:AlternateContent>
          <mc:Choice Requires="wps">
            <w:drawing>
              <wp:anchor distT="0" distB="0" distL="114300" distR="114300" simplePos="0" relativeHeight="251660288" behindDoc="0" locked="0" layoutInCell="1" allowOverlap="1" wp14:anchorId="53DC3ADE" wp14:editId="42CB42C5">
                <wp:simplePos x="0" y="0"/>
                <wp:positionH relativeFrom="column">
                  <wp:posOffset>1200149</wp:posOffset>
                </wp:positionH>
                <wp:positionV relativeFrom="paragraph">
                  <wp:posOffset>142875</wp:posOffset>
                </wp:positionV>
                <wp:extent cx="733425" cy="733425"/>
                <wp:effectExtent l="0" t="0" r="28575" b="28575"/>
                <wp:wrapNone/>
                <wp:docPr id="20" name="Rectangle 20"/>
                <wp:cNvGraphicFramePr/>
                <a:graphic xmlns:a="http://schemas.openxmlformats.org/drawingml/2006/main">
                  <a:graphicData uri="http://schemas.microsoft.com/office/word/2010/wordprocessingShape">
                    <wps:wsp>
                      <wps:cNvSpPr/>
                      <wps:spPr>
                        <a:xfrm>
                          <a:off x="0" y="0"/>
                          <a:ext cx="733425" cy="733425"/>
                        </a:xfrm>
                        <a:prstGeom prst="rect">
                          <a:avLst/>
                        </a:prstGeom>
                        <a:solidFill>
                          <a:schemeClr val="bg2">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A0EA11" id="Rectangle 20" o:spid="_x0000_s1026" style="position:absolute;margin-left:94.5pt;margin-top:11.25pt;width:57.75pt;height:57.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" fillcolor="#aeaaaa [2414]" strokecolor="black [3213]" strokeweight="1pt"/>
            </w:pict>
          </mc:Fallback>
        </mc:AlternateContent>
      </w:r>
    </w:p>
    <w:p w:rsidR="00F40013" w:rsidRPr="00953F99" w:rsidRDefault="00900B89" w:rsidP="006E3CD8">
      <w:pPr>
        <w:spacing w:after="0" w:line="240" w:lineRule="auto"/>
        <w:rPr>
          <w:rFonts w:ascii="Times New Roman" w:eastAsia="Times New Roman" w:hAnsi="Times New Roman" w:cs="Times New Roman"/>
          <w:color w:val="000000"/>
          <w:sz w:val="20"/>
          <w:szCs w:val="20"/>
        </w:rPr>
      </w:pPr>
      <w:r w:rsidRPr="00953F99">
        <w:rPr>
          <w:rFonts w:ascii="Times New Roman" w:eastAsia="Times New Roman" w:hAnsi="Times New Roman" w:cs="Times New Roman"/>
          <w:noProof/>
          <w:color w:val="000000"/>
          <w:sz w:val="20"/>
          <w:szCs w:val="20"/>
        </w:rPr>
        <mc:AlternateContent>
          <mc:Choice Requires="wps">
            <w:drawing>
              <wp:anchor distT="0" distB="0" distL="114300" distR="114300" simplePos="0" relativeHeight="251661312" behindDoc="0" locked="0" layoutInCell="1" allowOverlap="1" wp14:anchorId="4A346BB2" wp14:editId="581465F4">
                <wp:simplePos x="0" y="0"/>
                <wp:positionH relativeFrom="column">
                  <wp:posOffset>1257300</wp:posOffset>
                </wp:positionH>
                <wp:positionV relativeFrom="paragraph">
                  <wp:posOffset>81280</wp:posOffset>
                </wp:positionV>
                <wp:extent cx="638175" cy="561975"/>
                <wp:effectExtent l="0" t="0" r="28575" b="28575"/>
                <wp:wrapNone/>
                <wp:docPr id="21" name="Text Box 21"/>
                <wp:cNvGraphicFramePr/>
                <a:graphic xmlns:a="http://schemas.openxmlformats.org/drawingml/2006/main">
                  <a:graphicData uri="http://schemas.microsoft.com/office/word/2010/wordprocessingShape">
                    <wps:wsp>
                      <wps:cNvSpPr txBox="1"/>
                      <wps:spPr>
                        <a:xfrm>
                          <a:off x="0" y="0"/>
                          <a:ext cx="638175" cy="5619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40013" w:rsidRPr="003E2653" w:rsidRDefault="00C1331D" w:rsidP="005B63BC">
                            <w:pPr>
                              <w:jc w:val="center"/>
                              <w:rPr>
                                <w:rFonts w:ascii="Times New Roman" w:hAnsi="Times New Roman" w:cs="Times New Roman"/>
                                <w:sz w:val="20"/>
                                <w:szCs w:val="20"/>
                              </w:rPr>
                            </w:pPr>
                            <w:r w:rsidRPr="003E2653">
                              <w:rPr>
                                <w:rFonts w:ascii="Times New Roman" w:hAnsi="Times New Roman" w:cs="Times New Roman"/>
                                <w:sz w:val="20"/>
                                <w:szCs w:val="20"/>
                              </w:rPr>
                              <w:t xml:space="preserve">Cell </w:t>
                            </w:r>
                            <w:r w:rsidR="005B63BC" w:rsidRPr="003E2653">
                              <w:rPr>
                                <w:rFonts w:ascii="Times New Roman" w:hAnsi="Times New Roman" w:cs="Times New Roman"/>
                                <w:sz w:val="20"/>
                                <w:szCs w:val="20"/>
                              </w:rPr>
                              <w:t>Possible to Ignite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A346BB2" id="_x0000_t202" coordsize="21600,21600" o:spt="202" path="m,l,21600r21600,l21600,xe">
                <v:stroke joinstyle="miter"/>
                <v:path gradientshapeok="t" o:connecttype="rect"/>
              </v:shapetype>
              <v:shape id="Text Box 21" o:spid="_x0000_s1026" type="#_x0000_t202" style="position:absolute;margin-left:99pt;margin-top:6.4pt;width:50.25pt;height:44.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" fillcolor="white [3201]" strokeweight=".5pt">
                <v:textbox>
                  <w:txbxContent>
                    <w:p w:rsidR="00F40013" w:rsidRPr="003E2653" w:rsidRDefault="00C1331D" w:rsidP="005B63BC">
                      <w:pPr>
                        <w:jc w:val="center"/>
                        <w:rPr>
                          <w:rFonts w:ascii="Times New Roman" w:hAnsi="Times New Roman" w:cs="Times New Roman"/>
                          <w:sz w:val="20"/>
                          <w:szCs w:val="20"/>
                        </w:rPr>
                      </w:pPr>
                      <w:r w:rsidRPr="003E2653">
                        <w:rPr>
                          <w:rFonts w:ascii="Times New Roman" w:hAnsi="Times New Roman" w:cs="Times New Roman"/>
                          <w:sz w:val="20"/>
                          <w:szCs w:val="20"/>
                        </w:rPr>
                        <w:t xml:space="preserve">Cell </w:t>
                      </w:r>
                      <w:r w:rsidR="005B63BC" w:rsidRPr="003E2653">
                        <w:rPr>
                          <w:rFonts w:ascii="Times New Roman" w:hAnsi="Times New Roman" w:cs="Times New Roman"/>
                          <w:sz w:val="20"/>
                          <w:szCs w:val="20"/>
                        </w:rPr>
                        <w:t>Possible to Ignite</w:t>
                      </w:r>
                    </w:p>
                  </w:txbxContent>
                </v:textbox>
              </v:shape>
            </w:pict>
          </mc:Fallback>
        </mc:AlternateContent>
      </w:r>
    </w:p>
    <w:p w:rsidR="00F40013" w:rsidRPr="00953F99" w:rsidRDefault="00F40013" w:rsidP="006E3CD8">
      <w:pPr>
        <w:spacing w:after="0" w:line="240" w:lineRule="auto"/>
        <w:rPr>
          <w:rFonts w:ascii="Times New Roman" w:eastAsia="Times New Roman" w:hAnsi="Times New Roman" w:cs="Times New Roman"/>
          <w:color w:val="000000"/>
          <w:sz w:val="20"/>
          <w:szCs w:val="20"/>
        </w:rPr>
      </w:pPr>
    </w:p>
    <w:p w:rsidR="00F40013" w:rsidRPr="00953F99" w:rsidRDefault="00F40013" w:rsidP="006E3CD8">
      <w:pPr>
        <w:spacing w:after="0" w:line="240" w:lineRule="auto"/>
        <w:rPr>
          <w:rFonts w:ascii="Times New Roman" w:eastAsia="Times New Roman" w:hAnsi="Times New Roman" w:cs="Times New Roman"/>
          <w:color w:val="000000"/>
          <w:sz w:val="20"/>
          <w:szCs w:val="20"/>
        </w:rPr>
      </w:pPr>
    </w:p>
    <w:p w:rsidR="00F40013" w:rsidRPr="00953F99" w:rsidRDefault="00F40013" w:rsidP="006E3CD8">
      <w:pPr>
        <w:spacing w:after="0" w:line="240" w:lineRule="auto"/>
        <w:rPr>
          <w:rFonts w:ascii="Times New Roman" w:eastAsia="Times New Roman" w:hAnsi="Times New Roman" w:cs="Times New Roman"/>
          <w:color w:val="000000"/>
          <w:sz w:val="20"/>
          <w:szCs w:val="20"/>
        </w:rPr>
      </w:pPr>
    </w:p>
    <w:p w:rsidR="00F40013" w:rsidRPr="00953F99" w:rsidRDefault="00900B89" w:rsidP="006E3CD8">
      <w:pPr>
        <w:spacing w:after="0" w:line="240" w:lineRule="auto"/>
        <w:rPr>
          <w:rFonts w:ascii="Times New Roman" w:eastAsia="Times New Roman" w:hAnsi="Times New Roman" w:cs="Times New Roman"/>
          <w:color w:val="000000"/>
          <w:sz w:val="20"/>
          <w:szCs w:val="20"/>
        </w:rPr>
      </w:pPr>
      <w:r w:rsidRPr="00953F99">
        <w:rPr>
          <w:rFonts w:ascii="Times New Roman" w:eastAsia="Times New Roman" w:hAnsi="Times New Roman" w:cs="Times New Roman"/>
          <w:noProof/>
          <w:color w:val="000000"/>
          <w:sz w:val="20"/>
          <w:szCs w:val="20"/>
        </w:rPr>
        <mc:AlternateContent>
          <mc:Choice Requires="wps">
            <w:drawing>
              <wp:anchor distT="0" distB="0" distL="114300" distR="114300" simplePos="0" relativeHeight="251666432" behindDoc="0" locked="0" layoutInCell="1" allowOverlap="1" wp14:anchorId="00428475" wp14:editId="12E0274B">
                <wp:simplePos x="0" y="0"/>
                <wp:positionH relativeFrom="margin">
                  <wp:align>left</wp:align>
                </wp:positionH>
                <wp:positionV relativeFrom="paragraph">
                  <wp:posOffset>1616710</wp:posOffset>
                </wp:positionV>
                <wp:extent cx="244549" cy="669851"/>
                <wp:effectExtent l="19050" t="19050" r="41275" b="16510"/>
                <wp:wrapNone/>
                <wp:docPr id="19" name="Up Arrow 19"/>
                <wp:cNvGraphicFramePr/>
                <a:graphic xmlns:a="http://schemas.openxmlformats.org/drawingml/2006/main">
                  <a:graphicData uri="http://schemas.microsoft.com/office/word/2010/wordprocessingShape">
                    <wps:wsp>
                      <wps:cNvSpPr/>
                      <wps:spPr>
                        <a:xfrm flipH="1">
                          <a:off x="0" y="0"/>
                          <a:ext cx="244549" cy="669851"/>
                        </a:xfrm>
                        <a:prstGeom prst="upArrow">
                          <a:avLst/>
                        </a:prstGeom>
                        <a:solidFill>
                          <a:schemeClr val="tx1">
                            <a:lumMod val="95000"/>
                            <a:lumOff val="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19A64E9"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Up Arrow 19" o:spid="_x0000_s1026" type="#_x0000_t68" style="position:absolute;margin-left:0;margin-top:127.3pt;width:19.25pt;height:52.75pt;flip:x;z-index:2516664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" adj="3943" fillcolor="#0d0d0d [3069]" strokecolor="black [3213]" strokeweight="1pt">
                <w10:wrap anchorx="margin"/>
              </v:shape>
            </w:pict>
          </mc:Fallback>
        </mc:AlternateContent>
      </w:r>
      <w:r w:rsidR="00C1331D" w:rsidRPr="00953F99">
        <w:rPr>
          <w:rFonts w:ascii="Times New Roman" w:eastAsia="Times New Roman" w:hAnsi="Times New Roman" w:cs="Times New Roman"/>
          <w:noProof/>
          <w:color w:val="000000"/>
          <w:sz w:val="20"/>
          <w:szCs w:val="20"/>
        </w:rPr>
        <mc:AlternateContent>
          <mc:Choice Requires="wps">
            <w:drawing>
              <wp:anchor distT="0" distB="0" distL="114300" distR="114300" simplePos="0" relativeHeight="251665408" behindDoc="0" locked="0" layoutInCell="1" allowOverlap="1" wp14:anchorId="435582E4" wp14:editId="428B46AF">
                <wp:simplePos x="0" y="0"/>
                <wp:positionH relativeFrom="column">
                  <wp:posOffset>-233193</wp:posOffset>
                </wp:positionH>
                <wp:positionV relativeFrom="paragraph">
                  <wp:posOffset>1158875</wp:posOffset>
                </wp:positionV>
                <wp:extent cx="711820" cy="637954"/>
                <wp:effectExtent l="0" t="0" r="0" b="0"/>
                <wp:wrapNone/>
                <wp:docPr id="6" name="Text Box 6"/>
                <wp:cNvGraphicFramePr/>
                <a:graphic xmlns:a="http://schemas.openxmlformats.org/drawingml/2006/main">
                  <a:graphicData uri="http://schemas.microsoft.com/office/word/2010/wordprocessingShape">
                    <wps:wsp>
                      <wps:cNvSpPr txBox="1"/>
                      <wps:spPr>
                        <a:xfrm>
                          <a:off x="0" y="0"/>
                          <a:ext cx="711820" cy="637954"/>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1331D" w:rsidRDefault="00C1331D" w:rsidP="00C1331D">
                            <w:pPr>
                              <w:jc w:val="center"/>
                            </w:pPr>
                            <w:r>
                              <w:t>Wind Direction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5582E4" id="Text Box 6" o:spid="_x0000_s1027" type="#_x0000_t202" style="position:absolute;margin-left:-18.35pt;margin-top:91.25pt;width:56.05pt;height:50.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" fillcolor="white [3201]" stroked="f" strokeweight=".5pt">
                <v:textbox>
                  <w:txbxContent>
                    <w:p w:rsidR="00C1331D" w:rsidRDefault="00C1331D" w:rsidP="00C1331D">
                      <w:pPr>
                        <w:jc w:val="center"/>
                      </w:pPr>
                      <w:r>
                        <w:t>Wind Direction</w:t>
                      </w:r>
                    </w:p>
                  </w:txbxContent>
                </v:textbox>
              </v:shape>
            </w:pict>
          </mc:Fallback>
        </mc:AlternateContent>
      </w:r>
    </w:p>
    <w:tbl>
      <w:tblPr>
        <w:tblStyle w:val="TableGrid"/>
        <w:tblW w:w="0" w:type="auto"/>
        <w:tblInd w:w="895" w:type="dxa"/>
        <w:tblLayout w:type="fixed"/>
        <w:tblLook w:val="04A0" w:firstRow="1" w:lastRow="0" w:firstColumn="1" w:lastColumn="0" w:noHBand="0" w:noVBand="1"/>
      </w:tblPr>
      <w:tblGrid>
        <w:gridCol w:w="1012"/>
        <w:gridCol w:w="1148"/>
        <w:gridCol w:w="1080"/>
      </w:tblGrid>
      <w:tr w:rsidR="005B63BC" w:rsidRPr="00953F99" w:rsidTr="00900B89">
        <w:trPr>
          <w:trHeight w:val="987"/>
        </w:trPr>
        <w:tc>
          <w:tcPr>
            <w:tcW w:w="1012" w:type="dxa"/>
            <w:shd w:val="clear" w:color="auto" w:fill="AEAAAA" w:themeFill="background2" w:themeFillShade="BF"/>
          </w:tcPr>
          <w:p w:rsidR="00F40013" w:rsidRPr="00953F99" w:rsidRDefault="00F40013" w:rsidP="0010608C">
            <w:pPr>
              <w:rPr>
                <w:rFonts w:ascii="Times New Roman" w:eastAsia="Times New Roman" w:hAnsi="Times New Roman" w:cs="Times New Roman"/>
                <w:color w:val="000000"/>
                <w:sz w:val="20"/>
                <w:szCs w:val="20"/>
              </w:rPr>
            </w:pPr>
          </w:p>
        </w:tc>
        <w:tc>
          <w:tcPr>
            <w:tcW w:w="1148" w:type="dxa"/>
            <w:shd w:val="clear" w:color="auto" w:fill="AEAAAA" w:themeFill="background2" w:themeFillShade="BF"/>
          </w:tcPr>
          <w:p w:rsidR="00F40013" w:rsidRPr="00953F99" w:rsidRDefault="00F40013" w:rsidP="0010608C">
            <w:pPr>
              <w:rPr>
                <w:rFonts w:ascii="Times New Roman" w:eastAsia="Times New Roman" w:hAnsi="Times New Roman" w:cs="Times New Roman"/>
                <w:color w:val="000000"/>
                <w:sz w:val="20"/>
                <w:szCs w:val="20"/>
              </w:rPr>
            </w:pPr>
          </w:p>
        </w:tc>
        <w:tc>
          <w:tcPr>
            <w:tcW w:w="1080" w:type="dxa"/>
            <w:shd w:val="clear" w:color="auto" w:fill="AEAAAA" w:themeFill="background2" w:themeFillShade="BF"/>
          </w:tcPr>
          <w:p w:rsidR="00F40013" w:rsidRPr="00953F99" w:rsidRDefault="00F40013" w:rsidP="0010608C">
            <w:pPr>
              <w:rPr>
                <w:rFonts w:ascii="Times New Roman" w:eastAsia="Times New Roman" w:hAnsi="Times New Roman" w:cs="Times New Roman"/>
                <w:color w:val="000000"/>
                <w:sz w:val="20"/>
                <w:szCs w:val="20"/>
              </w:rPr>
            </w:pPr>
          </w:p>
        </w:tc>
      </w:tr>
      <w:tr w:rsidR="008B640A" w:rsidRPr="00953F99" w:rsidTr="00900B89">
        <w:trPr>
          <w:trHeight w:val="1021"/>
        </w:trPr>
        <w:tc>
          <w:tcPr>
            <w:tcW w:w="1012" w:type="dxa"/>
            <w:shd w:val="clear" w:color="auto" w:fill="AEAAAA" w:themeFill="background2" w:themeFillShade="BF"/>
          </w:tcPr>
          <w:p w:rsidR="00F40013" w:rsidRPr="00953F99" w:rsidRDefault="00F40013" w:rsidP="0010608C">
            <w:pPr>
              <w:rPr>
                <w:rFonts w:ascii="Times New Roman" w:eastAsia="Times New Roman" w:hAnsi="Times New Roman" w:cs="Times New Roman"/>
                <w:color w:val="000000"/>
                <w:sz w:val="20"/>
                <w:szCs w:val="20"/>
              </w:rPr>
            </w:pPr>
          </w:p>
        </w:tc>
        <w:tc>
          <w:tcPr>
            <w:tcW w:w="1148" w:type="dxa"/>
          </w:tcPr>
          <w:p w:rsidR="005B63BC" w:rsidRPr="00953F99" w:rsidRDefault="005B63BC" w:rsidP="0010608C">
            <w:pPr>
              <w:rPr>
                <w:rFonts w:ascii="Times New Roman" w:eastAsia="Times New Roman" w:hAnsi="Times New Roman" w:cs="Times New Roman"/>
                <w:color w:val="000000"/>
                <w:sz w:val="20"/>
                <w:szCs w:val="20"/>
              </w:rPr>
            </w:pPr>
          </w:p>
          <w:p w:rsidR="00F40013" w:rsidRPr="00953F99" w:rsidRDefault="00F40013" w:rsidP="005B63BC">
            <w:pPr>
              <w:jc w:val="center"/>
              <w:rPr>
                <w:rFonts w:ascii="Times New Roman" w:eastAsia="Times New Roman" w:hAnsi="Times New Roman" w:cs="Times New Roman"/>
                <w:color w:val="000000"/>
                <w:sz w:val="20"/>
                <w:szCs w:val="20"/>
              </w:rPr>
            </w:pPr>
            <w:r w:rsidRPr="00953F99">
              <w:rPr>
                <w:rFonts w:ascii="Times New Roman" w:eastAsia="Times New Roman" w:hAnsi="Times New Roman" w:cs="Times New Roman"/>
                <w:color w:val="000000"/>
                <w:sz w:val="20"/>
                <w:szCs w:val="20"/>
              </w:rPr>
              <w:t xml:space="preserve">Cell to </w:t>
            </w:r>
            <w:r w:rsidR="005B63BC" w:rsidRPr="00953F99">
              <w:rPr>
                <w:rFonts w:ascii="Times New Roman" w:eastAsia="Times New Roman" w:hAnsi="Times New Roman" w:cs="Times New Roman"/>
                <w:color w:val="000000"/>
                <w:sz w:val="20"/>
                <w:szCs w:val="20"/>
              </w:rPr>
              <w:t xml:space="preserve">           </w:t>
            </w:r>
            <w:r w:rsidRPr="00953F99">
              <w:rPr>
                <w:rFonts w:ascii="Times New Roman" w:eastAsia="Times New Roman" w:hAnsi="Times New Roman" w:cs="Times New Roman"/>
                <w:color w:val="000000"/>
                <w:sz w:val="20"/>
                <w:szCs w:val="20"/>
              </w:rPr>
              <w:t>Update</w:t>
            </w:r>
          </w:p>
        </w:tc>
        <w:tc>
          <w:tcPr>
            <w:tcW w:w="1080" w:type="dxa"/>
            <w:shd w:val="clear" w:color="auto" w:fill="AEAAAA" w:themeFill="background2" w:themeFillShade="BF"/>
          </w:tcPr>
          <w:p w:rsidR="00F40013" w:rsidRPr="00953F99" w:rsidRDefault="00F40013" w:rsidP="0010608C">
            <w:pPr>
              <w:rPr>
                <w:rFonts w:ascii="Times New Roman" w:eastAsia="Times New Roman" w:hAnsi="Times New Roman" w:cs="Times New Roman"/>
                <w:color w:val="000000"/>
                <w:sz w:val="20"/>
                <w:szCs w:val="20"/>
              </w:rPr>
            </w:pPr>
          </w:p>
        </w:tc>
      </w:tr>
      <w:tr w:rsidR="005B63BC" w:rsidRPr="00953F99" w:rsidTr="00900B89">
        <w:trPr>
          <w:trHeight w:val="1115"/>
        </w:trPr>
        <w:tc>
          <w:tcPr>
            <w:tcW w:w="1012" w:type="dxa"/>
            <w:shd w:val="clear" w:color="auto" w:fill="AEAAAA" w:themeFill="background2" w:themeFillShade="BF"/>
          </w:tcPr>
          <w:p w:rsidR="00F40013" w:rsidRPr="00953F99" w:rsidRDefault="00F40013" w:rsidP="0010608C">
            <w:pPr>
              <w:rPr>
                <w:rFonts w:ascii="Times New Roman" w:eastAsia="Times New Roman" w:hAnsi="Times New Roman" w:cs="Times New Roman"/>
                <w:color w:val="000000"/>
                <w:sz w:val="20"/>
                <w:szCs w:val="20"/>
              </w:rPr>
            </w:pPr>
          </w:p>
        </w:tc>
        <w:tc>
          <w:tcPr>
            <w:tcW w:w="1148" w:type="dxa"/>
            <w:shd w:val="clear" w:color="auto" w:fill="AEAAAA" w:themeFill="background2" w:themeFillShade="BF"/>
          </w:tcPr>
          <w:p w:rsidR="00C1331D" w:rsidRDefault="00C1331D" w:rsidP="005B63BC">
            <w:pPr>
              <w:jc w:val="center"/>
              <w:rPr>
                <w:rFonts w:ascii="Times New Roman" w:eastAsia="Times New Roman" w:hAnsi="Times New Roman" w:cs="Times New Roman"/>
                <w:color w:val="000000"/>
                <w:sz w:val="20"/>
                <w:szCs w:val="20"/>
              </w:rPr>
            </w:pPr>
          </w:p>
          <w:p w:rsidR="008B640A" w:rsidRPr="00953F99" w:rsidRDefault="00C1331D" w:rsidP="005B63BC">
            <w:pP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Cell With Reduced Ignition Probability</w:t>
            </w:r>
          </w:p>
          <w:p w:rsidR="005B63BC" w:rsidRPr="00953F99" w:rsidRDefault="005B63BC" w:rsidP="008B640A">
            <w:pPr>
              <w:rPr>
                <w:rFonts w:ascii="Times New Roman" w:eastAsia="Times New Roman" w:hAnsi="Times New Roman" w:cs="Times New Roman"/>
                <w:sz w:val="20"/>
                <w:szCs w:val="20"/>
              </w:rPr>
            </w:pPr>
          </w:p>
        </w:tc>
        <w:tc>
          <w:tcPr>
            <w:tcW w:w="1080" w:type="dxa"/>
            <w:shd w:val="clear" w:color="auto" w:fill="AEAAAA" w:themeFill="background2" w:themeFillShade="BF"/>
          </w:tcPr>
          <w:p w:rsidR="00F40013" w:rsidRPr="00953F99" w:rsidRDefault="00F40013" w:rsidP="0010608C">
            <w:pPr>
              <w:rPr>
                <w:rFonts w:ascii="Times New Roman" w:eastAsia="Times New Roman" w:hAnsi="Times New Roman" w:cs="Times New Roman"/>
                <w:color w:val="000000"/>
                <w:sz w:val="20"/>
                <w:szCs w:val="20"/>
              </w:rPr>
            </w:pPr>
          </w:p>
        </w:tc>
      </w:tr>
    </w:tbl>
    <w:p w:rsidR="00633F9D" w:rsidRPr="00953F99" w:rsidRDefault="00633F9D" w:rsidP="00C1331D">
      <w:pPr>
        <w:spacing w:after="0" w:line="240" w:lineRule="auto"/>
        <w:jc w:val="both"/>
        <w:rPr>
          <w:rFonts w:ascii="Times New Roman" w:eastAsia="Times New Roman" w:hAnsi="Times New Roman" w:cs="Times New Roman"/>
          <w:color w:val="000000"/>
          <w:sz w:val="20"/>
          <w:szCs w:val="20"/>
        </w:rPr>
      </w:pPr>
      <w:r w:rsidRPr="000C2595">
        <w:rPr>
          <w:rFonts w:ascii="Times New Roman" w:eastAsia="Times New Roman" w:hAnsi="Times New Roman" w:cs="Times New Roman"/>
          <w:b/>
          <w:color w:val="000000"/>
          <w:sz w:val="20"/>
          <w:szCs w:val="20"/>
        </w:rPr>
        <w:t>Figure 2:</w:t>
      </w:r>
      <w:r w:rsidRPr="00953F99">
        <w:rPr>
          <w:rFonts w:ascii="Times New Roman" w:eastAsia="Times New Roman" w:hAnsi="Times New Roman" w:cs="Times New Roman"/>
          <w:color w:val="000000"/>
          <w:sz w:val="20"/>
          <w:szCs w:val="20"/>
        </w:rPr>
        <w:t xml:space="preserve"> Descriptive model of the neighborhood size </w:t>
      </w:r>
    </w:p>
    <w:p w:rsidR="008F0FA9" w:rsidRPr="00953F99" w:rsidRDefault="00633F9D" w:rsidP="006E3CD8">
      <w:pPr>
        <w:spacing w:after="0" w:line="240" w:lineRule="auto"/>
        <w:rPr>
          <w:rFonts w:ascii="Times New Roman" w:eastAsia="Times New Roman" w:hAnsi="Times New Roman" w:cs="Times New Roman"/>
          <w:color w:val="000000"/>
          <w:sz w:val="20"/>
          <w:szCs w:val="20"/>
        </w:rPr>
      </w:pPr>
      <w:proofErr w:type="gramStart"/>
      <w:r w:rsidRPr="00953F99">
        <w:rPr>
          <w:rFonts w:ascii="Times New Roman" w:eastAsia="Times New Roman" w:hAnsi="Times New Roman" w:cs="Times New Roman"/>
          <w:color w:val="000000"/>
          <w:sz w:val="20"/>
          <w:szCs w:val="20"/>
        </w:rPr>
        <w:t>for</w:t>
      </w:r>
      <w:proofErr w:type="gramEnd"/>
      <w:r w:rsidRPr="00953F99">
        <w:rPr>
          <w:rFonts w:ascii="Times New Roman" w:eastAsia="Times New Roman" w:hAnsi="Times New Roman" w:cs="Times New Roman"/>
          <w:color w:val="000000"/>
          <w:sz w:val="20"/>
          <w:szCs w:val="20"/>
        </w:rPr>
        <w:t xml:space="preserve"> simulations including wind</w:t>
      </w:r>
      <w:r w:rsidR="008F0FA9">
        <w:rPr>
          <w:rFonts w:ascii="Times New Roman" w:eastAsia="Times New Roman" w:hAnsi="Times New Roman" w:cs="Times New Roman"/>
          <w:color w:val="000000"/>
          <w:sz w:val="20"/>
          <w:szCs w:val="20"/>
        </w:rPr>
        <w:t xml:space="preserve"> and the alteration in ignition probabilities.</w:t>
      </w:r>
    </w:p>
    <w:p w:rsidR="00633F9D" w:rsidRPr="00953F99" w:rsidRDefault="00633F9D" w:rsidP="006E3CD8">
      <w:pPr>
        <w:spacing w:after="0" w:line="240" w:lineRule="auto"/>
        <w:rPr>
          <w:rFonts w:ascii="Times New Roman" w:eastAsia="Times New Roman" w:hAnsi="Times New Roman" w:cs="Times New Roman"/>
          <w:color w:val="000000"/>
          <w:sz w:val="20"/>
          <w:szCs w:val="20"/>
        </w:rPr>
      </w:pPr>
    </w:p>
    <w:p w:rsidR="008F4F15" w:rsidRPr="00760115" w:rsidRDefault="008F4F15" w:rsidP="008F4F15">
      <w:pPr>
        <w:spacing w:after="0" w:line="240" w:lineRule="auto"/>
        <w:rPr>
          <w:rFonts w:ascii="Times New Roman" w:eastAsia="Times New Roman" w:hAnsi="Times New Roman" w:cs="Times New Roman"/>
          <w:i/>
          <w:color w:val="000000"/>
          <w:sz w:val="20"/>
          <w:szCs w:val="20"/>
        </w:rPr>
      </w:pPr>
      <w:r w:rsidRPr="00760115">
        <w:rPr>
          <w:rFonts w:ascii="Times New Roman" w:eastAsia="Times New Roman" w:hAnsi="Times New Roman" w:cs="Times New Roman"/>
          <w:i/>
          <w:color w:val="000000"/>
          <w:sz w:val="20"/>
          <w:szCs w:val="20"/>
        </w:rPr>
        <w:t>Model Assumptions</w:t>
      </w:r>
    </w:p>
    <w:p w:rsidR="006D7953" w:rsidRPr="00953F99" w:rsidRDefault="006D7953" w:rsidP="006E3CD8">
      <w:pPr>
        <w:spacing w:after="0" w:line="240" w:lineRule="auto"/>
        <w:rPr>
          <w:rFonts w:ascii="Times New Roman" w:eastAsia="Times New Roman" w:hAnsi="Times New Roman" w:cs="Times New Roman"/>
          <w:color w:val="000000"/>
          <w:sz w:val="20"/>
          <w:szCs w:val="20"/>
        </w:rPr>
      </w:pPr>
    </w:p>
    <w:p w:rsidR="00D071BE" w:rsidRPr="00953F99" w:rsidRDefault="00C1331D" w:rsidP="008325A1">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In order to address the importance of the </w:t>
      </w:r>
      <w:r w:rsidR="008F0FA9">
        <w:rPr>
          <w:rFonts w:ascii="Times New Roman" w:eastAsia="Times New Roman" w:hAnsi="Times New Roman" w:cs="Times New Roman"/>
          <w:color w:val="000000"/>
          <w:sz w:val="20"/>
          <w:szCs w:val="20"/>
        </w:rPr>
        <w:t>trade-off</w:t>
      </w:r>
      <w:r>
        <w:rPr>
          <w:rFonts w:ascii="Times New Roman" w:eastAsia="Times New Roman" w:hAnsi="Times New Roman" w:cs="Times New Roman"/>
          <w:color w:val="000000"/>
          <w:sz w:val="20"/>
          <w:szCs w:val="20"/>
        </w:rPr>
        <w:t xml:space="preserve"> between fuel value and ignition probability this cellular automata simulation model </w:t>
      </w:r>
      <w:r w:rsidR="008325A1">
        <w:rPr>
          <w:rFonts w:ascii="Times New Roman" w:eastAsia="Times New Roman" w:hAnsi="Times New Roman" w:cs="Times New Roman"/>
          <w:color w:val="000000"/>
          <w:sz w:val="20"/>
          <w:szCs w:val="20"/>
        </w:rPr>
        <w:t xml:space="preserve">was kept simple and made numerous assumptions. For instance, we </w:t>
      </w:r>
      <w:r w:rsidR="008325A1">
        <w:rPr>
          <w:rFonts w:ascii="Times New Roman" w:hAnsi="Times New Roman" w:cs="Times New Roman"/>
          <w:sz w:val="20"/>
          <w:szCs w:val="20"/>
        </w:rPr>
        <w:t>a</w:t>
      </w:r>
      <w:r w:rsidR="00D374B9" w:rsidRPr="008325A1">
        <w:rPr>
          <w:rFonts w:ascii="Times New Roman" w:hAnsi="Times New Roman" w:cs="Times New Roman"/>
          <w:sz w:val="20"/>
          <w:szCs w:val="20"/>
        </w:rPr>
        <w:t>ssume that ignitions are equally likely to occur anywhere in our cellular automata, this is somewhat similar to what we would expect with a lightning strike but we are ignoring elevation and slope which would affect this, also successful ignition would differ depending on the moisture content, fuel content and vegetation type but this is not assessed</w:t>
      </w:r>
      <w:r w:rsidR="008325A1">
        <w:rPr>
          <w:rFonts w:ascii="Times New Roman" w:hAnsi="Times New Roman" w:cs="Times New Roman"/>
          <w:sz w:val="20"/>
          <w:szCs w:val="20"/>
        </w:rPr>
        <w:t>.</w:t>
      </w:r>
      <w:r w:rsidR="00D374B9" w:rsidRPr="008325A1">
        <w:rPr>
          <w:rFonts w:ascii="Times New Roman" w:hAnsi="Times New Roman" w:cs="Times New Roman"/>
          <w:sz w:val="20"/>
          <w:szCs w:val="20"/>
        </w:rPr>
        <w:t xml:space="preserve"> </w:t>
      </w:r>
      <w:r w:rsidR="008325A1">
        <w:rPr>
          <w:rFonts w:ascii="Times New Roman" w:hAnsi="Times New Roman" w:cs="Times New Roman"/>
          <w:sz w:val="20"/>
          <w:szCs w:val="20"/>
        </w:rPr>
        <w:t>There is also only one ignition site per fire. We do not include any variation of slope or elevation in this model. Also, t</w:t>
      </w:r>
      <w:r w:rsidR="00D374B9" w:rsidRPr="00953F99">
        <w:rPr>
          <w:rFonts w:ascii="Times New Roman" w:hAnsi="Times New Roman" w:cs="Times New Roman"/>
          <w:sz w:val="20"/>
          <w:szCs w:val="20"/>
        </w:rPr>
        <w:t xml:space="preserve">he region surrounding our cellular automata is unburnable, there is no direct interaction between one edge of the cellular automata </w:t>
      </w:r>
      <w:r w:rsidR="008325A1">
        <w:rPr>
          <w:rFonts w:ascii="Times New Roman" w:hAnsi="Times New Roman" w:cs="Times New Roman"/>
          <w:sz w:val="20"/>
          <w:szCs w:val="20"/>
        </w:rPr>
        <w:t xml:space="preserve">and another. The inclusion of wind in our vegetation and wind speed comparisons was not allowed to change direction or speed. </w:t>
      </w:r>
      <w:r w:rsidR="00D374B9" w:rsidRPr="008325A1">
        <w:rPr>
          <w:rFonts w:ascii="Times New Roman" w:hAnsi="Times New Roman" w:cs="Times New Roman"/>
          <w:sz w:val="20"/>
          <w:szCs w:val="20"/>
        </w:rPr>
        <w:t>With increasing wind there is a probability of the neighborhood size increasing in the direction of the wind, more distant cells can catch on fire from cells outside of their usual neighborhood</w:t>
      </w:r>
      <w:r w:rsidR="008325A1">
        <w:rPr>
          <w:rFonts w:ascii="Times New Roman" w:hAnsi="Times New Roman" w:cs="Times New Roman"/>
          <w:sz w:val="20"/>
          <w:szCs w:val="20"/>
        </w:rPr>
        <w:t>; h</w:t>
      </w:r>
      <w:r w:rsidR="00D374B9" w:rsidRPr="00953F99">
        <w:rPr>
          <w:rFonts w:ascii="Times New Roman" w:hAnsi="Times New Roman" w:cs="Times New Roman"/>
          <w:sz w:val="20"/>
          <w:szCs w:val="20"/>
        </w:rPr>
        <w:t xml:space="preserve">owever this is </w:t>
      </w:r>
      <w:r w:rsidR="008325A1">
        <w:rPr>
          <w:rFonts w:ascii="Times New Roman" w:hAnsi="Times New Roman" w:cs="Times New Roman"/>
          <w:sz w:val="20"/>
          <w:szCs w:val="20"/>
        </w:rPr>
        <w:t xml:space="preserve">only an extension of one cell </w:t>
      </w:r>
      <w:r w:rsidR="00D374B9" w:rsidRPr="00953F99">
        <w:rPr>
          <w:rFonts w:ascii="Times New Roman" w:hAnsi="Times New Roman" w:cs="Times New Roman"/>
          <w:sz w:val="20"/>
          <w:szCs w:val="20"/>
        </w:rPr>
        <w:t>while this may vary more in real life</w:t>
      </w:r>
      <w:r w:rsidR="008325A1">
        <w:rPr>
          <w:rFonts w:ascii="Times New Roman" w:hAnsi="Times New Roman" w:cs="Times New Roman"/>
          <w:sz w:val="20"/>
          <w:szCs w:val="20"/>
        </w:rPr>
        <w:t>. Also, g</w:t>
      </w:r>
      <w:r w:rsidR="00D374B9" w:rsidRPr="008325A1">
        <w:rPr>
          <w:rFonts w:ascii="Times New Roman" w:hAnsi="Times New Roman" w:cs="Times New Roman"/>
          <w:sz w:val="20"/>
          <w:szCs w:val="20"/>
        </w:rPr>
        <w:t>rass doesn’t have as high a probability of jumping as there are no possibly burning br</w:t>
      </w:r>
      <w:r w:rsidR="008325A1">
        <w:rPr>
          <w:rFonts w:ascii="Times New Roman" w:hAnsi="Times New Roman" w:cs="Times New Roman"/>
          <w:sz w:val="20"/>
          <w:szCs w:val="20"/>
        </w:rPr>
        <w:t>anches to facilitate this jump</w:t>
      </w:r>
      <w:r w:rsidR="00D374B9" w:rsidRPr="008325A1">
        <w:rPr>
          <w:rFonts w:ascii="Times New Roman" w:hAnsi="Times New Roman" w:cs="Times New Roman"/>
          <w:sz w:val="20"/>
          <w:szCs w:val="20"/>
        </w:rPr>
        <w:t xml:space="preserve"> as seen in actual forest fires</w:t>
      </w:r>
      <w:r w:rsidR="008325A1">
        <w:rPr>
          <w:rFonts w:ascii="Times New Roman" w:hAnsi="Times New Roman" w:cs="Times New Roman"/>
          <w:sz w:val="20"/>
          <w:szCs w:val="20"/>
        </w:rPr>
        <w:t xml:space="preserve"> but this is not included. Each cell is </w:t>
      </w:r>
      <w:r w:rsidR="008325A1">
        <w:rPr>
          <w:rFonts w:ascii="Times New Roman" w:hAnsi="Times New Roman" w:cs="Times New Roman"/>
          <w:sz w:val="20"/>
          <w:szCs w:val="20"/>
        </w:rPr>
        <w:lastRenderedPageBreak/>
        <w:t xml:space="preserve">assumed to be equally affected by all eight immediate neighbors and the probability of ignition is an independent event for each neighbor. Finally, our simulations also ran until </w:t>
      </w:r>
      <w:r w:rsidR="008325A1" w:rsidRPr="00953F99">
        <w:rPr>
          <w:rFonts w:ascii="Times New Roman" w:hAnsi="Times New Roman" w:cs="Times New Roman"/>
          <w:sz w:val="20"/>
          <w:szCs w:val="20"/>
        </w:rPr>
        <w:t>convergence, ignoring that in real world forest fire conditions there might be interventions that prevent the fire burning unhindered</w:t>
      </w:r>
      <w:r w:rsidR="008325A1">
        <w:rPr>
          <w:rFonts w:ascii="Times New Roman" w:hAnsi="Times New Roman" w:cs="Times New Roman"/>
          <w:sz w:val="20"/>
          <w:szCs w:val="20"/>
        </w:rPr>
        <w:t>.</w:t>
      </w:r>
      <w:r w:rsidR="008325A1" w:rsidRPr="00953F99">
        <w:rPr>
          <w:rFonts w:ascii="Times New Roman" w:eastAsia="Times New Roman" w:hAnsi="Times New Roman" w:cs="Times New Roman"/>
          <w:color w:val="000000"/>
          <w:sz w:val="20"/>
          <w:szCs w:val="20"/>
        </w:rPr>
        <w:t xml:space="preserve"> </w:t>
      </w:r>
    </w:p>
    <w:p w:rsidR="00D071BE" w:rsidRPr="00953F99" w:rsidRDefault="00D071BE" w:rsidP="006E3CD8">
      <w:pPr>
        <w:spacing w:after="0" w:line="240" w:lineRule="auto"/>
        <w:rPr>
          <w:rFonts w:ascii="Times New Roman" w:eastAsia="Times New Roman" w:hAnsi="Times New Roman" w:cs="Times New Roman"/>
          <w:color w:val="000000"/>
          <w:sz w:val="20"/>
          <w:szCs w:val="20"/>
        </w:rPr>
      </w:pPr>
    </w:p>
    <w:p w:rsidR="00D071BE" w:rsidRPr="000C2595" w:rsidRDefault="00D071BE" w:rsidP="006E3CD8">
      <w:pPr>
        <w:spacing w:after="0" w:line="240" w:lineRule="auto"/>
        <w:rPr>
          <w:rFonts w:ascii="Times New Roman" w:eastAsia="Times New Roman" w:hAnsi="Times New Roman" w:cs="Times New Roman"/>
          <w:b/>
          <w:color w:val="000000"/>
          <w:sz w:val="24"/>
          <w:szCs w:val="24"/>
        </w:rPr>
      </w:pPr>
      <w:r w:rsidRPr="000C2595">
        <w:rPr>
          <w:rFonts w:ascii="Times New Roman" w:eastAsia="Times New Roman" w:hAnsi="Times New Roman" w:cs="Times New Roman"/>
          <w:b/>
          <w:color w:val="000000"/>
          <w:sz w:val="24"/>
          <w:szCs w:val="24"/>
        </w:rPr>
        <w:t>Results</w:t>
      </w:r>
    </w:p>
    <w:p w:rsidR="00D071BE" w:rsidRPr="00953F99" w:rsidRDefault="00D071BE" w:rsidP="006E3CD8">
      <w:pPr>
        <w:spacing w:after="0" w:line="240" w:lineRule="auto"/>
        <w:rPr>
          <w:rFonts w:ascii="Times New Roman" w:eastAsia="Times New Roman" w:hAnsi="Times New Roman" w:cs="Times New Roman"/>
          <w:color w:val="000000"/>
          <w:sz w:val="20"/>
          <w:szCs w:val="20"/>
        </w:rPr>
      </w:pPr>
    </w:p>
    <w:p w:rsidR="00D071BE" w:rsidRPr="00953F99" w:rsidRDefault="00D526DA" w:rsidP="006E3CD8">
      <w:pPr>
        <w:spacing w:after="0" w:line="240" w:lineRule="auto"/>
        <w:rPr>
          <w:rFonts w:ascii="Times New Roman" w:eastAsia="Times New Roman" w:hAnsi="Times New Roman" w:cs="Times New Roman"/>
          <w:color w:val="000000"/>
          <w:sz w:val="20"/>
          <w:szCs w:val="20"/>
        </w:rPr>
      </w:pPr>
      <w:r w:rsidRPr="00953F99">
        <w:rPr>
          <w:rFonts w:ascii="Times New Roman" w:eastAsia="Times New Roman" w:hAnsi="Times New Roman" w:cs="Times New Roman"/>
          <w:color w:val="000000"/>
          <w:sz w:val="20"/>
          <w:szCs w:val="20"/>
        </w:rPr>
        <w:t xml:space="preserve">All vegetation regime and wind speed combinations were run </w:t>
      </w:r>
      <w:r w:rsidR="008B640A" w:rsidRPr="00953F99">
        <w:rPr>
          <w:rFonts w:ascii="Times New Roman" w:eastAsia="Times New Roman" w:hAnsi="Times New Roman" w:cs="Times New Roman"/>
          <w:color w:val="000000"/>
          <w:sz w:val="20"/>
          <w:szCs w:val="20"/>
        </w:rPr>
        <w:t xml:space="preserve">at minimum 200 times. The combinations of ignition and fuel parameters were chosen to reflect parameters from previous studies and to maximize complex behavior. At substantially lower or higher ignition probabilities the vast majority of the cells either did not burn or burned completely. Without </w:t>
      </w:r>
      <w:r w:rsidR="00E54340" w:rsidRPr="00953F99">
        <w:rPr>
          <w:rFonts w:ascii="Times New Roman" w:eastAsia="Times New Roman" w:hAnsi="Times New Roman" w:cs="Times New Roman"/>
          <w:color w:val="000000"/>
          <w:sz w:val="20"/>
          <w:szCs w:val="20"/>
        </w:rPr>
        <w:t xml:space="preserve">any </w:t>
      </w:r>
      <w:r w:rsidR="008B640A" w:rsidRPr="00953F99">
        <w:rPr>
          <w:rFonts w:ascii="Times New Roman" w:eastAsia="Times New Roman" w:hAnsi="Times New Roman" w:cs="Times New Roman"/>
          <w:color w:val="000000"/>
          <w:sz w:val="20"/>
          <w:szCs w:val="20"/>
        </w:rPr>
        <w:t>variation in burn</w:t>
      </w:r>
      <w:r w:rsidR="00E54340" w:rsidRPr="00953F99">
        <w:rPr>
          <w:rFonts w:ascii="Times New Roman" w:eastAsia="Times New Roman" w:hAnsi="Times New Roman" w:cs="Times New Roman"/>
          <w:color w:val="000000"/>
          <w:sz w:val="20"/>
          <w:szCs w:val="20"/>
        </w:rPr>
        <w:t xml:space="preserve">ing success it was difficult to assess the relative importance of fuel and ignition probability. </w:t>
      </w:r>
      <w:r w:rsidR="009A4C00" w:rsidRPr="00953F99">
        <w:rPr>
          <w:rFonts w:ascii="Times New Roman" w:eastAsia="Times New Roman" w:hAnsi="Times New Roman" w:cs="Times New Roman"/>
          <w:color w:val="000000"/>
          <w:sz w:val="20"/>
          <w:szCs w:val="20"/>
        </w:rPr>
        <w:t>In the intermediate ignition probabilities and fuel as shown in Tables</w:t>
      </w:r>
      <w:r w:rsidR="00083F8D">
        <w:rPr>
          <w:rFonts w:ascii="Times New Roman" w:eastAsia="Times New Roman" w:hAnsi="Times New Roman" w:cs="Times New Roman"/>
          <w:color w:val="000000"/>
          <w:sz w:val="20"/>
          <w:szCs w:val="20"/>
        </w:rPr>
        <w:t xml:space="preserve"> </w:t>
      </w:r>
      <w:r w:rsidR="009A4C00" w:rsidRPr="00953F99">
        <w:rPr>
          <w:rFonts w:ascii="Times New Roman" w:eastAsia="Times New Roman" w:hAnsi="Times New Roman" w:cs="Times New Roman"/>
          <w:color w:val="000000"/>
          <w:sz w:val="20"/>
          <w:szCs w:val="20"/>
        </w:rPr>
        <w:t>(</w:t>
      </w:r>
      <w:r w:rsidR="00083F8D">
        <w:rPr>
          <w:rFonts w:ascii="Times New Roman" w:eastAsia="Times New Roman" w:hAnsi="Times New Roman" w:cs="Times New Roman"/>
          <w:color w:val="000000"/>
          <w:sz w:val="20"/>
          <w:szCs w:val="20"/>
        </w:rPr>
        <w:t>1-2</w:t>
      </w:r>
      <w:r w:rsidR="009A4C00" w:rsidRPr="00953F99">
        <w:rPr>
          <w:rFonts w:ascii="Times New Roman" w:eastAsia="Times New Roman" w:hAnsi="Times New Roman" w:cs="Times New Roman"/>
          <w:color w:val="000000"/>
          <w:sz w:val="20"/>
          <w:szCs w:val="20"/>
        </w:rPr>
        <w:t xml:space="preserve">), </w:t>
      </w:r>
      <w:r w:rsidR="00DC0954" w:rsidRPr="00953F99">
        <w:rPr>
          <w:rFonts w:ascii="Times New Roman" w:eastAsia="Times New Roman" w:hAnsi="Times New Roman" w:cs="Times New Roman"/>
          <w:color w:val="000000"/>
          <w:sz w:val="20"/>
          <w:szCs w:val="20"/>
        </w:rPr>
        <w:t xml:space="preserve">fuel value has a greater impact on median fire success than ignition ability (Figure </w:t>
      </w:r>
      <w:r w:rsidR="00083F8D">
        <w:rPr>
          <w:rFonts w:ascii="Times New Roman" w:eastAsia="Times New Roman" w:hAnsi="Times New Roman" w:cs="Times New Roman"/>
          <w:color w:val="000000"/>
          <w:sz w:val="20"/>
          <w:szCs w:val="20"/>
        </w:rPr>
        <w:t>3-4).</w:t>
      </w:r>
      <w:r w:rsidR="002A3840">
        <w:rPr>
          <w:rFonts w:ascii="Times New Roman" w:eastAsia="Times New Roman" w:hAnsi="Times New Roman" w:cs="Times New Roman"/>
          <w:color w:val="000000"/>
          <w:sz w:val="20"/>
          <w:szCs w:val="20"/>
        </w:rPr>
        <w:t xml:space="preserve"> </w:t>
      </w:r>
    </w:p>
    <w:p w:rsidR="008779FA" w:rsidRPr="00953F99" w:rsidRDefault="008779FA" w:rsidP="006E3CD8">
      <w:pPr>
        <w:spacing w:after="0" w:line="240" w:lineRule="auto"/>
        <w:rPr>
          <w:rFonts w:ascii="Times New Roman" w:eastAsia="Times New Roman" w:hAnsi="Times New Roman" w:cs="Times New Roman"/>
          <w:color w:val="000000"/>
          <w:sz w:val="20"/>
          <w:szCs w:val="20"/>
        </w:rPr>
      </w:pPr>
    </w:p>
    <w:p w:rsidR="0042511C" w:rsidRPr="00953F99" w:rsidRDefault="00DC0954" w:rsidP="006E3CD8">
      <w:pPr>
        <w:spacing w:after="0" w:line="240" w:lineRule="auto"/>
        <w:rPr>
          <w:rFonts w:ascii="Times New Roman" w:eastAsia="Times New Roman" w:hAnsi="Times New Roman" w:cs="Times New Roman"/>
          <w:color w:val="000000"/>
          <w:sz w:val="20"/>
          <w:szCs w:val="20"/>
        </w:rPr>
      </w:pPr>
      <w:r w:rsidRPr="00953F99">
        <w:rPr>
          <w:rFonts w:ascii="Times New Roman" w:eastAsia="Times New Roman" w:hAnsi="Times New Roman" w:cs="Times New Roman"/>
          <w:color w:val="000000"/>
          <w:sz w:val="20"/>
          <w:szCs w:val="20"/>
        </w:rPr>
        <w:t xml:space="preserve">Increasing wind speed appears to have a detrimental effect on fire success when there is an equal discount on ignition probability in the direction from which the wind originates as there is </w:t>
      </w:r>
      <w:r w:rsidR="0042511C" w:rsidRPr="00953F99">
        <w:rPr>
          <w:rFonts w:ascii="Times New Roman" w:eastAsia="Times New Roman" w:hAnsi="Times New Roman" w:cs="Times New Roman"/>
          <w:color w:val="000000"/>
          <w:sz w:val="20"/>
          <w:szCs w:val="20"/>
        </w:rPr>
        <w:t>an increased probability of the fire jumping outside of its nei</w:t>
      </w:r>
      <w:r w:rsidR="003E2653">
        <w:rPr>
          <w:rFonts w:ascii="Times New Roman" w:eastAsia="Times New Roman" w:hAnsi="Times New Roman" w:cs="Times New Roman"/>
          <w:color w:val="000000"/>
          <w:sz w:val="20"/>
          <w:szCs w:val="20"/>
        </w:rPr>
        <w:t>ghborhood in the wind direction</w:t>
      </w:r>
      <w:r w:rsidR="0042511C" w:rsidRPr="00953F99">
        <w:rPr>
          <w:rFonts w:ascii="Times New Roman" w:eastAsia="Times New Roman" w:hAnsi="Times New Roman" w:cs="Times New Roman"/>
          <w:color w:val="000000"/>
          <w:sz w:val="20"/>
          <w:szCs w:val="20"/>
        </w:rPr>
        <w:t xml:space="preserve"> (Figure </w:t>
      </w:r>
      <w:r w:rsidR="00444943">
        <w:rPr>
          <w:rFonts w:ascii="Times New Roman" w:eastAsia="Times New Roman" w:hAnsi="Times New Roman" w:cs="Times New Roman"/>
          <w:color w:val="000000"/>
          <w:sz w:val="20"/>
          <w:szCs w:val="20"/>
        </w:rPr>
        <w:t>3</w:t>
      </w:r>
      <w:r w:rsidR="0042511C" w:rsidRPr="00953F99">
        <w:rPr>
          <w:rFonts w:ascii="Times New Roman" w:eastAsia="Times New Roman" w:hAnsi="Times New Roman" w:cs="Times New Roman"/>
          <w:color w:val="000000"/>
          <w:sz w:val="20"/>
          <w:szCs w:val="20"/>
        </w:rPr>
        <w:t>)</w:t>
      </w:r>
      <w:r w:rsidR="003E2653">
        <w:rPr>
          <w:rFonts w:ascii="Times New Roman" w:eastAsia="Times New Roman" w:hAnsi="Times New Roman" w:cs="Times New Roman"/>
          <w:color w:val="000000"/>
          <w:sz w:val="20"/>
          <w:szCs w:val="20"/>
        </w:rPr>
        <w:t>.</w:t>
      </w:r>
      <w:r w:rsidR="0042511C" w:rsidRPr="00953F99">
        <w:rPr>
          <w:rFonts w:ascii="Times New Roman" w:eastAsia="Times New Roman" w:hAnsi="Times New Roman" w:cs="Times New Roman"/>
          <w:color w:val="000000"/>
          <w:sz w:val="20"/>
          <w:szCs w:val="20"/>
        </w:rPr>
        <w:t xml:space="preserve"> This is most likely an artifact of the wind forcing the fire </w:t>
      </w:r>
      <w:r w:rsidR="007214F3" w:rsidRPr="00953F99">
        <w:rPr>
          <w:rFonts w:ascii="Times New Roman" w:eastAsia="Times New Roman" w:hAnsi="Times New Roman" w:cs="Times New Roman"/>
          <w:color w:val="000000"/>
          <w:sz w:val="20"/>
          <w:szCs w:val="20"/>
        </w:rPr>
        <w:t xml:space="preserve">in </w:t>
      </w:r>
      <w:r w:rsidR="0042511C" w:rsidRPr="00953F99">
        <w:rPr>
          <w:rFonts w:ascii="Times New Roman" w:eastAsia="Times New Roman" w:hAnsi="Times New Roman" w:cs="Times New Roman"/>
          <w:color w:val="000000"/>
          <w:sz w:val="20"/>
          <w:szCs w:val="20"/>
        </w:rPr>
        <w:t xml:space="preserve">one direction </w:t>
      </w:r>
      <w:r w:rsidR="007214F3" w:rsidRPr="00953F99">
        <w:rPr>
          <w:rFonts w:ascii="Times New Roman" w:eastAsia="Times New Roman" w:hAnsi="Times New Roman" w:cs="Times New Roman"/>
          <w:color w:val="000000"/>
          <w:sz w:val="20"/>
          <w:szCs w:val="20"/>
        </w:rPr>
        <w:t xml:space="preserve">which results in the fire hitting the edge of the cellular automata space which is considered unburnable. When the fire hits this unburnable “wall” it will be unlikely to expand back in the direction of the wind due to a discount in that probability leaving only the ability to expand to either side of the wind or the cellular automata edge.  Therefore, this effect is likely an artifact of our small cellular automata board </w:t>
      </w:r>
      <w:r w:rsidR="005A4A8A" w:rsidRPr="00953F99">
        <w:rPr>
          <w:rFonts w:ascii="Times New Roman" w:eastAsia="Times New Roman" w:hAnsi="Times New Roman" w:cs="Times New Roman"/>
          <w:color w:val="000000"/>
          <w:sz w:val="20"/>
          <w:szCs w:val="20"/>
        </w:rPr>
        <w:t xml:space="preserve">and may not be realistic in actual forest fires except in the instances where the fire hits a natural or manmade unburnable barrier. </w:t>
      </w:r>
    </w:p>
    <w:p w:rsidR="005A4A8A" w:rsidRPr="00953F99" w:rsidRDefault="005A4A8A" w:rsidP="006E3CD8">
      <w:pPr>
        <w:spacing w:after="0" w:line="240" w:lineRule="auto"/>
        <w:rPr>
          <w:rFonts w:ascii="Times New Roman" w:eastAsia="Times New Roman" w:hAnsi="Times New Roman" w:cs="Times New Roman"/>
          <w:color w:val="000000"/>
          <w:sz w:val="20"/>
          <w:szCs w:val="20"/>
        </w:rPr>
      </w:pPr>
    </w:p>
    <w:p w:rsidR="005A4A8A" w:rsidRDefault="005A4A8A" w:rsidP="006E3CD8">
      <w:pPr>
        <w:spacing w:after="0" w:line="240" w:lineRule="auto"/>
        <w:rPr>
          <w:rFonts w:ascii="Times New Roman" w:eastAsia="Times New Roman" w:hAnsi="Times New Roman" w:cs="Times New Roman"/>
          <w:color w:val="000000"/>
          <w:sz w:val="20"/>
          <w:szCs w:val="20"/>
        </w:rPr>
      </w:pPr>
      <w:r w:rsidRPr="00953F99">
        <w:rPr>
          <w:rFonts w:ascii="Times New Roman" w:eastAsia="Times New Roman" w:hAnsi="Times New Roman" w:cs="Times New Roman"/>
          <w:color w:val="000000"/>
          <w:sz w:val="20"/>
          <w:szCs w:val="20"/>
        </w:rPr>
        <w:t xml:space="preserve">When the negative effect of wind on ignition probability in the direction the wind is originating from is only half of the increase in ignition probability in the wind direction the inhibitory effect of wind speed on fire success is less marked. In this case there may be an advantage to low or medium wind speeds in overall fire propagation (Figure </w:t>
      </w:r>
      <w:r w:rsidR="00444943">
        <w:rPr>
          <w:rFonts w:ascii="Times New Roman" w:eastAsia="Times New Roman" w:hAnsi="Times New Roman" w:cs="Times New Roman"/>
          <w:color w:val="000000"/>
          <w:sz w:val="20"/>
          <w:szCs w:val="20"/>
        </w:rPr>
        <w:t>4</w:t>
      </w:r>
      <w:r w:rsidRPr="00953F99">
        <w:rPr>
          <w:rFonts w:ascii="Times New Roman" w:eastAsia="Times New Roman" w:hAnsi="Times New Roman" w:cs="Times New Roman"/>
          <w:color w:val="000000"/>
          <w:sz w:val="20"/>
          <w:szCs w:val="20"/>
        </w:rPr>
        <w:t xml:space="preserve">). </w:t>
      </w:r>
      <w:r w:rsidR="00444943">
        <w:rPr>
          <w:rFonts w:ascii="Times New Roman" w:eastAsia="Times New Roman" w:hAnsi="Times New Roman" w:cs="Times New Roman"/>
          <w:color w:val="000000"/>
          <w:sz w:val="20"/>
          <w:szCs w:val="20"/>
        </w:rPr>
        <w:t>Varying advantage to wind for fire success</w:t>
      </w:r>
      <w:r w:rsidRPr="00953F99">
        <w:rPr>
          <w:rFonts w:ascii="Times New Roman" w:eastAsia="Times New Roman" w:hAnsi="Times New Roman" w:cs="Times New Roman"/>
          <w:color w:val="000000"/>
          <w:sz w:val="20"/>
          <w:szCs w:val="20"/>
        </w:rPr>
        <w:t xml:space="preserve"> also seen in situations with extremely low ignition probability outside of our general parameter space of interest (Figure</w:t>
      </w:r>
      <w:r w:rsidR="0082051F">
        <w:rPr>
          <w:rFonts w:ascii="Times New Roman" w:eastAsia="Times New Roman" w:hAnsi="Times New Roman" w:cs="Times New Roman"/>
          <w:color w:val="000000"/>
          <w:sz w:val="20"/>
          <w:szCs w:val="20"/>
        </w:rPr>
        <w:t>s 7-8</w:t>
      </w:r>
      <w:r w:rsidRPr="00953F99">
        <w:rPr>
          <w:rFonts w:ascii="Times New Roman" w:eastAsia="Times New Roman" w:hAnsi="Times New Roman" w:cs="Times New Roman"/>
          <w:color w:val="000000"/>
          <w:sz w:val="20"/>
          <w:szCs w:val="20"/>
        </w:rPr>
        <w:t>).</w:t>
      </w:r>
    </w:p>
    <w:p w:rsidR="0082051F" w:rsidRPr="00953F99" w:rsidRDefault="0082051F" w:rsidP="006E3CD8">
      <w:pP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lastRenderedPageBreak/>
        <w:t xml:space="preserve">The addition of a randomly placed 1 by 40 strip of unburnable cells to the model to simulate a </w:t>
      </w:r>
      <w:proofErr w:type="spellStart"/>
      <w:r>
        <w:rPr>
          <w:rFonts w:ascii="Times New Roman" w:eastAsia="Times New Roman" w:hAnsi="Times New Roman" w:cs="Times New Roman"/>
          <w:color w:val="000000"/>
          <w:sz w:val="20"/>
          <w:szCs w:val="20"/>
        </w:rPr>
        <w:t>fireline</w:t>
      </w:r>
      <w:proofErr w:type="spellEnd"/>
      <w:r>
        <w:rPr>
          <w:rFonts w:ascii="Times New Roman" w:eastAsia="Times New Roman" w:hAnsi="Times New Roman" w:cs="Times New Roman"/>
          <w:color w:val="000000"/>
          <w:sz w:val="20"/>
          <w:szCs w:val="20"/>
        </w:rPr>
        <w:t xml:space="preserve"> trench, a common fire containment technique, resulting in very large reductions in fire success (Figure 6). Due to the ability of the fire to jump under windy conditions, this reduction was less significant in high wind conditions (Figure 6). </w:t>
      </w:r>
    </w:p>
    <w:p w:rsidR="005A4A8A" w:rsidRPr="00953F99" w:rsidRDefault="005A4A8A" w:rsidP="006E3CD8">
      <w:pPr>
        <w:spacing w:after="0" w:line="240" w:lineRule="auto"/>
        <w:rPr>
          <w:rFonts w:ascii="Times New Roman" w:eastAsia="Times New Roman" w:hAnsi="Times New Roman" w:cs="Times New Roman"/>
          <w:color w:val="000000"/>
          <w:sz w:val="20"/>
          <w:szCs w:val="20"/>
        </w:rPr>
      </w:pPr>
    </w:p>
    <w:p w:rsidR="005A4A8A" w:rsidRDefault="005A4A8A" w:rsidP="006E3CD8">
      <w:pPr>
        <w:spacing w:after="0" w:line="240" w:lineRule="auto"/>
        <w:rPr>
          <w:rFonts w:ascii="Times New Roman" w:eastAsia="Times New Roman" w:hAnsi="Times New Roman" w:cs="Times New Roman"/>
          <w:color w:val="000000"/>
          <w:sz w:val="20"/>
          <w:szCs w:val="20"/>
        </w:rPr>
      </w:pPr>
    </w:p>
    <w:p w:rsidR="00900B89" w:rsidRDefault="00900B89" w:rsidP="00900B89">
      <w:pPr>
        <w:spacing w:after="0" w:line="240" w:lineRule="auto"/>
        <w:rPr>
          <w:rFonts w:ascii="Times New Roman" w:eastAsia="Times New Roman" w:hAnsi="Times New Roman" w:cs="Times New Roman"/>
          <w:color w:val="000000"/>
          <w:sz w:val="20"/>
          <w:szCs w:val="20"/>
        </w:rPr>
      </w:pPr>
      <w:r w:rsidRPr="007B3364">
        <w:rPr>
          <w:rFonts w:ascii="Times New Roman" w:eastAsia="Times New Roman" w:hAnsi="Times New Roman" w:cs="Times New Roman"/>
          <w:noProof/>
          <w:color w:val="000000"/>
          <w:sz w:val="20"/>
          <w:szCs w:val="20"/>
        </w:rPr>
        <w:drawing>
          <wp:inline distT="0" distB="0" distL="0" distR="0" wp14:anchorId="0199D6D2" wp14:editId="05D2ED11">
            <wp:extent cx="2913703" cy="2752725"/>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a:extLst>
                        <a:ext uri="{28A0092B-C50C-407E-A947-70E740481C1C}">
                          <a14:useLocalDpi xmlns:a14="http://schemas.microsoft.com/office/drawing/2010/main" val="0"/>
                        </a:ext>
                      </a:extLst>
                    </a:blip>
                    <a:srcRect l="13204" t="2489" r="11823" b="2941"/>
                    <a:stretch/>
                  </pic:blipFill>
                  <pic:spPr bwMode="auto">
                    <a:xfrm>
                      <a:off x="0" y="0"/>
                      <a:ext cx="2919651" cy="2758344"/>
                    </a:xfrm>
                    <a:prstGeom prst="rect">
                      <a:avLst/>
                    </a:prstGeom>
                    <a:noFill/>
                    <a:ln>
                      <a:noFill/>
                    </a:ln>
                    <a:extLst>
                      <a:ext uri="{53640926-AAD7-44D8-BBD7-CCE9431645EC}">
                        <a14:shadowObscured xmlns:a14="http://schemas.microsoft.com/office/drawing/2010/main"/>
                      </a:ext>
                    </a:extLst>
                  </pic:spPr>
                </pic:pic>
              </a:graphicData>
            </a:graphic>
          </wp:inline>
        </w:drawing>
      </w:r>
    </w:p>
    <w:p w:rsidR="00900B89" w:rsidRPr="00953F99" w:rsidRDefault="00900B89" w:rsidP="00900B89">
      <w:pPr>
        <w:spacing w:after="0" w:line="240" w:lineRule="auto"/>
        <w:rPr>
          <w:rFonts w:ascii="Times New Roman" w:eastAsia="Times New Roman" w:hAnsi="Times New Roman" w:cs="Times New Roman"/>
          <w:color w:val="000000"/>
          <w:sz w:val="20"/>
          <w:szCs w:val="20"/>
        </w:rPr>
      </w:pPr>
    </w:p>
    <w:p w:rsidR="00900B89" w:rsidRPr="00953F99" w:rsidRDefault="00900B89" w:rsidP="00900B89">
      <w:pPr>
        <w:spacing w:after="0" w:line="240" w:lineRule="auto"/>
        <w:rPr>
          <w:rFonts w:ascii="Times New Roman" w:eastAsia="Times New Roman" w:hAnsi="Times New Roman" w:cs="Times New Roman"/>
          <w:color w:val="000000"/>
          <w:sz w:val="20"/>
          <w:szCs w:val="20"/>
        </w:rPr>
      </w:pPr>
    </w:p>
    <w:p w:rsidR="00900B89" w:rsidRPr="00953F99" w:rsidRDefault="00900B89" w:rsidP="00900B89">
      <w:pPr>
        <w:spacing w:after="0" w:line="240" w:lineRule="auto"/>
        <w:rPr>
          <w:rFonts w:ascii="Times New Roman" w:eastAsia="Times New Roman" w:hAnsi="Times New Roman" w:cs="Times New Roman"/>
          <w:color w:val="000000"/>
          <w:sz w:val="20"/>
          <w:szCs w:val="20"/>
        </w:rPr>
      </w:pPr>
    </w:p>
    <w:p w:rsidR="005149AB" w:rsidRDefault="00900B89" w:rsidP="005149AB">
      <w:pPr>
        <w:spacing w:after="0" w:line="240" w:lineRule="auto"/>
        <w:rPr>
          <w:rFonts w:ascii="Times New Roman" w:eastAsia="Times New Roman" w:hAnsi="Times New Roman" w:cs="Times New Roman"/>
          <w:color w:val="000000"/>
          <w:sz w:val="20"/>
          <w:szCs w:val="20"/>
        </w:rPr>
      </w:pPr>
      <w:r w:rsidRPr="000C2595">
        <w:rPr>
          <w:rFonts w:ascii="Times New Roman" w:eastAsia="Times New Roman" w:hAnsi="Times New Roman" w:cs="Times New Roman"/>
          <w:b/>
          <w:color w:val="000000"/>
          <w:sz w:val="20"/>
          <w:szCs w:val="20"/>
        </w:rPr>
        <w:t>Figure 3:</w:t>
      </w:r>
      <w:r>
        <w:rPr>
          <w:rFonts w:ascii="Times New Roman" w:eastAsia="Times New Roman" w:hAnsi="Times New Roman" w:cs="Times New Roman"/>
          <w:color w:val="000000"/>
          <w:sz w:val="20"/>
          <w:szCs w:val="20"/>
        </w:rPr>
        <w:t xml:space="preserve"> Percentage of cells burned for each vegetation and wind level combinations for wind regime with equal increase in probability of fire</w:t>
      </w:r>
      <w:r w:rsidR="005149AB">
        <w:rPr>
          <w:rFonts w:ascii="Times New Roman" w:eastAsia="Times New Roman" w:hAnsi="Times New Roman" w:cs="Times New Roman"/>
          <w:color w:val="000000"/>
          <w:sz w:val="20"/>
          <w:szCs w:val="20"/>
        </w:rPr>
        <w:t xml:space="preserve"> </w:t>
      </w:r>
      <w:r w:rsidR="005149AB">
        <w:rPr>
          <w:rFonts w:ascii="Times New Roman" w:eastAsia="Times New Roman" w:hAnsi="Times New Roman" w:cs="Times New Roman"/>
          <w:color w:val="000000"/>
          <w:sz w:val="20"/>
          <w:szCs w:val="20"/>
        </w:rPr>
        <w:t>jumping and discount in ignition probability in the direction from which the wind originates.</w:t>
      </w:r>
    </w:p>
    <w:p w:rsidR="00900B89" w:rsidRDefault="00900B89" w:rsidP="00900B89">
      <w:pPr>
        <w:spacing w:after="0" w:line="240" w:lineRule="auto"/>
        <w:rPr>
          <w:rFonts w:ascii="Times New Roman" w:eastAsia="Times New Roman" w:hAnsi="Times New Roman" w:cs="Times New Roman"/>
          <w:color w:val="000000"/>
          <w:sz w:val="20"/>
          <w:szCs w:val="20"/>
        </w:rPr>
      </w:pPr>
    </w:p>
    <w:p w:rsidR="00900B89" w:rsidRDefault="00900B89" w:rsidP="006E3CD8">
      <w:pPr>
        <w:spacing w:after="0" w:line="240" w:lineRule="auto"/>
        <w:rPr>
          <w:rFonts w:ascii="Times New Roman" w:eastAsia="Times New Roman" w:hAnsi="Times New Roman" w:cs="Times New Roman"/>
          <w:color w:val="000000"/>
          <w:sz w:val="20"/>
          <w:szCs w:val="20"/>
        </w:rPr>
      </w:pPr>
    </w:p>
    <w:p w:rsidR="00900B89" w:rsidRDefault="00900B89" w:rsidP="00900B89">
      <w:pPr>
        <w:spacing w:after="0" w:line="240" w:lineRule="auto"/>
        <w:rPr>
          <w:rFonts w:ascii="Times New Roman" w:eastAsia="Times New Roman" w:hAnsi="Times New Roman" w:cs="Times New Roman"/>
          <w:color w:val="000000"/>
          <w:sz w:val="20"/>
          <w:szCs w:val="20"/>
        </w:rPr>
      </w:pPr>
      <w:r w:rsidRPr="008779FA">
        <w:rPr>
          <w:rFonts w:ascii="Times New Roman" w:eastAsia="Times New Roman" w:hAnsi="Times New Roman" w:cs="Times New Roman"/>
          <w:noProof/>
          <w:color w:val="000000"/>
          <w:sz w:val="20"/>
          <w:szCs w:val="20"/>
        </w:rPr>
        <w:lastRenderedPageBreak/>
        <w:drawing>
          <wp:inline distT="0" distB="0" distL="0" distR="0" wp14:anchorId="1708400B" wp14:editId="328D986D">
            <wp:extent cx="2918453" cy="279636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7">
                      <a:extLst>
                        <a:ext uri="{28A0092B-C50C-407E-A947-70E740481C1C}">
                          <a14:useLocalDpi xmlns:a14="http://schemas.microsoft.com/office/drawing/2010/main" val="0"/>
                        </a:ext>
                      </a:extLst>
                    </a:blip>
                    <a:srcRect l="12550" r="11558" b="2913"/>
                    <a:stretch/>
                  </pic:blipFill>
                  <pic:spPr bwMode="auto">
                    <a:xfrm>
                      <a:off x="0" y="0"/>
                      <a:ext cx="2949177" cy="2825801"/>
                    </a:xfrm>
                    <a:prstGeom prst="rect">
                      <a:avLst/>
                    </a:prstGeom>
                    <a:noFill/>
                    <a:ln>
                      <a:noFill/>
                    </a:ln>
                    <a:extLst>
                      <a:ext uri="{53640926-AAD7-44D8-BBD7-CCE9431645EC}">
                        <a14:shadowObscured xmlns:a14="http://schemas.microsoft.com/office/drawing/2010/main"/>
                      </a:ext>
                    </a:extLst>
                  </pic:spPr>
                </pic:pic>
              </a:graphicData>
            </a:graphic>
          </wp:inline>
        </w:drawing>
      </w:r>
    </w:p>
    <w:p w:rsidR="00900B89" w:rsidRDefault="00900B89" w:rsidP="00900B89">
      <w:pPr>
        <w:spacing w:after="0" w:line="240" w:lineRule="auto"/>
        <w:rPr>
          <w:rFonts w:ascii="Times New Roman" w:eastAsia="Times New Roman" w:hAnsi="Times New Roman" w:cs="Times New Roman"/>
          <w:color w:val="000000"/>
          <w:sz w:val="20"/>
          <w:szCs w:val="20"/>
        </w:rPr>
      </w:pPr>
      <w:r w:rsidRPr="000C2595">
        <w:rPr>
          <w:rFonts w:ascii="Times New Roman" w:eastAsia="Times New Roman" w:hAnsi="Times New Roman" w:cs="Times New Roman"/>
          <w:b/>
          <w:color w:val="000000"/>
          <w:sz w:val="20"/>
          <w:szCs w:val="20"/>
        </w:rPr>
        <w:t>Figure 4</w:t>
      </w:r>
      <w:r>
        <w:rPr>
          <w:rFonts w:ascii="Times New Roman" w:eastAsia="Times New Roman" w:hAnsi="Times New Roman" w:cs="Times New Roman"/>
          <w:color w:val="000000"/>
          <w:sz w:val="20"/>
          <w:szCs w:val="20"/>
        </w:rPr>
        <w:t xml:space="preserve">: Percentage of cells burned for each vegetation and wind level combinations for wind regime with the discount in ignition probability in the direction from which the wind originates half of the increase in probability of expanded ignition in the wind direction. </w:t>
      </w:r>
    </w:p>
    <w:p w:rsidR="00900B89" w:rsidRDefault="00900B89" w:rsidP="00900B89">
      <w:pPr>
        <w:spacing w:after="0" w:line="240" w:lineRule="auto"/>
        <w:rPr>
          <w:rFonts w:ascii="Times New Roman" w:eastAsia="Times New Roman" w:hAnsi="Times New Roman" w:cs="Times New Roman"/>
          <w:color w:val="000000"/>
          <w:sz w:val="20"/>
          <w:szCs w:val="20"/>
        </w:rPr>
      </w:pPr>
    </w:p>
    <w:p w:rsidR="00900B89" w:rsidRDefault="00900B89" w:rsidP="00900B89">
      <w:pPr>
        <w:spacing w:after="0" w:line="240" w:lineRule="auto"/>
        <w:rPr>
          <w:rFonts w:ascii="Times New Roman" w:eastAsia="Times New Roman" w:hAnsi="Times New Roman" w:cs="Times New Roman"/>
          <w:color w:val="000000"/>
          <w:sz w:val="20"/>
          <w:szCs w:val="20"/>
        </w:rPr>
      </w:pPr>
      <w:r w:rsidRPr="00C84FFE">
        <w:rPr>
          <w:rFonts w:ascii="Times New Roman" w:eastAsia="Times New Roman" w:hAnsi="Times New Roman" w:cs="Times New Roman"/>
          <w:noProof/>
          <w:color w:val="000000"/>
          <w:sz w:val="20"/>
          <w:szCs w:val="20"/>
        </w:rPr>
        <w:drawing>
          <wp:inline distT="0" distB="0" distL="0" distR="0" wp14:anchorId="45856230" wp14:editId="2914A760">
            <wp:extent cx="2784256" cy="26193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8">
                      <a:extLst>
                        <a:ext uri="{28A0092B-C50C-407E-A947-70E740481C1C}">
                          <a14:useLocalDpi xmlns:a14="http://schemas.microsoft.com/office/drawing/2010/main" val="0"/>
                        </a:ext>
                      </a:extLst>
                    </a:blip>
                    <a:srcRect l="12749" t="2144" r="11558" b="2779"/>
                    <a:stretch/>
                  </pic:blipFill>
                  <pic:spPr bwMode="auto">
                    <a:xfrm>
                      <a:off x="0" y="0"/>
                      <a:ext cx="2799246" cy="2633478"/>
                    </a:xfrm>
                    <a:prstGeom prst="rect">
                      <a:avLst/>
                    </a:prstGeom>
                    <a:noFill/>
                    <a:ln>
                      <a:noFill/>
                    </a:ln>
                    <a:extLst>
                      <a:ext uri="{53640926-AAD7-44D8-BBD7-CCE9431645EC}">
                        <a14:shadowObscured xmlns:a14="http://schemas.microsoft.com/office/drawing/2010/main"/>
                      </a:ext>
                    </a:extLst>
                  </pic:spPr>
                </pic:pic>
              </a:graphicData>
            </a:graphic>
          </wp:inline>
        </w:drawing>
      </w:r>
    </w:p>
    <w:p w:rsidR="00900B89" w:rsidRDefault="00900B89" w:rsidP="00900B89">
      <w:pPr>
        <w:spacing w:after="0" w:line="240" w:lineRule="auto"/>
        <w:rPr>
          <w:rFonts w:ascii="Times New Roman" w:eastAsia="Times New Roman" w:hAnsi="Times New Roman" w:cs="Times New Roman"/>
          <w:color w:val="000000"/>
          <w:sz w:val="20"/>
          <w:szCs w:val="20"/>
        </w:rPr>
      </w:pPr>
      <w:r w:rsidRPr="000C2595">
        <w:rPr>
          <w:rFonts w:ascii="Times New Roman" w:eastAsia="Times New Roman" w:hAnsi="Times New Roman" w:cs="Times New Roman"/>
          <w:b/>
          <w:color w:val="000000"/>
          <w:sz w:val="20"/>
          <w:szCs w:val="20"/>
        </w:rPr>
        <w:t>Figure 5</w:t>
      </w:r>
      <w:r>
        <w:rPr>
          <w:rFonts w:ascii="Times New Roman" w:eastAsia="Times New Roman" w:hAnsi="Times New Roman" w:cs="Times New Roman"/>
          <w:color w:val="000000"/>
          <w:sz w:val="20"/>
          <w:szCs w:val="20"/>
        </w:rPr>
        <w:t xml:space="preserve">: Variation in convergence time among </w:t>
      </w:r>
    </w:p>
    <w:p w:rsidR="00900B89" w:rsidRDefault="00900B89" w:rsidP="00900B89">
      <w:pPr>
        <w:spacing w:after="0" w:line="240" w:lineRule="auto"/>
        <w:rPr>
          <w:rFonts w:ascii="Times New Roman" w:eastAsia="Times New Roman" w:hAnsi="Times New Roman" w:cs="Times New Roman"/>
          <w:color w:val="000000"/>
          <w:sz w:val="20"/>
          <w:szCs w:val="20"/>
        </w:rPr>
      </w:pPr>
      <w:proofErr w:type="gramStart"/>
      <w:r>
        <w:rPr>
          <w:rFonts w:ascii="Times New Roman" w:eastAsia="Times New Roman" w:hAnsi="Times New Roman" w:cs="Times New Roman"/>
          <w:color w:val="000000"/>
          <w:sz w:val="20"/>
          <w:szCs w:val="20"/>
        </w:rPr>
        <w:t>vegetation</w:t>
      </w:r>
      <w:proofErr w:type="gramEnd"/>
      <w:r>
        <w:rPr>
          <w:rFonts w:ascii="Times New Roman" w:eastAsia="Times New Roman" w:hAnsi="Times New Roman" w:cs="Times New Roman"/>
          <w:color w:val="000000"/>
          <w:sz w:val="20"/>
          <w:szCs w:val="20"/>
        </w:rPr>
        <w:t xml:space="preserve"> and wind combinations for simulations with a discount in ignition probability equal to 50% of the increase in ignition probability for increased neighborhood size with wind.</w:t>
      </w:r>
    </w:p>
    <w:p w:rsidR="00900B89" w:rsidRDefault="00900B89" w:rsidP="006E3CD8">
      <w:pPr>
        <w:spacing w:after="0" w:line="240" w:lineRule="auto"/>
        <w:rPr>
          <w:rFonts w:ascii="Times New Roman" w:eastAsia="Times New Roman" w:hAnsi="Times New Roman" w:cs="Times New Roman"/>
          <w:color w:val="000000"/>
          <w:sz w:val="20"/>
          <w:szCs w:val="20"/>
        </w:rPr>
      </w:pPr>
    </w:p>
    <w:p w:rsidR="0082051F" w:rsidRDefault="0082051F" w:rsidP="006E3CD8">
      <w:pPr>
        <w:spacing w:after="0" w:line="240" w:lineRule="auto"/>
        <w:rPr>
          <w:rFonts w:ascii="Times New Roman" w:eastAsia="Times New Roman" w:hAnsi="Times New Roman" w:cs="Times New Roman"/>
          <w:color w:val="000000"/>
          <w:sz w:val="20"/>
          <w:szCs w:val="20"/>
        </w:rPr>
      </w:pPr>
    </w:p>
    <w:p w:rsidR="0082051F" w:rsidRDefault="0082051F" w:rsidP="006E3CD8">
      <w:pPr>
        <w:spacing w:after="0" w:line="240" w:lineRule="auto"/>
        <w:rPr>
          <w:rFonts w:ascii="Times New Roman" w:eastAsia="Times New Roman" w:hAnsi="Times New Roman" w:cs="Times New Roman"/>
          <w:color w:val="000000"/>
          <w:sz w:val="20"/>
          <w:szCs w:val="20"/>
        </w:rPr>
      </w:pPr>
      <w:r w:rsidRPr="0082051F">
        <w:rPr>
          <w:rFonts w:ascii="Times New Roman" w:eastAsia="Times New Roman" w:hAnsi="Times New Roman" w:cs="Times New Roman"/>
          <w:noProof/>
          <w:color w:val="000000"/>
          <w:sz w:val="20"/>
          <w:szCs w:val="20"/>
        </w:rPr>
        <w:lastRenderedPageBreak/>
        <w:drawing>
          <wp:inline distT="0" distB="0" distL="0" distR="0">
            <wp:extent cx="2514600" cy="281879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9">
                      <a:extLst>
                        <a:ext uri="{28A0092B-C50C-407E-A947-70E740481C1C}">
                          <a14:useLocalDpi xmlns:a14="http://schemas.microsoft.com/office/drawing/2010/main" val="0"/>
                        </a:ext>
                      </a:extLst>
                    </a:blip>
                    <a:srcRect l="17697" t="344" r="20498" b="7279"/>
                    <a:stretch/>
                  </pic:blipFill>
                  <pic:spPr bwMode="auto">
                    <a:xfrm>
                      <a:off x="0" y="0"/>
                      <a:ext cx="2532823" cy="2839222"/>
                    </a:xfrm>
                    <a:prstGeom prst="rect">
                      <a:avLst/>
                    </a:prstGeom>
                    <a:noFill/>
                    <a:ln>
                      <a:noFill/>
                    </a:ln>
                    <a:extLst>
                      <a:ext uri="{53640926-AAD7-44D8-BBD7-CCE9431645EC}">
                        <a14:shadowObscured xmlns:a14="http://schemas.microsoft.com/office/drawing/2010/main"/>
                      </a:ext>
                    </a:extLst>
                  </pic:spPr>
                </pic:pic>
              </a:graphicData>
            </a:graphic>
          </wp:inline>
        </w:drawing>
      </w:r>
    </w:p>
    <w:p w:rsidR="0082051F" w:rsidRDefault="0082051F" w:rsidP="006E3CD8">
      <w:pPr>
        <w:spacing w:after="0" w:line="240" w:lineRule="auto"/>
        <w:rPr>
          <w:rFonts w:ascii="Times New Roman" w:eastAsia="Times New Roman" w:hAnsi="Times New Roman" w:cs="Times New Roman"/>
          <w:color w:val="000000"/>
          <w:sz w:val="20"/>
          <w:szCs w:val="20"/>
        </w:rPr>
      </w:pPr>
      <w:r w:rsidRPr="0082051F">
        <w:rPr>
          <w:rFonts w:ascii="Times New Roman" w:eastAsia="Times New Roman" w:hAnsi="Times New Roman" w:cs="Times New Roman"/>
          <w:b/>
          <w:color w:val="000000"/>
          <w:sz w:val="20"/>
          <w:szCs w:val="20"/>
        </w:rPr>
        <w:t>Figure 6</w:t>
      </w:r>
      <w:r>
        <w:rPr>
          <w:rFonts w:ascii="Times New Roman" w:eastAsia="Times New Roman" w:hAnsi="Times New Roman" w:cs="Times New Roman"/>
          <w:color w:val="000000"/>
          <w:sz w:val="20"/>
          <w:szCs w:val="20"/>
        </w:rPr>
        <w:t>: Reduction in median cells burned with the random addition of unburnable strip of cells.</w:t>
      </w:r>
    </w:p>
    <w:p w:rsidR="0082051F" w:rsidRPr="00953F99" w:rsidRDefault="0082051F" w:rsidP="006E3CD8">
      <w:pPr>
        <w:spacing w:after="0" w:line="240" w:lineRule="auto"/>
        <w:rPr>
          <w:rFonts w:ascii="Times New Roman" w:eastAsia="Times New Roman" w:hAnsi="Times New Roman" w:cs="Times New Roman"/>
          <w:color w:val="000000"/>
          <w:sz w:val="20"/>
          <w:szCs w:val="20"/>
        </w:rPr>
      </w:pPr>
    </w:p>
    <w:p w:rsidR="005A4A8A" w:rsidRPr="00760115" w:rsidRDefault="005A4A8A" w:rsidP="006E3CD8">
      <w:pPr>
        <w:spacing w:after="0" w:line="240" w:lineRule="auto"/>
        <w:rPr>
          <w:rFonts w:ascii="Times New Roman" w:eastAsia="Times New Roman" w:hAnsi="Times New Roman" w:cs="Times New Roman"/>
          <w:b/>
          <w:i/>
          <w:color w:val="000000"/>
          <w:sz w:val="20"/>
          <w:szCs w:val="20"/>
        </w:rPr>
      </w:pPr>
      <w:r w:rsidRPr="00760115">
        <w:rPr>
          <w:rFonts w:ascii="Times New Roman" w:eastAsia="Times New Roman" w:hAnsi="Times New Roman" w:cs="Times New Roman"/>
          <w:b/>
          <w:i/>
          <w:color w:val="000000"/>
          <w:sz w:val="20"/>
          <w:szCs w:val="20"/>
        </w:rPr>
        <w:t>Sensitivity Analyses</w:t>
      </w:r>
    </w:p>
    <w:p w:rsidR="005A4A8A" w:rsidRPr="00953F99" w:rsidRDefault="00927B1F" w:rsidP="006E3CD8">
      <w:pP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The simulations appear to be very sensitive to initial conditions. In particular our analysis focused on the ignition probabilities as these were chosen due with respect to fire simulation behavior rather than fuel value ratios which are more established in the </w:t>
      </w:r>
      <w:r w:rsidR="00590058">
        <w:rPr>
          <w:rFonts w:ascii="Times New Roman" w:eastAsia="Times New Roman" w:hAnsi="Times New Roman" w:cs="Times New Roman"/>
          <w:color w:val="000000"/>
          <w:sz w:val="20"/>
          <w:szCs w:val="20"/>
        </w:rPr>
        <w:t xml:space="preserve">literature. The final fire success changed drastically with respect to the ignition probability per neighbor for both the plains and forest vegetation regimes (Figures </w:t>
      </w:r>
      <w:r w:rsidR="0082051F">
        <w:rPr>
          <w:rFonts w:ascii="Times New Roman" w:eastAsia="Times New Roman" w:hAnsi="Times New Roman" w:cs="Times New Roman"/>
          <w:color w:val="000000"/>
          <w:sz w:val="20"/>
          <w:szCs w:val="20"/>
        </w:rPr>
        <w:t>7</w:t>
      </w:r>
      <w:r w:rsidR="00590058">
        <w:rPr>
          <w:rFonts w:ascii="Times New Roman" w:eastAsia="Times New Roman" w:hAnsi="Times New Roman" w:cs="Times New Roman"/>
          <w:color w:val="000000"/>
          <w:sz w:val="20"/>
          <w:szCs w:val="20"/>
        </w:rPr>
        <w:t xml:space="preserve"> – </w:t>
      </w:r>
      <w:r w:rsidR="0082051F">
        <w:rPr>
          <w:rFonts w:ascii="Times New Roman" w:eastAsia="Times New Roman" w:hAnsi="Times New Roman" w:cs="Times New Roman"/>
          <w:color w:val="000000"/>
          <w:sz w:val="20"/>
          <w:szCs w:val="20"/>
        </w:rPr>
        <w:t>8</w:t>
      </w:r>
      <w:r w:rsidR="00590058">
        <w:rPr>
          <w:rFonts w:ascii="Times New Roman" w:eastAsia="Times New Roman" w:hAnsi="Times New Roman" w:cs="Times New Roman"/>
          <w:color w:val="000000"/>
          <w:sz w:val="20"/>
          <w:szCs w:val="20"/>
        </w:rPr>
        <w:t xml:space="preserve">). However, this effect was heavily influenced by wind speed, as low and medium wind speeds appeared to be beneficial for fire success under certain ignition probability scenarios (Figures </w:t>
      </w:r>
      <w:r w:rsidR="0082051F">
        <w:rPr>
          <w:rFonts w:ascii="Times New Roman" w:eastAsia="Times New Roman" w:hAnsi="Times New Roman" w:cs="Times New Roman"/>
          <w:color w:val="000000"/>
          <w:sz w:val="20"/>
          <w:szCs w:val="20"/>
        </w:rPr>
        <w:t>7</w:t>
      </w:r>
      <w:r w:rsidR="00590058">
        <w:rPr>
          <w:rFonts w:ascii="Times New Roman" w:eastAsia="Times New Roman" w:hAnsi="Times New Roman" w:cs="Times New Roman"/>
          <w:color w:val="000000"/>
          <w:sz w:val="20"/>
          <w:szCs w:val="20"/>
        </w:rPr>
        <w:t xml:space="preserve"> –</w:t>
      </w:r>
      <w:r w:rsidR="0082051F">
        <w:rPr>
          <w:rFonts w:ascii="Times New Roman" w:eastAsia="Times New Roman" w:hAnsi="Times New Roman" w:cs="Times New Roman"/>
          <w:color w:val="000000"/>
          <w:sz w:val="20"/>
          <w:szCs w:val="20"/>
        </w:rPr>
        <w:t>8</w:t>
      </w:r>
      <w:r w:rsidR="00590058">
        <w:rPr>
          <w:rFonts w:ascii="Times New Roman" w:eastAsia="Times New Roman" w:hAnsi="Times New Roman" w:cs="Times New Roman"/>
          <w:color w:val="000000"/>
          <w:sz w:val="20"/>
          <w:szCs w:val="20"/>
        </w:rPr>
        <w:t xml:space="preserve">). </w:t>
      </w:r>
    </w:p>
    <w:p w:rsidR="005A4A8A" w:rsidRDefault="005A4A8A" w:rsidP="006E3CD8">
      <w:pPr>
        <w:spacing w:after="0" w:line="240" w:lineRule="auto"/>
        <w:rPr>
          <w:rFonts w:ascii="Times New Roman" w:eastAsia="Times New Roman" w:hAnsi="Times New Roman" w:cs="Times New Roman"/>
          <w:color w:val="000000"/>
          <w:sz w:val="20"/>
          <w:szCs w:val="20"/>
        </w:rPr>
      </w:pPr>
    </w:p>
    <w:p w:rsidR="008779FA" w:rsidRDefault="008779FA" w:rsidP="006E3CD8">
      <w:pPr>
        <w:spacing w:after="0" w:line="240" w:lineRule="auto"/>
        <w:rPr>
          <w:rFonts w:ascii="Times New Roman" w:eastAsia="Times New Roman" w:hAnsi="Times New Roman" w:cs="Times New Roman"/>
          <w:color w:val="000000"/>
          <w:sz w:val="20"/>
          <w:szCs w:val="20"/>
        </w:rPr>
      </w:pPr>
      <w:r w:rsidRPr="008779FA">
        <w:rPr>
          <w:rFonts w:ascii="Times New Roman" w:eastAsia="Times New Roman" w:hAnsi="Times New Roman" w:cs="Times New Roman"/>
          <w:color w:val="000000"/>
          <w:sz w:val="20"/>
          <w:szCs w:val="20"/>
        </w:rPr>
        <w:drawing>
          <wp:inline distT="0" distB="0" distL="0" distR="0" wp14:anchorId="3919FA48" wp14:editId="726F2AA5">
            <wp:extent cx="2825639" cy="2343150"/>
            <wp:effectExtent l="0" t="0" r="0" b="0"/>
            <wp:docPr id="1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pic:cNvPicPr>
                      <a:picLocks noChangeAspect="1"/>
                    </pic:cNvPicPr>
                  </pic:nvPicPr>
                  <pic:blipFill rotWithShape="1">
                    <a:blip r:embed="rId10"/>
                    <a:srcRect l="4796" t="1317" r="8050" b="2170"/>
                    <a:stretch/>
                  </pic:blipFill>
                  <pic:spPr bwMode="auto">
                    <a:xfrm>
                      <a:off x="0" y="0"/>
                      <a:ext cx="2870551" cy="2380393"/>
                    </a:xfrm>
                    <a:prstGeom prst="rect">
                      <a:avLst/>
                    </a:prstGeom>
                    <a:noFill/>
                    <a:ln>
                      <a:noFill/>
                    </a:ln>
                    <a:extLst>
                      <a:ext uri="{53640926-AAD7-44D8-BBD7-CCE9431645EC}">
                        <a14:shadowObscured xmlns:a14="http://schemas.microsoft.com/office/drawing/2010/main"/>
                      </a:ext>
                    </a:extLst>
                  </pic:spPr>
                </pic:pic>
              </a:graphicData>
            </a:graphic>
          </wp:inline>
        </w:drawing>
      </w:r>
    </w:p>
    <w:p w:rsidR="000C2595" w:rsidRDefault="0082051F" w:rsidP="006E3CD8">
      <w:pP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Figure 7</w:t>
      </w:r>
      <w:r w:rsidR="000C2595" w:rsidRPr="000C2595">
        <w:rPr>
          <w:rFonts w:ascii="Times New Roman" w:eastAsia="Times New Roman" w:hAnsi="Times New Roman" w:cs="Times New Roman"/>
          <w:b/>
          <w:color w:val="000000"/>
          <w:sz w:val="20"/>
          <w:szCs w:val="20"/>
        </w:rPr>
        <w:t>:</w:t>
      </w:r>
      <w:r w:rsidR="000C2595">
        <w:rPr>
          <w:rFonts w:ascii="Times New Roman" w:eastAsia="Times New Roman" w:hAnsi="Times New Roman" w:cs="Times New Roman"/>
          <w:color w:val="000000"/>
          <w:sz w:val="20"/>
          <w:szCs w:val="20"/>
        </w:rPr>
        <w:t xml:space="preserve"> Sensitivity of fire success for plains type </w:t>
      </w:r>
    </w:p>
    <w:p w:rsidR="000C2595" w:rsidRDefault="000C2595" w:rsidP="006E3CD8">
      <w:pPr>
        <w:spacing w:after="0" w:line="240" w:lineRule="auto"/>
        <w:rPr>
          <w:rFonts w:ascii="Times New Roman" w:eastAsia="Times New Roman" w:hAnsi="Times New Roman" w:cs="Times New Roman"/>
          <w:color w:val="000000"/>
          <w:sz w:val="20"/>
          <w:szCs w:val="20"/>
        </w:rPr>
      </w:pPr>
      <w:proofErr w:type="gramStart"/>
      <w:r>
        <w:rPr>
          <w:rFonts w:ascii="Times New Roman" w:eastAsia="Times New Roman" w:hAnsi="Times New Roman" w:cs="Times New Roman"/>
          <w:color w:val="000000"/>
          <w:sz w:val="20"/>
          <w:szCs w:val="20"/>
        </w:rPr>
        <w:t>vegetation</w:t>
      </w:r>
      <w:proofErr w:type="gramEnd"/>
      <w:r>
        <w:rPr>
          <w:rFonts w:ascii="Times New Roman" w:eastAsia="Times New Roman" w:hAnsi="Times New Roman" w:cs="Times New Roman"/>
          <w:color w:val="000000"/>
          <w:sz w:val="20"/>
          <w:szCs w:val="20"/>
        </w:rPr>
        <w:t xml:space="preserve"> to changes in ignition probability</w:t>
      </w:r>
    </w:p>
    <w:p w:rsidR="008779FA" w:rsidRPr="00953F99" w:rsidRDefault="008779FA" w:rsidP="006E3CD8">
      <w:pPr>
        <w:spacing w:after="0" w:line="240" w:lineRule="auto"/>
        <w:rPr>
          <w:rFonts w:ascii="Times New Roman" w:eastAsia="Times New Roman" w:hAnsi="Times New Roman" w:cs="Times New Roman"/>
          <w:color w:val="000000"/>
          <w:sz w:val="20"/>
          <w:szCs w:val="20"/>
        </w:rPr>
      </w:pPr>
    </w:p>
    <w:p w:rsidR="006E3CD8" w:rsidRDefault="000C071D">
      <w:pPr>
        <w:rPr>
          <w:rFonts w:ascii="Times New Roman" w:hAnsi="Times New Roman" w:cs="Times New Roman"/>
          <w:sz w:val="20"/>
          <w:szCs w:val="20"/>
        </w:rPr>
      </w:pPr>
      <w:r w:rsidRPr="000C071D">
        <w:rPr>
          <w:rFonts w:ascii="Times New Roman" w:hAnsi="Times New Roman" w:cs="Times New Roman"/>
          <w:noProof/>
          <w:sz w:val="20"/>
          <w:szCs w:val="20"/>
        </w:rPr>
        <w:lastRenderedPageBreak/>
        <w:drawing>
          <wp:inline distT="0" distB="0" distL="0" distR="0">
            <wp:extent cx="2745716" cy="22669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1">
                      <a:extLst>
                        <a:ext uri="{28A0092B-C50C-407E-A947-70E740481C1C}">
                          <a14:useLocalDpi xmlns:a14="http://schemas.microsoft.com/office/drawing/2010/main" val="0"/>
                        </a:ext>
                      </a:extLst>
                    </a:blip>
                    <a:srcRect l="4327" t="1641" r="8411" b="2166"/>
                    <a:stretch/>
                  </pic:blipFill>
                  <pic:spPr bwMode="auto">
                    <a:xfrm>
                      <a:off x="0" y="0"/>
                      <a:ext cx="2816397" cy="2325306"/>
                    </a:xfrm>
                    <a:prstGeom prst="rect">
                      <a:avLst/>
                    </a:prstGeom>
                    <a:noFill/>
                    <a:ln>
                      <a:noFill/>
                    </a:ln>
                    <a:extLst>
                      <a:ext uri="{53640926-AAD7-44D8-BBD7-CCE9431645EC}">
                        <a14:shadowObscured xmlns:a14="http://schemas.microsoft.com/office/drawing/2010/main"/>
                      </a:ext>
                    </a:extLst>
                  </pic:spPr>
                </pic:pic>
              </a:graphicData>
            </a:graphic>
          </wp:inline>
        </w:drawing>
      </w:r>
    </w:p>
    <w:p w:rsidR="000C2595" w:rsidRDefault="0082051F" w:rsidP="000C2595">
      <w:pP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Figure 8</w:t>
      </w:r>
      <w:r w:rsidR="000C2595" w:rsidRPr="000C2595">
        <w:rPr>
          <w:rFonts w:ascii="Times New Roman" w:eastAsia="Times New Roman" w:hAnsi="Times New Roman" w:cs="Times New Roman"/>
          <w:b/>
          <w:color w:val="000000"/>
          <w:sz w:val="20"/>
          <w:szCs w:val="20"/>
        </w:rPr>
        <w:t>:</w:t>
      </w:r>
      <w:r w:rsidR="000C2595">
        <w:rPr>
          <w:rFonts w:ascii="Times New Roman" w:eastAsia="Times New Roman" w:hAnsi="Times New Roman" w:cs="Times New Roman"/>
          <w:color w:val="000000"/>
          <w:sz w:val="20"/>
          <w:szCs w:val="20"/>
        </w:rPr>
        <w:t xml:space="preserve"> Sensitivity of fire success for</w:t>
      </w:r>
      <w:r w:rsidR="000C2595">
        <w:rPr>
          <w:rFonts w:ascii="Times New Roman" w:eastAsia="Times New Roman" w:hAnsi="Times New Roman" w:cs="Times New Roman"/>
          <w:color w:val="000000"/>
          <w:sz w:val="20"/>
          <w:szCs w:val="20"/>
        </w:rPr>
        <w:t xml:space="preserve"> forest</w:t>
      </w:r>
      <w:r w:rsidR="000C2595">
        <w:rPr>
          <w:rFonts w:ascii="Times New Roman" w:eastAsia="Times New Roman" w:hAnsi="Times New Roman" w:cs="Times New Roman"/>
          <w:color w:val="000000"/>
          <w:sz w:val="20"/>
          <w:szCs w:val="20"/>
        </w:rPr>
        <w:t xml:space="preserve"> type </w:t>
      </w:r>
    </w:p>
    <w:p w:rsidR="000C2595" w:rsidRDefault="000C2595" w:rsidP="000C2595">
      <w:pPr>
        <w:spacing w:after="0" w:line="240" w:lineRule="auto"/>
        <w:rPr>
          <w:rFonts w:ascii="Times New Roman" w:eastAsia="Times New Roman" w:hAnsi="Times New Roman" w:cs="Times New Roman"/>
          <w:color w:val="000000"/>
          <w:sz w:val="20"/>
          <w:szCs w:val="20"/>
        </w:rPr>
      </w:pPr>
      <w:proofErr w:type="gramStart"/>
      <w:r>
        <w:rPr>
          <w:rFonts w:ascii="Times New Roman" w:eastAsia="Times New Roman" w:hAnsi="Times New Roman" w:cs="Times New Roman"/>
          <w:color w:val="000000"/>
          <w:sz w:val="20"/>
          <w:szCs w:val="20"/>
        </w:rPr>
        <w:t>vegetation</w:t>
      </w:r>
      <w:proofErr w:type="gramEnd"/>
      <w:r>
        <w:rPr>
          <w:rFonts w:ascii="Times New Roman" w:eastAsia="Times New Roman" w:hAnsi="Times New Roman" w:cs="Times New Roman"/>
          <w:color w:val="000000"/>
          <w:sz w:val="20"/>
          <w:szCs w:val="20"/>
        </w:rPr>
        <w:t xml:space="preserve"> to changes in ignition probability</w:t>
      </w:r>
    </w:p>
    <w:p w:rsidR="000C2595" w:rsidRDefault="000C2595">
      <w:pPr>
        <w:rPr>
          <w:rFonts w:ascii="Times New Roman" w:hAnsi="Times New Roman" w:cs="Times New Roman"/>
          <w:sz w:val="20"/>
          <w:szCs w:val="20"/>
        </w:rPr>
      </w:pPr>
    </w:p>
    <w:p w:rsidR="006E3CD8" w:rsidRPr="000C2595" w:rsidRDefault="00E2438A">
      <w:pPr>
        <w:rPr>
          <w:rFonts w:ascii="Times New Roman" w:hAnsi="Times New Roman" w:cs="Times New Roman"/>
          <w:b/>
          <w:sz w:val="24"/>
          <w:szCs w:val="24"/>
        </w:rPr>
      </w:pPr>
      <w:r w:rsidRPr="000C2595">
        <w:rPr>
          <w:rFonts w:ascii="Times New Roman" w:hAnsi="Times New Roman" w:cs="Times New Roman"/>
          <w:b/>
          <w:sz w:val="24"/>
          <w:szCs w:val="24"/>
        </w:rPr>
        <w:t>Discussion</w:t>
      </w:r>
    </w:p>
    <w:p w:rsidR="00590058" w:rsidRDefault="00590058">
      <w:pPr>
        <w:rPr>
          <w:rFonts w:ascii="Times New Roman" w:hAnsi="Times New Roman" w:cs="Times New Roman"/>
          <w:sz w:val="20"/>
          <w:szCs w:val="20"/>
        </w:rPr>
      </w:pPr>
      <w:r w:rsidRPr="00402729">
        <w:rPr>
          <w:rFonts w:ascii="Times New Roman" w:hAnsi="Times New Roman" w:cs="Times New Roman"/>
          <w:sz w:val="20"/>
          <w:szCs w:val="20"/>
        </w:rPr>
        <w:t xml:space="preserve">This cellular automata forest fire framework </w:t>
      </w:r>
      <w:r w:rsidR="00402729" w:rsidRPr="00402729">
        <w:rPr>
          <w:rFonts w:ascii="Times New Roman" w:hAnsi="Times New Roman" w:cs="Times New Roman"/>
          <w:sz w:val="20"/>
          <w:szCs w:val="20"/>
        </w:rPr>
        <w:t xml:space="preserve">while simple is still reveals complex behavior. It is also generalizable which would allow it to be adapted to various vegetation regime scenarios. However, its simplicity does mean that it ignores detail included in other forest fire behavior models. In particular this model does not include slope or elevation which have been known to drastically alter the probability of ignition by outside sources such as lightning strikes and fire behavior. Also, fire can interact with </w:t>
      </w:r>
      <w:r w:rsidR="00402729" w:rsidRPr="00402729">
        <w:rPr>
          <w:rFonts w:ascii="Times New Roman" w:hAnsi="Times New Roman" w:cs="Times New Roman"/>
          <w:sz w:val="20"/>
          <w:szCs w:val="20"/>
        </w:rPr>
        <w:t>its environment in more nuanced ways, creating m</w:t>
      </w:r>
      <w:r w:rsidR="00402729" w:rsidRPr="00402729">
        <w:rPr>
          <w:rFonts w:ascii="Times New Roman" w:hAnsi="Times New Roman" w:cs="Times New Roman"/>
          <w:sz w:val="20"/>
          <w:szCs w:val="20"/>
        </w:rPr>
        <w:t>icro-climates where</w:t>
      </w:r>
      <w:r w:rsidR="00402729" w:rsidRPr="00402729">
        <w:rPr>
          <w:rFonts w:ascii="Times New Roman" w:hAnsi="Times New Roman" w:cs="Times New Roman"/>
          <w:sz w:val="20"/>
          <w:szCs w:val="20"/>
        </w:rPr>
        <w:t xml:space="preserve"> heat from larger fire clusters may increase the</w:t>
      </w:r>
      <w:r w:rsidR="00402729" w:rsidRPr="00402729">
        <w:rPr>
          <w:rFonts w:ascii="Times New Roman" w:hAnsi="Times New Roman" w:cs="Times New Roman"/>
          <w:sz w:val="20"/>
          <w:szCs w:val="20"/>
        </w:rPr>
        <w:t xml:space="preserve"> ignition of nearby areas and could </w:t>
      </w:r>
      <w:r w:rsidR="00402729" w:rsidRPr="00402729">
        <w:rPr>
          <w:rFonts w:ascii="Times New Roman" w:hAnsi="Times New Roman" w:cs="Times New Roman"/>
          <w:sz w:val="20"/>
          <w:szCs w:val="20"/>
        </w:rPr>
        <w:t xml:space="preserve">change or alter wind patterns depending on heat production. </w:t>
      </w:r>
    </w:p>
    <w:p w:rsidR="00E2438A" w:rsidRDefault="000E6C67" w:rsidP="00F54F02">
      <w:pPr>
        <w:rPr>
          <w:rFonts w:ascii="Times New Roman" w:hAnsi="Times New Roman" w:cs="Times New Roman"/>
          <w:sz w:val="20"/>
          <w:szCs w:val="20"/>
        </w:rPr>
      </w:pPr>
      <w:r>
        <w:rPr>
          <w:rFonts w:ascii="Times New Roman" w:hAnsi="Times New Roman" w:cs="Times New Roman"/>
          <w:sz w:val="20"/>
          <w:szCs w:val="20"/>
        </w:rPr>
        <w:t xml:space="preserve">The cellular automata does begin to address the </w:t>
      </w:r>
      <w:r w:rsidR="008F0FA9">
        <w:rPr>
          <w:rFonts w:ascii="Times New Roman" w:hAnsi="Times New Roman" w:cs="Times New Roman"/>
          <w:sz w:val="20"/>
          <w:szCs w:val="20"/>
        </w:rPr>
        <w:t>trade-off</w:t>
      </w:r>
      <w:r>
        <w:rPr>
          <w:rFonts w:ascii="Times New Roman" w:hAnsi="Times New Roman" w:cs="Times New Roman"/>
          <w:sz w:val="20"/>
          <w:szCs w:val="20"/>
        </w:rPr>
        <w:t xml:space="preserve"> between fuel and moisture content that can be present in areas prone to forest fires, either in the interface between forest and grass or shrubs or between understory and canopy vegetation. </w:t>
      </w:r>
      <w:r w:rsidR="00F54F02">
        <w:rPr>
          <w:rFonts w:ascii="Times New Roman" w:hAnsi="Times New Roman" w:cs="Times New Roman"/>
          <w:sz w:val="20"/>
          <w:szCs w:val="20"/>
        </w:rPr>
        <w:t xml:space="preserve">This </w:t>
      </w:r>
      <w:r w:rsidR="008F0FA9">
        <w:rPr>
          <w:rFonts w:ascii="Times New Roman" w:hAnsi="Times New Roman" w:cs="Times New Roman"/>
          <w:sz w:val="20"/>
          <w:szCs w:val="20"/>
        </w:rPr>
        <w:t>trade-off</w:t>
      </w:r>
      <w:r w:rsidR="00F54F02">
        <w:rPr>
          <w:rFonts w:ascii="Times New Roman" w:hAnsi="Times New Roman" w:cs="Times New Roman"/>
          <w:sz w:val="20"/>
          <w:szCs w:val="20"/>
        </w:rPr>
        <w:t xml:space="preserve"> is analogous to moisture and woody mass content in vegetation. </w:t>
      </w:r>
      <w:r w:rsidR="002A3840">
        <w:rPr>
          <w:rFonts w:ascii="Times New Roman" w:hAnsi="Times New Roman" w:cs="Times New Roman"/>
          <w:sz w:val="20"/>
          <w:szCs w:val="20"/>
        </w:rPr>
        <w:t xml:space="preserve">In the parameter space we explore fuel value appears to have a greater impact than ignition probability on final fire success. However, our ignition probabilities were very similar, and our crude sensitivity analyses indicate that even minimal changes in ignition probabilities can have significant impact on fire success. </w:t>
      </w:r>
      <w:r w:rsidR="00BB5DA1">
        <w:rPr>
          <w:rFonts w:ascii="Times New Roman" w:hAnsi="Times New Roman" w:cs="Times New Roman"/>
          <w:sz w:val="20"/>
          <w:szCs w:val="20"/>
        </w:rPr>
        <w:t xml:space="preserve">In real world situations there may be an even greater disparity between vegetation types in terms of fuel value and ease of ignition. </w:t>
      </w:r>
    </w:p>
    <w:p w:rsidR="006A693C" w:rsidRPr="00953F99" w:rsidRDefault="00F54F02" w:rsidP="00F54F02">
      <w:pPr>
        <w:rPr>
          <w:rFonts w:ascii="Times New Roman" w:hAnsi="Times New Roman" w:cs="Times New Roman"/>
          <w:sz w:val="20"/>
          <w:szCs w:val="20"/>
        </w:rPr>
      </w:pPr>
      <w:r>
        <w:rPr>
          <w:rFonts w:ascii="Times New Roman" w:hAnsi="Times New Roman" w:cs="Times New Roman"/>
          <w:sz w:val="20"/>
          <w:szCs w:val="20"/>
        </w:rPr>
        <w:lastRenderedPageBreak/>
        <w:t xml:space="preserve">Wind speed and direction often have a large impact on forest fire spread and in our simulations this was especially significant as there was an unburnable edge to our cellular automata which may be analogous to </w:t>
      </w:r>
      <w:r w:rsidR="00E2438A" w:rsidRPr="00F54F02">
        <w:rPr>
          <w:rFonts w:ascii="Times New Roman" w:hAnsi="Times New Roman" w:cs="Times New Roman"/>
          <w:sz w:val="20"/>
          <w:szCs w:val="20"/>
        </w:rPr>
        <w:t xml:space="preserve">a natural or manmade barrier or the interface between </w:t>
      </w:r>
      <w:r w:rsidR="00E278FB" w:rsidRPr="00F54F02">
        <w:rPr>
          <w:rFonts w:ascii="Times New Roman" w:hAnsi="Times New Roman" w:cs="Times New Roman"/>
          <w:sz w:val="20"/>
          <w:szCs w:val="20"/>
        </w:rPr>
        <w:t>quickly burning vegetation and vegeta</w:t>
      </w:r>
      <w:r>
        <w:rPr>
          <w:rFonts w:ascii="Times New Roman" w:hAnsi="Times New Roman" w:cs="Times New Roman"/>
          <w:sz w:val="20"/>
          <w:szCs w:val="20"/>
        </w:rPr>
        <w:t>tion more resistant to ignition.</w:t>
      </w:r>
      <w:r w:rsidR="0018155F">
        <w:rPr>
          <w:rFonts w:ascii="Times New Roman" w:hAnsi="Times New Roman" w:cs="Times New Roman"/>
          <w:sz w:val="20"/>
          <w:szCs w:val="20"/>
        </w:rPr>
        <w:t xml:space="preserve"> It is possible that a larger increase in neighborhood size or the ability of the wind to change direction would alter this relationship. Furthermore, high winds are sometimes able to extinguish small fires, a penalty we did not include in this model.</w:t>
      </w:r>
    </w:p>
    <w:p w:rsidR="006A693C" w:rsidRPr="00F54F02" w:rsidRDefault="006A693C" w:rsidP="00F54F02">
      <w:pPr>
        <w:rPr>
          <w:rFonts w:ascii="Times New Roman" w:hAnsi="Times New Roman" w:cs="Times New Roman"/>
          <w:sz w:val="20"/>
          <w:szCs w:val="20"/>
        </w:rPr>
      </w:pPr>
      <w:r w:rsidRPr="00F54F02">
        <w:rPr>
          <w:rFonts w:ascii="Times New Roman" w:hAnsi="Times New Roman" w:cs="Times New Roman"/>
          <w:sz w:val="20"/>
          <w:szCs w:val="20"/>
        </w:rPr>
        <w:t>As a reduction in fire success with the random addition of an unburnable section was seen in these simulations a</w:t>
      </w:r>
      <w:r w:rsidRPr="00F54F02">
        <w:rPr>
          <w:rFonts w:ascii="Times New Roman" w:hAnsi="Times New Roman" w:cs="Times New Roman"/>
          <w:sz w:val="20"/>
          <w:szCs w:val="20"/>
        </w:rPr>
        <w:t xml:space="preserve"> similar strategy could be used in fire management. If an actual </w:t>
      </w:r>
      <w:r w:rsidRPr="00F54F02">
        <w:rPr>
          <w:rFonts w:ascii="Times New Roman" w:hAnsi="Times New Roman" w:cs="Times New Roman"/>
          <w:sz w:val="20"/>
          <w:szCs w:val="20"/>
        </w:rPr>
        <w:t>forest area</w:t>
      </w:r>
      <w:r w:rsidRPr="00F54F02">
        <w:rPr>
          <w:rFonts w:ascii="Times New Roman" w:hAnsi="Times New Roman" w:cs="Times New Roman"/>
          <w:sz w:val="20"/>
          <w:szCs w:val="20"/>
        </w:rPr>
        <w:t xml:space="preserve"> was simulated the theoretical effect of  </w:t>
      </w:r>
      <w:proofErr w:type="spellStart"/>
      <w:r w:rsidRPr="00F54F02">
        <w:rPr>
          <w:rFonts w:ascii="Times New Roman" w:hAnsi="Times New Roman" w:cs="Times New Roman"/>
          <w:sz w:val="20"/>
          <w:szCs w:val="20"/>
        </w:rPr>
        <w:t>fireline</w:t>
      </w:r>
      <w:proofErr w:type="spellEnd"/>
      <w:r w:rsidRPr="00F54F02">
        <w:rPr>
          <w:rFonts w:ascii="Times New Roman" w:hAnsi="Times New Roman" w:cs="Times New Roman"/>
          <w:sz w:val="20"/>
          <w:szCs w:val="20"/>
        </w:rPr>
        <w:t xml:space="preserve"> trenches in various </w:t>
      </w:r>
      <w:r w:rsidRPr="00F54F02">
        <w:rPr>
          <w:rFonts w:ascii="Times New Roman" w:hAnsi="Times New Roman" w:cs="Times New Roman"/>
          <w:sz w:val="20"/>
          <w:szCs w:val="20"/>
        </w:rPr>
        <w:t>regions of the forest</w:t>
      </w:r>
      <w:r w:rsidRPr="00F54F02">
        <w:rPr>
          <w:rFonts w:ascii="Times New Roman" w:hAnsi="Times New Roman" w:cs="Times New Roman"/>
          <w:sz w:val="20"/>
          <w:szCs w:val="20"/>
        </w:rPr>
        <w:t xml:space="preserve"> with randomly occurring ignition areas could be determined, even under varying wind conditions.</w:t>
      </w:r>
    </w:p>
    <w:p w:rsidR="00460942" w:rsidRDefault="000E6C67">
      <w:pPr>
        <w:rPr>
          <w:rFonts w:ascii="Times New Roman" w:hAnsi="Times New Roman" w:cs="Times New Roman"/>
          <w:sz w:val="20"/>
          <w:szCs w:val="20"/>
        </w:rPr>
      </w:pPr>
      <w:r>
        <w:rPr>
          <w:rFonts w:ascii="Times New Roman" w:hAnsi="Times New Roman" w:cs="Times New Roman"/>
          <w:sz w:val="20"/>
          <w:szCs w:val="20"/>
        </w:rPr>
        <w:t xml:space="preserve">Overall, this model begins to address the </w:t>
      </w:r>
      <w:r w:rsidR="008F0FA9">
        <w:rPr>
          <w:rFonts w:ascii="Times New Roman" w:hAnsi="Times New Roman" w:cs="Times New Roman"/>
          <w:sz w:val="20"/>
          <w:szCs w:val="20"/>
        </w:rPr>
        <w:t>trade-off</w:t>
      </w:r>
      <w:r>
        <w:rPr>
          <w:rFonts w:ascii="Times New Roman" w:hAnsi="Times New Roman" w:cs="Times New Roman"/>
          <w:sz w:val="20"/>
          <w:szCs w:val="20"/>
        </w:rPr>
        <w:t xml:space="preserve"> between fuel value and ignition ability that </w:t>
      </w:r>
      <w:r w:rsidR="00C91928">
        <w:rPr>
          <w:rFonts w:ascii="Times New Roman" w:hAnsi="Times New Roman" w:cs="Times New Roman"/>
          <w:sz w:val="20"/>
          <w:szCs w:val="20"/>
        </w:rPr>
        <w:t>may be very important in regions of interface between various vegetation regimes.</w:t>
      </w:r>
    </w:p>
    <w:p w:rsidR="008325A1" w:rsidRDefault="008325A1" w:rsidP="00760115">
      <w:pPr>
        <w:rPr>
          <w:rFonts w:ascii="Times New Roman" w:hAnsi="Times New Roman" w:cs="Times New Roman"/>
          <w:b/>
          <w:sz w:val="24"/>
          <w:szCs w:val="24"/>
        </w:rPr>
      </w:pPr>
    </w:p>
    <w:p w:rsidR="000D6E7F" w:rsidRPr="000C2595" w:rsidRDefault="000D6E7F" w:rsidP="00760115">
      <w:pPr>
        <w:rPr>
          <w:rFonts w:ascii="Times New Roman" w:hAnsi="Times New Roman" w:cs="Times New Roman"/>
          <w:b/>
          <w:sz w:val="24"/>
          <w:szCs w:val="24"/>
        </w:rPr>
      </w:pPr>
      <w:r w:rsidRPr="000C2595">
        <w:rPr>
          <w:rFonts w:ascii="Times New Roman" w:hAnsi="Times New Roman" w:cs="Times New Roman"/>
          <w:b/>
          <w:sz w:val="24"/>
          <w:szCs w:val="24"/>
        </w:rPr>
        <w:lastRenderedPageBreak/>
        <w:t>References</w:t>
      </w:r>
    </w:p>
    <w:p w:rsidR="00D071BE" w:rsidRPr="00953F99" w:rsidRDefault="00D071BE" w:rsidP="00760115">
      <w:pPr>
        <w:spacing w:after="0" w:line="240" w:lineRule="auto"/>
        <w:ind w:firstLine="720"/>
        <w:rPr>
          <w:rFonts w:ascii="Times New Roman" w:eastAsia="Times New Roman" w:hAnsi="Times New Roman" w:cs="Times New Roman"/>
          <w:sz w:val="20"/>
          <w:szCs w:val="20"/>
        </w:rPr>
      </w:pPr>
      <w:proofErr w:type="spellStart"/>
      <w:r w:rsidRPr="00953F99">
        <w:rPr>
          <w:rFonts w:ascii="Times New Roman" w:eastAsia="Times New Roman" w:hAnsi="Times New Roman" w:cs="Times New Roman"/>
          <w:color w:val="000000"/>
          <w:sz w:val="20"/>
          <w:szCs w:val="20"/>
        </w:rPr>
        <w:t>Alexandridis</w:t>
      </w:r>
      <w:proofErr w:type="spellEnd"/>
      <w:r w:rsidRPr="00953F99">
        <w:rPr>
          <w:rFonts w:ascii="Times New Roman" w:eastAsia="Times New Roman" w:hAnsi="Times New Roman" w:cs="Times New Roman"/>
          <w:color w:val="000000"/>
          <w:sz w:val="20"/>
          <w:szCs w:val="20"/>
        </w:rPr>
        <w:t xml:space="preserve">, a., D. </w:t>
      </w:r>
      <w:proofErr w:type="spellStart"/>
      <w:r w:rsidRPr="00953F99">
        <w:rPr>
          <w:rFonts w:ascii="Times New Roman" w:eastAsia="Times New Roman" w:hAnsi="Times New Roman" w:cs="Times New Roman"/>
          <w:color w:val="000000"/>
          <w:sz w:val="20"/>
          <w:szCs w:val="20"/>
        </w:rPr>
        <w:t>Vakalis</w:t>
      </w:r>
      <w:proofErr w:type="spellEnd"/>
      <w:r w:rsidRPr="00953F99">
        <w:rPr>
          <w:rFonts w:ascii="Times New Roman" w:eastAsia="Times New Roman" w:hAnsi="Times New Roman" w:cs="Times New Roman"/>
          <w:color w:val="000000"/>
          <w:sz w:val="20"/>
          <w:szCs w:val="20"/>
        </w:rPr>
        <w:t xml:space="preserve">, C. I. </w:t>
      </w:r>
      <w:proofErr w:type="spellStart"/>
      <w:r w:rsidRPr="00953F99">
        <w:rPr>
          <w:rFonts w:ascii="Times New Roman" w:eastAsia="Times New Roman" w:hAnsi="Times New Roman" w:cs="Times New Roman"/>
          <w:color w:val="000000"/>
          <w:sz w:val="20"/>
          <w:szCs w:val="20"/>
        </w:rPr>
        <w:t>Siettos</w:t>
      </w:r>
      <w:proofErr w:type="spellEnd"/>
      <w:r w:rsidRPr="00953F99">
        <w:rPr>
          <w:rFonts w:ascii="Times New Roman" w:eastAsia="Times New Roman" w:hAnsi="Times New Roman" w:cs="Times New Roman"/>
          <w:color w:val="000000"/>
          <w:sz w:val="20"/>
          <w:szCs w:val="20"/>
        </w:rPr>
        <w:t xml:space="preserve">, and G. V. </w:t>
      </w:r>
      <w:proofErr w:type="spellStart"/>
      <w:r w:rsidRPr="00953F99">
        <w:rPr>
          <w:rFonts w:ascii="Times New Roman" w:eastAsia="Times New Roman" w:hAnsi="Times New Roman" w:cs="Times New Roman"/>
          <w:color w:val="000000"/>
          <w:sz w:val="20"/>
          <w:szCs w:val="20"/>
        </w:rPr>
        <w:t>Bafas</w:t>
      </w:r>
      <w:proofErr w:type="spellEnd"/>
      <w:r w:rsidRPr="00953F99">
        <w:rPr>
          <w:rFonts w:ascii="Times New Roman" w:eastAsia="Times New Roman" w:hAnsi="Times New Roman" w:cs="Times New Roman"/>
          <w:color w:val="000000"/>
          <w:sz w:val="20"/>
          <w:szCs w:val="20"/>
        </w:rPr>
        <w:t xml:space="preserve">. 2008. A cellular automata model for forest fire spread prediction: The case of the wildfire that swept through </w:t>
      </w:r>
      <w:proofErr w:type="spellStart"/>
      <w:r w:rsidRPr="00953F99">
        <w:rPr>
          <w:rFonts w:ascii="Times New Roman" w:eastAsia="Times New Roman" w:hAnsi="Times New Roman" w:cs="Times New Roman"/>
          <w:color w:val="000000"/>
          <w:sz w:val="20"/>
          <w:szCs w:val="20"/>
        </w:rPr>
        <w:t>Spetses</w:t>
      </w:r>
      <w:proofErr w:type="spellEnd"/>
      <w:r w:rsidRPr="00953F99">
        <w:rPr>
          <w:rFonts w:ascii="Times New Roman" w:eastAsia="Times New Roman" w:hAnsi="Times New Roman" w:cs="Times New Roman"/>
          <w:color w:val="000000"/>
          <w:sz w:val="20"/>
          <w:szCs w:val="20"/>
        </w:rPr>
        <w:t xml:space="preserve"> Island in 1990. Applied Mathematics and Computation 204:191–201.</w:t>
      </w:r>
    </w:p>
    <w:p w:rsidR="00D071BE" w:rsidRPr="00953F99" w:rsidRDefault="00D071BE" w:rsidP="00760115">
      <w:pPr>
        <w:spacing w:after="0" w:line="240" w:lineRule="auto"/>
        <w:ind w:firstLine="720"/>
        <w:rPr>
          <w:rFonts w:ascii="Times New Roman" w:eastAsia="Times New Roman" w:hAnsi="Times New Roman" w:cs="Times New Roman"/>
          <w:sz w:val="20"/>
          <w:szCs w:val="20"/>
        </w:rPr>
      </w:pPr>
      <w:r w:rsidRPr="00953F99">
        <w:rPr>
          <w:rFonts w:ascii="Times New Roman" w:eastAsia="Times New Roman" w:hAnsi="Times New Roman" w:cs="Times New Roman"/>
          <w:color w:val="000000"/>
          <w:sz w:val="20"/>
          <w:szCs w:val="20"/>
        </w:rPr>
        <w:t xml:space="preserve">Almeida, R. M., and E. E. N. Macau. 2011. Stochastic cellular automata model for </w:t>
      </w:r>
      <w:proofErr w:type="spellStart"/>
      <w:r w:rsidRPr="00953F99">
        <w:rPr>
          <w:rFonts w:ascii="Times New Roman" w:eastAsia="Times New Roman" w:hAnsi="Times New Roman" w:cs="Times New Roman"/>
          <w:color w:val="000000"/>
          <w:sz w:val="20"/>
          <w:szCs w:val="20"/>
        </w:rPr>
        <w:t>wildland</w:t>
      </w:r>
      <w:proofErr w:type="spellEnd"/>
      <w:r w:rsidRPr="00953F99">
        <w:rPr>
          <w:rFonts w:ascii="Times New Roman" w:eastAsia="Times New Roman" w:hAnsi="Times New Roman" w:cs="Times New Roman"/>
          <w:color w:val="000000"/>
          <w:sz w:val="20"/>
          <w:szCs w:val="20"/>
        </w:rPr>
        <w:t xml:space="preserve"> fire spread dynamics. Journal of Physics: Conference Series 285:012038.</w:t>
      </w:r>
    </w:p>
    <w:p w:rsidR="00D071BE" w:rsidRPr="00953F99" w:rsidRDefault="00D071BE" w:rsidP="00760115">
      <w:pPr>
        <w:spacing w:after="0" w:line="240" w:lineRule="auto"/>
        <w:ind w:firstLine="720"/>
        <w:rPr>
          <w:rFonts w:ascii="Times New Roman" w:eastAsia="Times New Roman" w:hAnsi="Times New Roman" w:cs="Times New Roman"/>
          <w:sz w:val="20"/>
          <w:szCs w:val="20"/>
        </w:rPr>
      </w:pPr>
      <w:proofErr w:type="spellStart"/>
      <w:r w:rsidRPr="00953F99">
        <w:rPr>
          <w:rFonts w:ascii="Times New Roman" w:eastAsia="Times New Roman" w:hAnsi="Times New Roman" w:cs="Times New Roman"/>
          <w:color w:val="000000"/>
          <w:sz w:val="20"/>
          <w:szCs w:val="20"/>
        </w:rPr>
        <w:t>Berjak</w:t>
      </w:r>
      <w:proofErr w:type="spellEnd"/>
      <w:r w:rsidRPr="00953F99">
        <w:rPr>
          <w:rFonts w:ascii="Times New Roman" w:eastAsia="Times New Roman" w:hAnsi="Times New Roman" w:cs="Times New Roman"/>
          <w:color w:val="000000"/>
          <w:sz w:val="20"/>
          <w:szCs w:val="20"/>
        </w:rPr>
        <w:t>, S. G., and J. W. Hearne. 2002. An improved cellular automaton model for simulating fire in a spatially heterogeneous Savanna system. Ecological Modelling 148:133–151.</w:t>
      </w:r>
    </w:p>
    <w:p w:rsidR="00D071BE" w:rsidRDefault="00D071BE" w:rsidP="00760115">
      <w:pPr>
        <w:spacing w:after="0" w:line="240" w:lineRule="auto"/>
        <w:ind w:firstLine="720"/>
        <w:rPr>
          <w:rFonts w:ascii="Times New Roman" w:eastAsia="Times New Roman" w:hAnsi="Times New Roman" w:cs="Times New Roman"/>
          <w:color w:val="000000"/>
          <w:sz w:val="20"/>
          <w:szCs w:val="20"/>
        </w:rPr>
      </w:pPr>
      <w:r w:rsidRPr="00953F99">
        <w:rPr>
          <w:rFonts w:ascii="Times New Roman" w:eastAsia="Times New Roman" w:hAnsi="Times New Roman" w:cs="Times New Roman"/>
          <w:color w:val="000000"/>
          <w:sz w:val="20"/>
          <w:szCs w:val="20"/>
        </w:rPr>
        <w:t xml:space="preserve">Hernández </w:t>
      </w:r>
      <w:proofErr w:type="spellStart"/>
      <w:r w:rsidRPr="00953F99">
        <w:rPr>
          <w:rFonts w:ascii="Times New Roman" w:eastAsia="Times New Roman" w:hAnsi="Times New Roman" w:cs="Times New Roman"/>
          <w:color w:val="000000"/>
          <w:sz w:val="20"/>
          <w:szCs w:val="20"/>
        </w:rPr>
        <w:t>Encinas</w:t>
      </w:r>
      <w:proofErr w:type="spellEnd"/>
      <w:r w:rsidRPr="00953F99">
        <w:rPr>
          <w:rFonts w:ascii="Times New Roman" w:eastAsia="Times New Roman" w:hAnsi="Times New Roman" w:cs="Times New Roman"/>
          <w:color w:val="000000"/>
          <w:sz w:val="20"/>
          <w:szCs w:val="20"/>
        </w:rPr>
        <w:t xml:space="preserve">, L., S. Hoya White, a. Martín </w:t>
      </w:r>
      <w:proofErr w:type="gramStart"/>
      <w:r w:rsidRPr="00953F99">
        <w:rPr>
          <w:rFonts w:ascii="Times New Roman" w:eastAsia="Times New Roman" w:hAnsi="Times New Roman" w:cs="Times New Roman"/>
          <w:color w:val="000000"/>
          <w:sz w:val="20"/>
          <w:szCs w:val="20"/>
        </w:rPr>
        <w:t>del</w:t>
      </w:r>
      <w:proofErr w:type="gramEnd"/>
      <w:r w:rsidRPr="00953F99">
        <w:rPr>
          <w:rFonts w:ascii="Times New Roman" w:eastAsia="Times New Roman" w:hAnsi="Times New Roman" w:cs="Times New Roman"/>
          <w:color w:val="000000"/>
          <w:sz w:val="20"/>
          <w:szCs w:val="20"/>
        </w:rPr>
        <w:t xml:space="preserve"> Rey, and G. Rodríguez Sánchez. 2007. Modelling forest fire spread using hexagonal cellular automata. Applied Mathematical Modelling 31:1213–1227.</w:t>
      </w:r>
    </w:p>
    <w:p w:rsidR="00760115" w:rsidRDefault="00760115" w:rsidP="00760115">
      <w:pPr>
        <w:spacing w:after="0" w:line="240" w:lineRule="auto"/>
        <w:ind w:firstLine="720"/>
        <w:rPr>
          <w:rStyle w:val="Hyperlink"/>
          <w:rFonts w:ascii="Times New Roman" w:hAnsi="Times New Roman" w:cs="Times New Roman"/>
          <w:sz w:val="20"/>
          <w:szCs w:val="20"/>
        </w:rPr>
      </w:pPr>
      <w:r>
        <w:rPr>
          <w:rFonts w:ascii="Times New Roman" w:hAnsi="Times New Roman" w:cs="Times New Roman"/>
          <w:sz w:val="20"/>
          <w:szCs w:val="20"/>
        </w:rPr>
        <w:t xml:space="preserve">National Interagency Fire Center </w:t>
      </w:r>
      <w:r w:rsidRPr="00760115">
        <w:rPr>
          <w:rFonts w:ascii="Times New Roman" w:hAnsi="Times New Roman" w:cs="Times New Roman"/>
          <w:sz w:val="20"/>
          <w:szCs w:val="20"/>
        </w:rPr>
        <w:t>http://www.nifc.gov/fir</w:t>
      </w:r>
      <w:r w:rsidRPr="00760115">
        <w:rPr>
          <w:rFonts w:ascii="Times New Roman" w:hAnsi="Times New Roman" w:cs="Times New Roman"/>
          <w:sz w:val="20"/>
          <w:szCs w:val="20"/>
        </w:rPr>
        <w:t>eInfo/nfn.htm</w:t>
      </w:r>
    </w:p>
    <w:p w:rsidR="00D071BE" w:rsidRPr="00953F99" w:rsidRDefault="00760115" w:rsidP="00760115">
      <w:pPr>
        <w:spacing w:after="0" w:line="240" w:lineRule="auto"/>
        <w:ind w:firstLine="720"/>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S</w:t>
      </w:r>
      <w:r w:rsidR="00D071BE" w:rsidRPr="00953F99">
        <w:rPr>
          <w:rFonts w:ascii="Times New Roman" w:eastAsia="Times New Roman" w:hAnsi="Times New Roman" w:cs="Times New Roman"/>
          <w:color w:val="000000"/>
          <w:sz w:val="20"/>
          <w:szCs w:val="20"/>
        </w:rPr>
        <w:t xml:space="preserve">ullivan, A. L. 2009. </w:t>
      </w:r>
      <w:proofErr w:type="spellStart"/>
      <w:r w:rsidR="00D071BE" w:rsidRPr="00953F99">
        <w:rPr>
          <w:rFonts w:ascii="Times New Roman" w:eastAsia="Times New Roman" w:hAnsi="Times New Roman" w:cs="Times New Roman"/>
          <w:color w:val="000000"/>
          <w:sz w:val="20"/>
          <w:szCs w:val="20"/>
        </w:rPr>
        <w:t>Wildland</w:t>
      </w:r>
      <w:proofErr w:type="spellEnd"/>
      <w:r w:rsidR="00D071BE" w:rsidRPr="00953F99">
        <w:rPr>
          <w:rFonts w:ascii="Times New Roman" w:eastAsia="Times New Roman" w:hAnsi="Times New Roman" w:cs="Times New Roman"/>
          <w:color w:val="000000"/>
          <w:sz w:val="20"/>
          <w:szCs w:val="20"/>
        </w:rPr>
        <w:t xml:space="preserve"> surface fire spread modelling, 1990–2007. 3: Simulation and mathematical analogue models. International Journal of </w:t>
      </w:r>
      <w:proofErr w:type="spellStart"/>
      <w:r w:rsidR="00D071BE" w:rsidRPr="00953F99">
        <w:rPr>
          <w:rFonts w:ascii="Times New Roman" w:eastAsia="Times New Roman" w:hAnsi="Times New Roman" w:cs="Times New Roman"/>
          <w:color w:val="000000"/>
          <w:sz w:val="20"/>
          <w:szCs w:val="20"/>
        </w:rPr>
        <w:t>Wildland</w:t>
      </w:r>
      <w:proofErr w:type="spellEnd"/>
      <w:r w:rsidR="00D071BE" w:rsidRPr="00953F99">
        <w:rPr>
          <w:rFonts w:ascii="Times New Roman" w:eastAsia="Times New Roman" w:hAnsi="Times New Roman" w:cs="Times New Roman"/>
          <w:color w:val="000000"/>
          <w:sz w:val="20"/>
          <w:szCs w:val="20"/>
        </w:rPr>
        <w:t xml:space="preserve"> Fire 18:387.</w:t>
      </w:r>
    </w:p>
    <w:p w:rsidR="00D071BE" w:rsidRPr="00953F99" w:rsidRDefault="00D071BE" w:rsidP="00760115">
      <w:pPr>
        <w:spacing w:after="0" w:line="240" w:lineRule="auto"/>
        <w:ind w:firstLine="720"/>
        <w:rPr>
          <w:rFonts w:ascii="Times New Roman" w:eastAsia="Times New Roman" w:hAnsi="Times New Roman" w:cs="Times New Roman"/>
          <w:sz w:val="20"/>
          <w:szCs w:val="20"/>
        </w:rPr>
      </w:pPr>
      <w:proofErr w:type="spellStart"/>
      <w:r w:rsidRPr="00953F99">
        <w:rPr>
          <w:rFonts w:ascii="Times New Roman" w:eastAsia="Times New Roman" w:hAnsi="Times New Roman" w:cs="Times New Roman"/>
          <w:color w:val="000000"/>
          <w:sz w:val="20"/>
          <w:szCs w:val="20"/>
        </w:rPr>
        <w:t>Yassemi</w:t>
      </w:r>
      <w:proofErr w:type="spellEnd"/>
      <w:r w:rsidRPr="00953F99">
        <w:rPr>
          <w:rFonts w:ascii="Times New Roman" w:eastAsia="Times New Roman" w:hAnsi="Times New Roman" w:cs="Times New Roman"/>
          <w:color w:val="000000"/>
          <w:sz w:val="20"/>
          <w:szCs w:val="20"/>
        </w:rPr>
        <w:t xml:space="preserve">, S., S. </w:t>
      </w:r>
      <w:proofErr w:type="spellStart"/>
      <w:r w:rsidRPr="00953F99">
        <w:rPr>
          <w:rFonts w:ascii="Times New Roman" w:eastAsia="Times New Roman" w:hAnsi="Times New Roman" w:cs="Times New Roman"/>
          <w:color w:val="000000"/>
          <w:sz w:val="20"/>
          <w:szCs w:val="20"/>
        </w:rPr>
        <w:t>Dragićević</w:t>
      </w:r>
      <w:proofErr w:type="spellEnd"/>
      <w:r w:rsidRPr="00953F99">
        <w:rPr>
          <w:rFonts w:ascii="Times New Roman" w:eastAsia="Times New Roman" w:hAnsi="Times New Roman" w:cs="Times New Roman"/>
          <w:color w:val="000000"/>
          <w:sz w:val="20"/>
          <w:szCs w:val="20"/>
        </w:rPr>
        <w:t xml:space="preserve">, and M. Schmidt. 2008. Design and implementation of an integrated GIS-based cellular automata model to characterize forest fire </w:t>
      </w:r>
      <w:proofErr w:type="spellStart"/>
      <w:r w:rsidRPr="00953F99">
        <w:rPr>
          <w:rFonts w:ascii="Times New Roman" w:eastAsia="Times New Roman" w:hAnsi="Times New Roman" w:cs="Times New Roman"/>
          <w:color w:val="000000"/>
          <w:sz w:val="20"/>
          <w:szCs w:val="20"/>
        </w:rPr>
        <w:t>behaviour</w:t>
      </w:r>
      <w:proofErr w:type="spellEnd"/>
      <w:r w:rsidRPr="00953F99">
        <w:rPr>
          <w:rFonts w:ascii="Times New Roman" w:eastAsia="Times New Roman" w:hAnsi="Times New Roman" w:cs="Times New Roman"/>
          <w:color w:val="000000"/>
          <w:sz w:val="20"/>
          <w:szCs w:val="20"/>
        </w:rPr>
        <w:t>. Ecological Modelling 210:71–84.</w:t>
      </w:r>
    </w:p>
    <w:p w:rsidR="003856F6" w:rsidRDefault="003856F6">
      <w:pPr>
        <w:rPr>
          <w:rFonts w:ascii="Times New Roman" w:hAnsi="Times New Roman" w:cs="Times New Roman"/>
          <w:sz w:val="20"/>
          <w:szCs w:val="20"/>
        </w:rPr>
        <w:sectPr w:rsidR="003856F6" w:rsidSect="00E8662A">
          <w:type w:val="continuous"/>
          <w:pgSz w:w="12240" w:h="15840"/>
          <w:pgMar w:top="1440" w:right="1440" w:bottom="1440" w:left="1440" w:header="720" w:footer="720" w:gutter="0"/>
          <w:cols w:num="2" w:space="720"/>
          <w:docGrid w:linePitch="360"/>
        </w:sectPr>
      </w:pPr>
    </w:p>
    <w:p w:rsidR="00CB3BD0" w:rsidRPr="00953F99" w:rsidRDefault="00CB3BD0" w:rsidP="00AD60B9">
      <w:pPr>
        <w:rPr>
          <w:rFonts w:ascii="Times New Roman" w:hAnsi="Times New Roman" w:cs="Times New Roman"/>
          <w:sz w:val="20"/>
          <w:szCs w:val="20"/>
        </w:rPr>
      </w:pPr>
      <w:bookmarkStart w:id="0" w:name="_GoBack"/>
      <w:bookmarkEnd w:id="0"/>
    </w:p>
    <w:sectPr w:rsidR="00CB3BD0" w:rsidRPr="00953F99" w:rsidSect="00E8662A">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607EF2"/>
    <w:multiLevelType w:val="hybridMultilevel"/>
    <w:tmpl w:val="5F407ED6"/>
    <w:lvl w:ilvl="0" w:tplc="8CF2809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95E4EA9"/>
    <w:multiLevelType w:val="hybridMultilevel"/>
    <w:tmpl w:val="B9F09C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E5570EB"/>
    <w:multiLevelType w:val="hybridMultilevel"/>
    <w:tmpl w:val="4DF29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EA74DDE"/>
    <w:multiLevelType w:val="hybridMultilevel"/>
    <w:tmpl w:val="1B7E35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CAD7B03"/>
    <w:multiLevelType w:val="hybridMultilevel"/>
    <w:tmpl w:val="C59A2F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98A6BF5"/>
    <w:multiLevelType w:val="hybridMultilevel"/>
    <w:tmpl w:val="AFA4C1A0"/>
    <w:lvl w:ilvl="0" w:tplc="95B6D624">
      <w:start w:val="1"/>
      <w:numFmt w:val="decimal"/>
      <w:lvlText w:val="%1."/>
      <w:lvlJc w:val="left"/>
      <w:pPr>
        <w:ind w:left="720" w:hanging="360"/>
      </w:pPr>
      <w:rPr>
        <w:rFonts w:cs="Arial"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3"/>
  </w:num>
  <w:num w:numId="4">
    <w:abstractNumId w:val="4"/>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3BD0"/>
    <w:rsid w:val="000073F7"/>
    <w:rsid w:val="00021F7D"/>
    <w:rsid w:val="00042AE0"/>
    <w:rsid w:val="00083F8D"/>
    <w:rsid w:val="00084430"/>
    <w:rsid w:val="000C071D"/>
    <w:rsid w:val="000C2595"/>
    <w:rsid w:val="000D6E7F"/>
    <w:rsid w:val="000E6C67"/>
    <w:rsid w:val="0010608C"/>
    <w:rsid w:val="00144B50"/>
    <w:rsid w:val="0015464B"/>
    <w:rsid w:val="00155907"/>
    <w:rsid w:val="0018155F"/>
    <w:rsid w:val="002347A4"/>
    <w:rsid w:val="0025283E"/>
    <w:rsid w:val="002A3840"/>
    <w:rsid w:val="002A73CD"/>
    <w:rsid w:val="002B0C99"/>
    <w:rsid w:val="002C4DDC"/>
    <w:rsid w:val="00312F1A"/>
    <w:rsid w:val="00354EC6"/>
    <w:rsid w:val="003779DE"/>
    <w:rsid w:val="003856F6"/>
    <w:rsid w:val="003D6905"/>
    <w:rsid w:val="003E2653"/>
    <w:rsid w:val="003F2547"/>
    <w:rsid w:val="003F4FF6"/>
    <w:rsid w:val="00402729"/>
    <w:rsid w:val="00403F16"/>
    <w:rsid w:val="0042511C"/>
    <w:rsid w:val="004261B1"/>
    <w:rsid w:val="00430593"/>
    <w:rsid w:val="00444943"/>
    <w:rsid w:val="00460942"/>
    <w:rsid w:val="00477C45"/>
    <w:rsid w:val="004D2141"/>
    <w:rsid w:val="004D4144"/>
    <w:rsid w:val="004F1B8B"/>
    <w:rsid w:val="005149AB"/>
    <w:rsid w:val="00590058"/>
    <w:rsid w:val="005A4A8A"/>
    <w:rsid w:val="005B2FB6"/>
    <w:rsid w:val="005B63BC"/>
    <w:rsid w:val="00633F9D"/>
    <w:rsid w:val="00665126"/>
    <w:rsid w:val="00685373"/>
    <w:rsid w:val="006A693C"/>
    <w:rsid w:val="006B1EDD"/>
    <w:rsid w:val="006D7953"/>
    <w:rsid w:val="006E3CD8"/>
    <w:rsid w:val="0070481D"/>
    <w:rsid w:val="007140EF"/>
    <w:rsid w:val="007214F3"/>
    <w:rsid w:val="00732EEB"/>
    <w:rsid w:val="00760115"/>
    <w:rsid w:val="00775D71"/>
    <w:rsid w:val="007B3364"/>
    <w:rsid w:val="007C2CF6"/>
    <w:rsid w:val="007C563B"/>
    <w:rsid w:val="0082051F"/>
    <w:rsid w:val="00825AAA"/>
    <w:rsid w:val="008325A1"/>
    <w:rsid w:val="008779FA"/>
    <w:rsid w:val="008B640A"/>
    <w:rsid w:val="008F0FA9"/>
    <w:rsid w:val="008F4F15"/>
    <w:rsid w:val="00900B89"/>
    <w:rsid w:val="00916634"/>
    <w:rsid w:val="00927B1F"/>
    <w:rsid w:val="00953F99"/>
    <w:rsid w:val="009A4C00"/>
    <w:rsid w:val="00A65749"/>
    <w:rsid w:val="00A67FBD"/>
    <w:rsid w:val="00AD60B9"/>
    <w:rsid w:val="00AF1BF4"/>
    <w:rsid w:val="00B00014"/>
    <w:rsid w:val="00BB5DA1"/>
    <w:rsid w:val="00BC131A"/>
    <w:rsid w:val="00C1331D"/>
    <w:rsid w:val="00C179F4"/>
    <w:rsid w:val="00C84FFE"/>
    <w:rsid w:val="00C91928"/>
    <w:rsid w:val="00CB3BD0"/>
    <w:rsid w:val="00D071BE"/>
    <w:rsid w:val="00D20C98"/>
    <w:rsid w:val="00D374B9"/>
    <w:rsid w:val="00D526DA"/>
    <w:rsid w:val="00D74928"/>
    <w:rsid w:val="00DC0954"/>
    <w:rsid w:val="00E1079F"/>
    <w:rsid w:val="00E1305E"/>
    <w:rsid w:val="00E2438A"/>
    <w:rsid w:val="00E278FB"/>
    <w:rsid w:val="00E54340"/>
    <w:rsid w:val="00E8662A"/>
    <w:rsid w:val="00EA7F44"/>
    <w:rsid w:val="00EC4FEB"/>
    <w:rsid w:val="00F17565"/>
    <w:rsid w:val="00F40013"/>
    <w:rsid w:val="00F54F02"/>
    <w:rsid w:val="00F63895"/>
    <w:rsid w:val="00FF33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CF6265E-9A1D-4798-886A-26295FE45B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D6E7F"/>
    <w:rPr>
      <w:color w:val="0563C1" w:themeColor="hyperlink"/>
      <w:u w:val="single"/>
    </w:rPr>
  </w:style>
  <w:style w:type="paragraph" w:styleId="ListParagraph">
    <w:name w:val="List Paragraph"/>
    <w:basedOn w:val="Normal"/>
    <w:uiPriority w:val="34"/>
    <w:qFormat/>
    <w:rsid w:val="006E3CD8"/>
    <w:pPr>
      <w:ind w:left="720"/>
      <w:contextualSpacing/>
    </w:pPr>
  </w:style>
  <w:style w:type="table" w:styleId="TableGrid">
    <w:name w:val="Table Grid"/>
    <w:basedOn w:val="TableNormal"/>
    <w:uiPriority w:val="39"/>
    <w:rsid w:val="004D41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7B336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3099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6.emf"/><Relationship Id="rId5" Type="http://schemas.openxmlformats.org/officeDocument/2006/relationships/webSettings" Target="webSettings.xml"/><Relationship Id="rId10"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C536AD-ECEA-4207-96DD-AA80714CA0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2422</TotalTime>
  <Pages>6</Pages>
  <Words>2300</Words>
  <Characters>13114</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dc:creator>
  <cp:keywords/>
  <dc:description/>
  <cp:lastModifiedBy>Ris</cp:lastModifiedBy>
  <cp:revision>56</cp:revision>
  <dcterms:created xsi:type="dcterms:W3CDTF">2015-04-21T16:14:00Z</dcterms:created>
  <dcterms:modified xsi:type="dcterms:W3CDTF">2015-04-24T16:47:00Z</dcterms:modified>
</cp:coreProperties>
</file>