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8EA" w:rsidRP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  <w:r w:rsidRPr="003648EA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:rsidR="003648EA" w:rsidRPr="003648EA" w:rsidRDefault="003648EA" w:rsidP="002C3C69">
      <w:pPr>
        <w:spacing w:line="276" w:lineRule="auto"/>
        <w:ind w:firstLine="850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  <w:r w:rsidRPr="003648EA">
        <w:rPr>
          <w:rFonts w:ascii="Times New Roman" w:hAnsi="Times New Roman" w:cs="Times New Roman"/>
          <w:sz w:val="24"/>
          <w:szCs w:val="24"/>
        </w:rPr>
        <w:t>Российский химико-технологический университет</w:t>
      </w:r>
    </w:p>
    <w:p w:rsidR="003648EA" w:rsidRP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3648EA">
        <w:rPr>
          <w:rFonts w:ascii="Times New Roman" w:hAnsi="Times New Roman" w:cs="Times New Roman"/>
          <w:sz w:val="24"/>
          <w:szCs w:val="24"/>
        </w:rPr>
        <w:t>имени</w:t>
      </w:r>
      <w:proofErr w:type="gramEnd"/>
      <w:r w:rsidRPr="003648EA">
        <w:rPr>
          <w:rFonts w:ascii="Times New Roman" w:hAnsi="Times New Roman" w:cs="Times New Roman"/>
          <w:sz w:val="24"/>
          <w:szCs w:val="24"/>
        </w:rPr>
        <w:t xml:space="preserve"> Д. И. Менделеева</w:t>
      </w:r>
    </w:p>
    <w:p w:rsidR="003648EA" w:rsidRPr="003648EA" w:rsidRDefault="003648EA" w:rsidP="002C3C69">
      <w:pPr>
        <w:spacing w:line="276" w:lineRule="auto"/>
        <w:ind w:firstLine="850"/>
        <w:rPr>
          <w:rFonts w:ascii="Times New Roman" w:hAnsi="Times New Roman" w:cs="Times New Roman"/>
          <w:sz w:val="24"/>
          <w:szCs w:val="24"/>
        </w:rPr>
      </w:pPr>
    </w:p>
    <w:p w:rsid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  <w:r w:rsidRPr="003648EA">
        <w:rPr>
          <w:rFonts w:ascii="Times New Roman" w:hAnsi="Times New Roman" w:cs="Times New Roman"/>
          <w:sz w:val="24"/>
          <w:szCs w:val="24"/>
        </w:rPr>
        <w:t>Кафедра информационных компьютерных технологий</w:t>
      </w:r>
    </w:p>
    <w:p w:rsidR="003648EA" w:rsidRPr="003648EA" w:rsidRDefault="003648EA" w:rsidP="002C3C69">
      <w:pPr>
        <w:spacing w:line="276" w:lineRule="auto"/>
        <w:ind w:firstLine="850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  <w:r w:rsidRPr="003648EA">
        <w:rPr>
          <w:rFonts w:ascii="Times New Roman" w:hAnsi="Times New Roman" w:cs="Times New Roman"/>
          <w:sz w:val="24"/>
          <w:szCs w:val="24"/>
        </w:rPr>
        <w:t>Отчет по курсовой работе по дисциплине «Корпоративные сети и системы»</w:t>
      </w:r>
    </w:p>
    <w:p w:rsidR="003648EA" w:rsidRP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3648EA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3648EA">
        <w:rPr>
          <w:rFonts w:ascii="Times New Roman" w:hAnsi="Times New Roman" w:cs="Times New Roman"/>
          <w:sz w:val="24"/>
          <w:szCs w:val="24"/>
        </w:rPr>
        <w:t xml:space="preserve"> тему:</w:t>
      </w:r>
    </w:p>
    <w:p w:rsidR="003648EA" w:rsidRP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141111" w:rsidRPr="00141111">
        <w:rPr>
          <w:rFonts w:ascii="Times New Roman" w:hAnsi="Times New Roman" w:cs="Times New Roman"/>
          <w:sz w:val="24"/>
          <w:szCs w:val="24"/>
        </w:rPr>
        <w:t>Прикладное решение для учета хозяйственной деятельности магазина продуктов</w:t>
      </w:r>
      <w:r w:rsidRPr="003648EA">
        <w:rPr>
          <w:rFonts w:ascii="Times New Roman" w:hAnsi="Times New Roman" w:cs="Times New Roman"/>
          <w:sz w:val="24"/>
          <w:szCs w:val="24"/>
        </w:rPr>
        <w:t>»</w:t>
      </w:r>
    </w:p>
    <w:p w:rsidR="003648EA" w:rsidRPr="003648EA" w:rsidRDefault="003648EA" w:rsidP="002C3C69">
      <w:pPr>
        <w:spacing w:line="276" w:lineRule="auto"/>
        <w:ind w:firstLine="850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ind w:firstLine="850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ind w:firstLine="850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ind w:firstLine="850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ind w:firstLine="850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ind w:firstLine="850"/>
        <w:jc w:val="right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ind w:firstLine="850"/>
        <w:jc w:val="right"/>
        <w:rPr>
          <w:rFonts w:ascii="Times New Roman" w:hAnsi="Times New Roman" w:cs="Times New Roman"/>
          <w:sz w:val="24"/>
          <w:szCs w:val="24"/>
        </w:rPr>
      </w:pPr>
      <w:r w:rsidRPr="003648EA">
        <w:rPr>
          <w:rFonts w:ascii="Times New Roman" w:hAnsi="Times New Roman" w:cs="Times New Roman"/>
          <w:sz w:val="24"/>
          <w:szCs w:val="24"/>
        </w:rPr>
        <w:t xml:space="preserve">Исполнитель: гр. КС-30 </w:t>
      </w:r>
    </w:p>
    <w:p w:rsidR="003648EA" w:rsidRPr="003648EA" w:rsidRDefault="003648EA" w:rsidP="002C3C69">
      <w:pPr>
        <w:spacing w:line="276" w:lineRule="auto"/>
        <w:ind w:firstLine="850"/>
        <w:jc w:val="right"/>
        <w:rPr>
          <w:rFonts w:ascii="Times New Roman" w:hAnsi="Times New Roman" w:cs="Times New Roman"/>
          <w:sz w:val="24"/>
          <w:szCs w:val="24"/>
        </w:rPr>
      </w:pPr>
      <w:r w:rsidRPr="003648EA">
        <w:rPr>
          <w:rFonts w:ascii="Times New Roman" w:hAnsi="Times New Roman" w:cs="Times New Roman"/>
          <w:sz w:val="24"/>
          <w:szCs w:val="24"/>
        </w:rPr>
        <w:t>Ф. И. О. студе</w:t>
      </w:r>
      <w:r w:rsidR="00141111">
        <w:rPr>
          <w:rFonts w:ascii="Times New Roman" w:hAnsi="Times New Roman" w:cs="Times New Roman"/>
          <w:sz w:val="24"/>
          <w:szCs w:val="24"/>
        </w:rPr>
        <w:t>нта: Терехова Оксана Игоревна</w:t>
      </w:r>
    </w:p>
    <w:p w:rsidR="003648EA" w:rsidRPr="003648EA" w:rsidRDefault="003648EA" w:rsidP="002C3C69">
      <w:pPr>
        <w:spacing w:line="276" w:lineRule="auto"/>
        <w:ind w:firstLine="850"/>
        <w:jc w:val="right"/>
        <w:rPr>
          <w:rFonts w:ascii="Times New Roman" w:hAnsi="Times New Roman" w:cs="Times New Roman"/>
          <w:sz w:val="24"/>
          <w:szCs w:val="24"/>
        </w:rPr>
      </w:pPr>
      <w:r w:rsidRPr="003648EA">
        <w:rPr>
          <w:rFonts w:ascii="Times New Roman" w:hAnsi="Times New Roman" w:cs="Times New Roman"/>
          <w:sz w:val="24"/>
          <w:szCs w:val="24"/>
        </w:rPr>
        <w:t>Ф. И. О. руководителя: Василенко Виолетта Анатольевна</w:t>
      </w:r>
    </w:p>
    <w:p w:rsidR="003648EA" w:rsidRPr="003648EA" w:rsidRDefault="003648EA" w:rsidP="002C3C69">
      <w:pPr>
        <w:spacing w:line="276" w:lineRule="auto"/>
        <w:ind w:firstLine="850"/>
        <w:rPr>
          <w:rFonts w:ascii="Times New Roman" w:hAnsi="Times New Roman" w:cs="Times New Roman"/>
          <w:sz w:val="24"/>
          <w:szCs w:val="24"/>
        </w:rPr>
      </w:pPr>
    </w:p>
    <w:p w:rsid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</w:p>
    <w:p w:rsid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</w:p>
    <w:p w:rsid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</w:p>
    <w:p w:rsid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ind w:firstLine="850"/>
        <w:jc w:val="center"/>
        <w:rPr>
          <w:rFonts w:ascii="Times New Roman" w:hAnsi="Times New Roman" w:cs="Times New Roman"/>
          <w:sz w:val="24"/>
          <w:szCs w:val="24"/>
        </w:rPr>
      </w:pPr>
      <w:r w:rsidRPr="003648EA">
        <w:rPr>
          <w:rFonts w:ascii="Times New Roman" w:hAnsi="Times New Roman" w:cs="Times New Roman"/>
          <w:sz w:val="24"/>
          <w:szCs w:val="24"/>
        </w:rPr>
        <w:t xml:space="preserve">Москва, 2018г.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288954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41111" w:rsidRDefault="00141111" w:rsidP="002C3C69">
          <w:pPr>
            <w:pStyle w:val="a5"/>
            <w:spacing w:line="276" w:lineRule="auto"/>
          </w:pPr>
          <w:r>
            <w:t>Оглавление</w:t>
          </w:r>
        </w:p>
        <w:p w:rsidR="002C3C69" w:rsidRDefault="00141111" w:rsidP="002C3C69">
          <w:pPr>
            <w:pStyle w:val="11"/>
            <w:tabs>
              <w:tab w:val="right" w:leader="dot" w:pos="10195"/>
            </w:tabs>
            <w:spacing w:line="276" w:lineRule="auto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670169" w:history="1">
            <w:r w:rsidR="002C3C69" w:rsidRPr="00212603">
              <w:rPr>
                <w:rStyle w:val="a6"/>
                <w:rFonts w:eastAsia="Times New Roman"/>
                <w:noProof/>
                <w:lang w:eastAsia="ru-RU"/>
              </w:rPr>
              <w:t>Объект данных</w:t>
            </w:r>
            <w:r w:rsidR="002C3C69">
              <w:rPr>
                <w:noProof/>
                <w:webHidden/>
              </w:rPr>
              <w:tab/>
            </w:r>
            <w:r w:rsidR="002C3C69">
              <w:rPr>
                <w:noProof/>
                <w:webHidden/>
              </w:rPr>
              <w:fldChar w:fldCharType="begin"/>
            </w:r>
            <w:r w:rsidR="002C3C69">
              <w:rPr>
                <w:noProof/>
                <w:webHidden/>
              </w:rPr>
              <w:instrText xml:space="preserve"> PAGEREF _Toc533670169 \h </w:instrText>
            </w:r>
            <w:r w:rsidR="002C3C69">
              <w:rPr>
                <w:noProof/>
                <w:webHidden/>
              </w:rPr>
            </w:r>
            <w:r w:rsidR="002C3C69">
              <w:rPr>
                <w:noProof/>
                <w:webHidden/>
              </w:rPr>
              <w:fldChar w:fldCharType="separate"/>
            </w:r>
            <w:r w:rsidR="002C3C69">
              <w:rPr>
                <w:noProof/>
                <w:webHidden/>
              </w:rPr>
              <w:t>3</w:t>
            </w:r>
            <w:r w:rsidR="002C3C69">
              <w:rPr>
                <w:noProof/>
                <w:webHidden/>
              </w:rPr>
              <w:fldChar w:fldCharType="end"/>
            </w:r>
          </w:hyperlink>
        </w:p>
        <w:p w:rsidR="002C3C69" w:rsidRDefault="002C3C69" w:rsidP="002C3C69">
          <w:pPr>
            <w:pStyle w:val="11"/>
            <w:tabs>
              <w:tab w:val="right" w:leader="dot" w:pos="10195"/>
            </w:tabs>
            <w:spacing w:line="276" w:lineRule="auto"/>
            <w:rPr>
              <w:rFonts w:eastAsiaTheme="minorEastAsia"/>
              <w:noProof/>
              <w:lang w:eastAsia="ru-RU"/>
            </w:rPr>
          </w:pPr>
          <w:hyperlink w:anchor="_Toc533670170" w:history="1">
            <w:r w:rsidRPr="00212603">
              <w:rPr>
                <w:rStyle w:val="a6"/>
                <w:noProof/>
              </w:rPr>
              <w:t>Режим Конфигуратора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_Toc533670170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C69" w:rsidRDefault="002C3C69" w:rsidP="002C3C69">
          <w:pPr>
            <w:pStyle w:val="11"/>
            <w:tabs>
              <w:tab w:val="right" w:leader="dot" w:pos="10195"/>
            </w:tabs>
            <w:spacing w:line="276" w:lineRule="auto"/>
            <w:rPr>
              <w:rFonts w:eastAsiaTheme="minorEastAsia"/>
              <w:noProof/>
              <w:lang w:eastAsia="ru-RU"/>
            </w:rPr>
          </w:pPr>
          <w:hyperlink w:anchor="_Toc533670171" w:history="1">
            <w:r w:rsidRPr="00212603">
              <w:rPr>
                <w:rStyle w:val="a6"/>
                <w:noProof/>
              </w:rPr>
              <w:t>Режим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_Toc533670171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C69" w:rsidRDefault="002C3C69" w:rsidP="002C3C69">
          <w:pPr>
            <w:pStyle w:val="11"/>
            <w:tabs>
              <w:tab w:val="right" w:leader="dot" w:pos="10195"/>
            </w:tabs>
            <w:spacing w:line="276" w:lineRule="auto"/>
            <w:rPr>
              <w:rFonts w:eastAsiaTheme="minorEastAsia"/>
              <w:noProof/>
              <w:lang w:eastAsia="ru-RU"/>
            </w:rPr>
          </w:pPr>
          <w:hyperlink w:anchor="_Toc533670172" w:history="1">
            <w:r w:rsidRPr="00212603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_Toc533670172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C69" w:rsidRDefault="002C3C69" w:rsidP="002C3C69">
          <w:pPr>
            <w:pStyle w:val="11"/>
            <w:tabs>
              <w:tab w:val="right" w:leader="dot" w:pos="10195"/>
            </w:tabs>
            <w:spacing w:line="276" w:lineRule="auto"/>
            <w:rPr>
              <w:rFonts w:eastAsiaTheme="minorEastAsia"/>
              <w:noProof/>
              <w:lang w:eastAsia="ru-RU"/>
            </w:rPr>
          </w:pPr>
          <w:hyperlink w:anchor="_Toc533670173" w:history="1">
            <w:r w:rsidRPr="00212603">
              <w:rPr>
                <w:rStyle w:val="a6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_Toc533670173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1111" w:rsidRDefault="00141111" w:rsidP="002C3C6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:rsidR="00B17C4B" w:rsidRPr="00C33B68" w:rsidRDefault="00B17C4B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17C4B" w:rsidRPr="00C33B68" w:rsidRDefault="00B17C4B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33B68">
        <w:rPr>
          <w:rFonts w:ascii="Times New Roman" w:hAnsi="Times New Roman" w:cs="Times New Roman"/>
          <w:sz w:val="24"/>
          <w:szCs w:val="24"/>
        </w:rPr>
        <w:br w:type="page"/>
      </w:r>
    </w:p>
    <w:p w:rsidR="000A648D" w:rsidRDefault="000A648D" w:rsidP="002C3C69">
      <w:pPr>
        <w:pStyle w:val="1"/>
        <w:spacing w:line="276" w:lineRule="auto"/>
        <w:rPr>
          <w:rFonts w:eastAsia="Times New Roman"/>
          <w:lang w:eastAsia="ru-RU"/>
        </w:rPr>
      </w:pPr>
      <w:bookmarkStart w:id="0" w:name="_Toc533670169"/>
      <w:r>
        <w:rPr>
          <w:rFonts w:eastAsia="Times New Roman"/>
          <w:lang w:eastAsia="ru-RU"/>
        </w:rPr>
        <w:lastRenderedPageBreak/>
        <w:t>Объект данных</w:t>
      </w:r>
      <w:bookmarkEnd w:id="0"/>
    </w:p>
    <w:p w:rsidR="00B17C4B" w:rsidRPr="00B17C4B" w:rsidRDefault="00B17C4B" w:rsidP="002C3C69">
      <w:pPr>
        <w:shd w:val="clear" w:color="auto" w:fill="FFFFFF"/>
        <w:spacing w:after="150" w:line="276" w:lineRule="auto"/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</w:pPr>
      <w:r w:rsidRPr="00B17C4B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Система программ "1С: Предприятие" предоставляет широкие возможности ведения автоматизированного учета на предприятиях, в организациях и учреждениях, независимо от их вида деятельности и формы собственности, с различным уровнем сложности учета.</w:t>
      </w:r>
    </w:p>
    <w:p w:rsidR="00B17C4B" w:rsidRPr="00C33B68" w:rsidRDefault="00B17C4B" w:rsidP="002C3C69">
      <w:pPr>
        <w:shd w:val="clear" w:color="auto" w:fill="FFFFFF"/>
        <w:spacing w:after="150" w:line="276" w:lineRule="auto"/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</w:pPr>
      <w:r w:rsidRPr="00B17C4B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"1С: Предприятие" позволяет организовать эффективный бухгалтерский, кадровый, оперативный торговый, складской и производственный учет, а также расчет заработной платы.</w:t>
      </w:r>
    </w:p>
    <w:p w:rsidR="007C7E4A" w:rsidRPr="00C33B68" w:rsidRDefault="00B17C4B" w:rsidP="002C3C69">
      <w:pPr>
        <w:shd w:val="clear" w:color="auto" w:fill="FFFFFF"/>
        <w:spacing w:after="150" w:line="276" w:lineRule="auto"/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</w:pPr>
      <w:r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Рассмотрим работу конфигурации на примере предприятия ООО «Продукты №1».</w:t>
      </w:r>
      <w:r w:rsidRPr="00C33B68">
        <w:rPr>
          <w:rFonts w:ascii="Times New Roman" w:hAnsi="Times New Roman" w:cs="Times New Roman"/>
          <w:sz w:val="24"/>
          <w:szCs w:val="24"/>
        </w:rPr>
        <w:t xml:space="preserve"> </w:t>
      </w:r>
      <w:r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Данное предприятие занимается куплей-продажей товаров. </w:t>
      </w:r>
    </w:p>
    <w:p w:rsidR="007C7E4A" w:rsidRPr="00C33B68" w:rsidRDefault="00B17C4B" w:rsidP="002C3C69">
      <w:pPr>
        <w:shd w:val="clear" w:color="auto" w:fill="FFFFFF"/>
        <w:spacing w:after="150" w:line="276" w:lineRule="auto"/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</w:pPr>
      <w:r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Цель деятельности - увеличение прибыли</w:t>
      </w:r>
      <w:r w:rsidR="0005561D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,</w:t>
      </w:r>
      <w:r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 расширение производства, увеличение ассортимента реализуемой продукции и объема продаж.</w:t>
      </w:r>
      <w:r w:rsidR="007C7E4A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 </w:t>
      </w:r>
    </w:p>
    <w:p w:rsidR="00FD0870" w:rsidRPr="00C33B68" w:rsidRDefault="007C7E4A" w:rsidP="002C3C69">
      <w:pPr>
        <w:shd w:val="clear" w:color="auto" w:fill="FFFFFF"/>
        <w:spacing w:after="150" w:line="276" w:lineRule="auto"/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</w:pPr>
      <w:proofErr w:type="spellStart"/>
      <w:r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Тк</w:t>
      </w:r>
      <w:proofErr w:type="spellEnd"/>
      <w:r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 организация небольшая,</w:t>
      </w:r>
      <w:r w:rsidR="00CF1A8E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 имеются</w:t>
      </w:r>
      <w:r w:rsidR="00FD0870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 всего</w:t>
      </w:r>
      <w:r w:rsidR="00CF1A8E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 </w:t>
      </w:r>
      <w:r w:rsidR="00A0551D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два</w:t>
      </w:r>
      <w:r w:rsidR="00CF1A8E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 подразделения: </w:t>
      </w:r>
      <w:r w:rsidR="00FD0870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финансовый отдел</w:t>
      </w:r>
      <w:r w:rsidR="00CF1A8E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,</w:t>
      </w:r>
      <w:r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 </w:t>
      </w:r>
      <w:r w:rsidR="00CF1A8E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и</w:t>
      </w:r>
      <w:r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 </w:t>
      </w:r>
      <w:r w:rsidR="00FD0870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управление по логистике, включающее всего один основной склад</w:t>
      </w:r>
      <w:r w:rsid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, остальное относится к категории другое.</w:t>
      </w:r>
    </w:p>
    <w:p w:rsidR="00C33B68" w:rsidRPr="00C33B68" w:rsidRDefault="007C7E4A" w:rsidP="002C3C69">
      <w:pPr>
        <w:shd w:val="clear" w:color="auto" w:fill="FFFFFF"/>
        <w:spacing w:after="150" w:line="276" w:lineRule="auto"/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</w:pPr>
      <w:r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>Так же</w:t>
      </w:r>
      <w:r w:rsidR="0005561D"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 на предприятии работает</w:t>
      </w:r>
      <w:r w:rsidRPr="00C33B68"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  <w:t xml:space="preserve"> 5 человек (Администратор, Бухгалтер, Менеджер, Кассир, Уборщик).</w:t>
      </w:r>
    </w:p>
    <w:p w:rsidR="00C33B68" w:rsidRPr="00B17C4B" w:rsidRDefault="00C33B68" w:rsidP="002C3C69">
      <w:pPr>
        <w:shd w:val="clear" w:color="auto" w:fill="FFFFFF"/>
        <w:spacing w:after="150" w:line="276" w:lineRule="auto"/>
        <w:rPr>
          <w:rFonts w:ascii="Times New Roman" w:eastAsia="Times New Roman" w:hAnsi="Times New Roman" w:cs="Times New Roman"/>
          <w:color w:val="41414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5486400" cy="3200400"/>
            <wp:effectExtent l="19050" t="0" r="38100" b="1905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B737F7" w:rsidRDefault="00C81802" w:rsidP="002C3C69">
      <w:pPr>
        <w:pStyle w:val="1"/>
        <w:spacing w:line="276" w:lineRule="auto"/>
      </w:pPr>
      <w:bookmarkStart w:id="1" w:name="_Toc533670170"/>
      <w:r>
        <w:t>Режим Конфигуратора</w:t>
      </w:r>
      <w:bookmarkEnd w:id="1"/>
    </w:p>
    <w:p w:rsidR="00C81802" w:rsidRDefault="00C81802" w:rsidP="002C3C69">
      <w:pPr>
        <w:pStyle w:val="a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 информационную базу Продуктовый магазин, переходим в режим конфигурации.</w:t>
      </w:r>
    </w:p>
    <w:p w:rsidR="00C81802" w:rsidRDefault="00C81802" w:rsidP="002C3C69">
      <w:pPr>
        <w:pStyle w:val="a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 три подсистемы: предприятие, товары, закупки.</w:t>
      </w:r>
    </w:p>
    <w:p w:rsidR="00C81802" w:rsidRDefault="00C81802" w:rsidP="002C3C69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672AE1" wp14:editId="70681560">
            <wp:extent cx="1720408" cy="777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1676" cy="77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02" w:rsidRDefault="00C81802" w:rsidP="002C3C69">
      <w:pPr>
        <w:pStyle w:val="a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 справочники</w:t>
      </w:r>
    </w:p>
    <w:p w:rsidR="00C81802" w:rsidRPr="00C81802" w:rsidRDefault="00C81802" w:rsidP="002C3C69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93EC84E" wp14:editId="0AAC22B0">
            <wp:extent cx="2152650" cy="293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8" w:rsidRDefault="00C81802" w:rsidP="002C3C69">
      <w:pPr>
        <w:pStyle w:val="a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 Документы.</w:t>
      </w:r>
    </w:p>
    <w:p w:rsidR="00C81802" w:rsidRPr="00C81802" w:rsidRDefault="00C81802" w:rsidP="002C3C69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D5B4C5" wp14:editId="71737B9B">
            <wp:extent cx="2619375" cy="1295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8" w:rsidRDefault="00CB7879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Прописываем печать (на примере Поступления товаров и услуг):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 xml:space="preserve">Процедура </w:t>
      </w:r>
      <w:proofErr w:type="gramStart"/>
      <w:r w:rsidRPr="00CB7879">
        <w:rPr>
          <w:rFonts w:ascii="Times New Roman" w:hAnsi="Times New Roman" w:cs="Times New Roman"/>
          <w:sz w:val="18"/>
          <w:szCs w:val="18"/>
        </w:rPr>
        <w:t>Печать(</w:t>
      </w:r>
      <w:proofErr w:type="spellStart"/>
      <w:proofErr w:type="gramEnd"/>
      <w:r w:rsidRPr="00CB7879">
        <w:rPr>
          <w:rFonts w:ascii="Times New Roman" w:hAnsi="Times New Roman" w:cs="Times New Roman"/>
          <w:sz w:val="18"/>
          <w:szCs w:val="18"/>
        </w:rPr>
        <w:t>ТабДок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, Ссылка) Экспорт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//{{_КОНСТРУКТОР_ПЕЧАТИ(Печать)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 xml:space="preserve">Макет =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Документы.Поступление_Товаров_и_Услуг.ПолучитьМакет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("Печать");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Запрос = Новый Запрос;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Запрос.Текст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"ВЫБРАТЬ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Поступление_Товаров_и_Услуг.Дата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Поступление_Товаров_и_Услуг.Договор_контрагента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Поступление_Товаров_и_Услуг.Контрагент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Поступление_Товаров_и_Услуг.Номер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Поступление_Товаров_и_Услуг.Организация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Поступление_Товаров_и_Услуг.Подразделение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Поступление_Товаров_и_Услуг.Склад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Поступление_Товаров_и_</w:t>
      </w:r>
      <w:proofErr w:type="gramStart"/>
      <w:r w:rsidRPr="00CB7879">
        <w:rPr>
          <w:rFonts w:ascii="Times New Roman" w:hAnsi="Times New Roman" w:cs="Times New Roman"/>
          <w:sz w:val="18"/>
          <w:szCs w:val="18"/>
        </w:rPr>
        <w:t>Услуг.Товары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.(</w:t>
      </w:r>
      <w:proofErr w:type="gram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НомерСтроки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>Номенклатура,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>Цена,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>Количество,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>Сумма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  <w:t>),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Поступление_Товаров_и_</w:t>
      </w:r>
      <w:proofErr w:type="gramStart"/>
      <w:r w:rsidRPr="00CB7879">
        <w:rPr>
          <w:rFonts w:ascii="Times New Roman" w:hAnsi="Times New Roman" w:cs="Times New Roman"/>
          <w:sz w:val="18"/>
          <w:szCs w:val="18"/>
        </w:rPr>
        <w:t>Услуг.Услуги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.(</w:t>
      </w:r>
      <w:proofErr w:type="gram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НомерСтроки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>Номенклатура,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>Цена,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>Количество,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>Сумма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  <w:t>)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|ИЗ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lastRenderedPageBreak/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Документ.Поступление_Товаров_и_Услуг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КАК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Поступление_Товаров_и_Услуг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|ГДЕ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|</w:t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Поступление_Товаров_и_Услуг.Ссылка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В (&amp;Ссылка)";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Запрос.Параметры.Вставить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("Ссылка", Ссылка);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 xml:space="preserve">Выборка =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Запрос.Выполнить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CB7879">
        <w:rPr>
          <w:rFonts w:ascii="Times New Roman" w:hAnsi="Times New Roman" w:cs="Times New Roman"/>
          <w:sz w:val="18"/>
          <w:szCs w:val="18"/>
        </w:rPr>
        <w:t>).Выбрать</w:t>
      </w:r>
      <w:proofErr w:type="gramEnd"/>
      <w:r w:rsidRPr="00CB7879">
        <w:rPr>
          <w:rFonts w:ascii="Times New Roman" w:hAnsi="Times New Roman" w:cs="Times New Roman"/>
          <w:sz w:val="18"/>
          <w:szCs w:val="18"/>
        </w:rPr>
        <w:t>();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ОбластьЗаголовок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Макет.ПолучитьОбласть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("Заголовок");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 xml:space="preserve">Шапка =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Макет.ПолучитьОбласть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("Шапка");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ОбластьТоварыШапка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Макет.ПолучитьОбласть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ТоварыШапка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");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ОбластьТовары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Макет.ПолучитьОбласть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("Товары");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ОбластьТоварыИтог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Макет.ПолучитьОбласть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("Всего");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ОбластьУслугиШапка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Макет.ПолучитьОбласть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УслугиШапка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");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ОбластьУслуги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Макет.ПолучитьОбласть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("Услуги");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ТабДок.Очистить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ВставлятьРазделительСтраниц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 Ложь;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 xml:space="preserve">Пока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Выборка.Следующий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() Цикл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 xml:space="preserve">Если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ВставлятьРазделительСтраниц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Тогда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ТабДок.ВывестиГоризонтальныйРазделительСтраниц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КонецЕсли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ТабДок.Вывести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ОбластьЗаголовок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Шапка.Параметры.Заполнить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(Выборка);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ТабДок.Вывести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(Шапка,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Выборка.Уровень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());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ТабДок.Вывести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ОбластьТоварыШапка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ВыборкаТовары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Выборка.Товары.Выбрать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СуммаИтогТовары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 0;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 xml:space="preserve">Пока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ВыборкаТовары.Следующий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() Цикл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ОбластьТовары.Параметры.Заполнить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ВыборкаТовары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ТабДок.Вывести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ОбластьТовары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ВыборкаТовары.Уровень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());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СуммаИтогТовары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СуммаИтогТовары+ВыборкаТовары.Сумма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КонецЦикла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ОбластьТоварыИтог.Параметры.ВсегоПоДокументу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=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СуммаИтогТовары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ТабДок.Вывести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ОбластьТоварыИтог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ТабДок.Вывести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ОбластьУслугиШапка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ВыборкаУслуги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Выборка.Услуги.Выбрать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 xml:space="preserve">Пока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ВыборкаУслуги.Следующий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() Цикл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ОбластьУслуги.Параметры.Заполнить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ВыборкаУслуги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ТабДок.Вывести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ОбластьУслуги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ВыборкаУслуги.Уровень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());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КонецЦикла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ВставлятьРазделительСтраниц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 Истина;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КонецЦикла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//}}</w:t>
      </w:r>
    </w:p>
    <w:p w:rsidR="00C81802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КонецПроцедуры</w:t>
      </w:r>
      <w:proofErr w:type="spellEnd"/>
    </w:p>
    <w:p w:rsidR="00CB7879" w:rsidRDefault="00CB7879" w:rsidP="002C3C69">
      <w:pPr>
        <w:spacing w:after="0" w:line="276" w:lineRule="auto"/>
        <w:rPr>
          <w:rFonts w:ascii="Times New Roman" w:hAnsi="Times New Roman" w:cs="Times New Roman"/>
          <w:sz w:val="24"/>
          <w:szCs w:val="18"/>
        </w:rPr>
      </w:pPr>
    </w:p>
    <w:p w:rsidR="00CB7879" w:rsidRDefault="00CB7879" w:rsidP="002C3C69">
      <w:pPr>
        <w:spacing w:after="0" w:line="276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 xml:space="preserve">Создаем форму этому </w:t>
      </w:r>
      <w:proofErr w:type="spellStart"/>
      <w:r>
        <w:rPr>
          <w:rFonts w:ascii="Times New Roman" w:hAnsi="Times New Roman" w:cs="Times New Roman"/>
          <w:sz w:val="24"/>
          <w:szCs w:val="18"/>
        </w:rPr>
        <w:t>докменту</w:t>
      </w:r>
      <w:proofErr w:type="spellEnd"/>
      <w:r>
        <w:rPr>
          <w:rFonts w:ascii="Times New Roman" w:hAnsi="Times New Roman" w:cs="Times New Roman"/>
          <w:sz w:val="24"/>
          <w:szCs w:val="18"/>
        </w:rPr>
        <w:t>:</w:t>
      </w:r>
    </w:p>
    <w:p w:rsidR="00CB7879" w:rsidRDefault="00CB7879" w:rsidP="002C3C69">
      <w:pPr>
        <w:spacing w:after="0" w:line="276" w:lineRule="auto"/>
        <w:rPr>
          <w:rFonts w:ascii="Times New Roman" w:hAnsi="Times New Roman" w:cs="Times New Roman"/>
          <w:sz w:val="24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 wp14:anchorId="0ED1D0AF" wp14:editId="2F3CC3F4">
            <wp:extent cx="5940425" cy="28441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79" w:rsidRDefault="00CB7879" w:rsidP="002C3C69">
      <w:pPr>
        <w:spacing w:after="0" w:line="276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 xml:space="preserve">Настраиваем </w:t>
      </w:r>
      <w:proofErr w:type="spellStart"/>
      <w:r>
        <w:rPr>
          <w:rFonts w:ascii="Times New Roman" w:hAnsi="Times New Roman" w:cs="Times New Roman"/>
          <w:sz w:val="24"/>
          <w:szCs w:val="18"/>
        </w:rPr>
        <w:t>автозаполнение</w:t>
      </w:r>
      <w:proofErr w:type="spellEnd"/>
      <w:r>
        <w:rPr>
          <w:rFonts w:ascii="Times New Roman" w:hAnsi="Times New Roman" w:cs="Times New Roman"/>
          <w:sz w:val="24"/>
          <w:szCs w:val="18"/>
        </w:rPr>
        <w:t>: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24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>&amp;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НаКлиенте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 xml:space="preserve">Процедура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ТоварыКоличествоПриИзменении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(Элемент)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// Вставить содержимое обработчика.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Ячейка=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Элементы.Товары.ТекущиеДанные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РасчётСуммы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(Ячейка);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//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Ячейка.Сумма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Ячейка.Цена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*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Ячейка.Количество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КонецПроцедуры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>&amp;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НаКлиенте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 xml:space="preserve">Процедура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РасчётСуммы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(Ячейка)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// Вставить содержимое обработчика.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Ячейка.Сумма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Ячейка.Цена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*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Ячейка.Количество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КонецПроцедуры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>&amp;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НаКлиенте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 xml:space="preserve">Процедура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ТоварыЦенаПриИзменении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(Элемент)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// Вставить содержимое обработчика.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Ячейка=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Элементы.Товары.ТекущиеДанные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РасчётСуммы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(Ячейка);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КонецПроцедуры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>&amp;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НаКлиенте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 xml:space="preserve">Процедура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ТоварыСуммаПриИзменении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(Элемент)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// Вставить содержимое обработчика.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Ячейка=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Элементы.Товары.ТекущиеДанные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 xml:space="preserve">Если Не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Ячейка.Количество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=0 Или Не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ПустаяСтрока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Ячейка.Количество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) Тогда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Ячейка.Цена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Ячейка.Сумма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/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Ячейка.Количество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Иначе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>Отказ=Истина;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>Сообщить("Ошибка");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  <w:t>Возврат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lastRenderedPageBreak/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КонецЕсли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; 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КонецПроцедуры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>&amp;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НаКлиенте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 xml:space="preserve">Процедура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Скидка_Наценка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(Команда)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// Вставить содержимое обработчика.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>Коэффициент=1;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 xml:space="preserve">Если </w:t>
      </w:r>
      <w:proofErr w:type="spellStart"/>
      <w:proofErr w:type="gramStart"/>
      <w:r w:rsidRPr="00CB7879">
        <w:rPr>
          <w:rFonts w:ascii="Times New Roman" w:hAnsi="Times New Roman" w:cs="Times New Roman"/>
          <w:sz w:val="18"/>
          <w:szCs w:val="18"/>
        </w:rPr>
        <w:t>ВвестиЧисло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CB7879">
        <w:rPr>
          <w:rFonts w:ascii="Times New Roman" w:hAnsi="Times New Roman" w:cs="Times New Roman"/>
          <w:sz w:val="18"/>
          <w:szCs w:val="18"/>
        </w:rPr>
        <w:t>Коэффициент, "Введите коэффициент", 10,2)  Тогда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ПересчётСтрок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(Коэффициент);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КонецЕсли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; 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КонецПроцедуры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>&amp;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НаКлиенте</w:t>
      </w:r>
      <w:proofErr w:type="spellEnd"/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 xml:space="preserve">Процедура 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ПересчётСтрок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(Коэффициент)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Товары=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Объект.Товары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  <w:t>Для каждого Ячейка Из Товары Цикл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Ячейка.Цена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Ячейка.Цена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*Коэффициент;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  <w:r w:rsidRPr="00CB7879">
        <w:rPr>
          <w:rFonts w:ascii="Times New Roman" w:hAnsi="Times New Roman" w:cs="Times New Roman"/>
          <w:sz w:val="18"/>
          <w:szCs w:val="18"/>
        </w:rPr>
        <w:tab/>
      </w:r>
      <w:proofErr w:type="spellStart"/>
      <w:r w:rsidRPr="00CB7879">
        <w:rPr>
          <w:rFonts w:ascii="Times New Roman" w:hAnsi="Times New Roman" w:cs="Times New Roman"/>
          <w:sz w:val="18"/>
          <w:szCs w:val="18"/>
        </w:rPr>
        <w:t>РассчитатьСумму.РасчётСуммы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(Ячейка);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КонецЦикла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>;</w:t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r w:rsidRPr="00CB7879">
        <w:rPr>
          <w:rFonts w:ascii="Times New Roman" w:hAnsi="Times New Roman" w:cs="Times New Roman"/>
          <w:sz w:val="18"/>
          <w:szCs w:val="18"/>
        </w:rPr>
        <w:tab/>
      </w:r>
    </w:p>
    <w:p w:rsidR="00CB7879" w:rsidRPr="00CB7879" w:rsidRDefault="00CB7879" w:rsidP="002C3C69">
      <w:pPr>
        <w:spacing w:after="0" w:line="276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CB7879">
        <w:rPr>
          <w:rFonts w:ascii="Times New Roman" w:hAnsi="Times New Roman" w:cs="Times New Roman"/>
          <w:sz w:val="18"/>
          <w:szCs w:val="18"/>
        </w:rPr>
        <w:t>КонецПроцедуры</w:t>
      </w:r>
      <w:proofErr w:type="spellEnd"/>
      <w:r w:rsidRPr="00CB7879">
        <w:rPr>
          <w:rFonts w:ascii="Times New Roman" w:hAnsi="Times New Roman" w:cs="Times New Roman"/>
          <w:sz w:val="18"/>
          <w:szCs w:val="18"/>
        </w:rPr>
        <w:t xml:space="preserve"> // &lt;?"Имя процедуры</w:t>
      </w:r>
      <w:proofErr w:type="gramStart"/>
      <w:r w:rsidRPr="00CB7879">
        <w:rPr>
          <w:rFonts w:ascii="Times New Roman" w:hAnsi="Times New Roman" w:cs="Times New Roman"/>
          <w:sz w:val="18"/>
          <w:szCs w:val="18"/>
        </w:rPr>
        <w:t>"&gt;(</w:t>
      </w:r>
      <w:proofErr w:type="gramEnd"/>
      <w:r w:rsidRPr="00CB7879">
        <w:rPr>
          <w:rFonts w:ascii="Times New Roman" w:hAnsi="Times New Roman" w:cs="Times New Roman"/>
          <w:sz w:val="18"/>
          <w:szCs w:val="18"/>
        </w:rPr>
        <w:t>)</w:t>
      </w:r>
    </w:p>
    <w:p w:rsidR="00C81802" w:rsidRDefault="00C81802" w:rsidP="002C3C69">
      <w:pPr>
        <w:pStyle w:val="a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 перечисления</w:t>
      </w:r>
    </w:p>
    <w:p w:rsidR="00CB7879" w:rsidRDefault="00C81802" w:rsidP="002C3C6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42B5B3" wp14:editId="5718FD73">
            <wp:extent cx="5940425" cy="32677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79" w:rsidRDefault="00CB7879" w:rsidP="002C3C69">
      <w:pPr>
        <w:pStyle w:val="a4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 отчеты</w:t>
      </w:r>
    </w:p>
    <w:p w:rsidR="00CB7879" w:rsidRDefault="00CB7879" w:rsidP="002C3C6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B4833A3" wp14:editId="091B6280">
            <wp:extent cx="2857500" cy="128671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055" cy="128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79" w:rsidRDefault="00CB7879" w:rsidP="002C3C69">
      <w:pPr>
        <w:pStyle w:val="a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 регистры</w:t>
      </w:r>
    </w:p>
    <w:p w:rsidR="00CB7879" w:rsidRDefault="00CB7879" w:rsidP="002C3C6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B59A21" wp14:editId="285090DA">
            <wp:extent cx="2727960" cy="16612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4762" cy="166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8D" w:rsidRDefault="000A648D" w:rsidP="002C3C69">
      <w:pPr>
        <w:pStyle w:val="1"/>
        <w:spacing w:line="276" w:lineRule="auto"/>
      </w:pPr>
      <w:bookmarkStart w:id="2" w:name="_Toc533670171"/>
      <w:r>
        <w:t>Режим Предприятия</w:t>
      </w:r>
      <w:bookmarkEnd w:id="2"/>
    </w:p>
    <w:p w:rsidR="000A648D" w:rsidRDefault="000A648D" w:rsidP="002C3C69">
      <w:pPr>
        <w:pStyle w:val="a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A648D">
        <w:rPr>
          <w:rFonts w:ascii="Times New Roman" w:hAnsi="Times New Roman" w:cs="Times New Roman"/>
          <w:sz w:val="24"/>
          <w:szCs w:val="24"/>
        </w:rPr>
        <w:t>Заполн</w:t>
      </w:r>
      <w:r>
        <w:rPr>
          <w:rFonts w:ascii="Times New Roman" w:hAnsi="Times New Roman" w:cs="Times New Roman"/>
          <w:sz w:val="24"/>
          <w:szCs w:val="24"/>
        </w:rPr>
        <w:t>яем справочник Физические лица</w:t>
      </w:r>
    </w:p>
    <w:p w:rsidR="000A648D" w:rsidRPr="000A648D" w:rsidRDefault="000A648D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D17A10" wp14:editId="3801485C">
            <wp:extent cx="5940425" cy="17824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8D" w:rsidRDefault="000A648D" w:rsidP="002C3C69">
      <w:pPr>
        <w:pStyle w:val="a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A648D">
        <w:rPr>
          <w:rFonts w:ascii="Times New Roman" w:hAnsi="Times New Roman" w:cs="Times New Roman"/>
          <w:sz w:val="24"/>
          <w:szCs w:val="24"/>
        </w:rPr>
        <w:t>Регистрация приказов о приеме на работу осуществляется командой меню Прием на работу, отражае</w:t>
      </w:r>
      <w:r>
        <w:rPr>
          <w:rFonts w:ascii="Times New Roman" w:hAnsi="Times New Roman" w:cs="Times New Roman"/>
          <w:sz w:val="24"/>
          <w:szCs w:val="24"/>
        </w:rPr>
        <w:t>м данные о принятых работниках</w:t>
      </w:r>
      <w:r w:rsidRPr="000A648D">
        <w:rPr>
          <w:rFonts w:ascii="Times New Roman" w:hAnsi="Times New Roman" w:cs="Times New Roman"/>
          <w:sz w:val="24"/>
          <w:szCs w:val="24"/>
        </w:rPr>
        <w:t>, подразделение, размер оклада.</w:t>
      </w:r>
    </w:p>
    <w:p w:rsidR="000A648D" w:rsidRDefault="000A648D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5B87CD" wp14:editId="4AE54FDC">
            <wp:extent cx="5940425" cy="17386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8D" w:rsidRDefault="000A648D" w:rsidP="002C3C69">
      <w:pPr>
        <w:pStyle w:val="a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Заполняем справочник Номенклатуры</w:t>
      </w:r>
    </w:p>
    <w:p w:rsidR="000A648D" w:rsidRDefault="000A648D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01F36B9" wp14:editId="2B079CEA">
            <wp:extent cx="5940425" cy="20669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8D" w:rsidRPr="000A648D" w:rsidRDefault="000A648D" w:rsidP="002C3C69">
      <w:pPr>
        <w:pStyle w:val="a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A648D">
        <w:rPr>
          <w:rFonts w:ascii="Times New Roman" w:hAnsi="Times New Roman" w:cs="Times New Roman"/>
          <w:sz w:val="24"/>
          <w:szCs w:val="24"/>
        </w:rPr>
        <w:t>Справочник Контрагенты предназначен для хранения и отображения информации о контрагентах. Информация из этого справочника используется для оформления первичных документов и ведения аналитического учета.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648D">
        <w:rPr>
          <w:rFonts w:ascii="Times New Roman" w:hAnsi="Times New Roman" w:cs="Times New Roman"/>
          <w:sz w:val="24"/>
          <w:szCs w:val="24"/>
        </w:rPr>
        <w:t>Удобнее, если контрагенты сгруппированы</w:t>
      </w:r>
      <w:r w:rsidR="00B62200">
        <w:rPr>
          <w:rFonts w:ascii="Times New Roman" w:hAnsi="Times New Roman" w:cs="Times New Roman"/>
          <w:sz w:val="24"/>
          <w:szCs w:val="24"/>
        </w:rPr>
        <w:t xml:space="preserve"> (</w:t>
      </w:r>
      <w:r w:rsidRPr="000A648D">
        <w:rPr>
          <w:rFonts w:ascii="Times New Roman" w:hAnsi="Times New Roman" w:cs="Times New Roman"/>
          <w:sz w:val="24"/>
          <w:szCs w:val="24"/>
        </w:rPr>
        <w:t>Поставщики и Покупатели</w:t>
      </w:r>
      <w:r w:rsidR="00B62200">
        <w:rPr>
          <w:rFonts w:ascii="Times New Roman" w:hAnsi="Times New Roman" w:cs="Times New Roman"/>
          <w:sz w:val="24"/>
          <w:szCs w:val="24"/>
        </w:rPr>
        <w:t>).</w:t>
      </w:r>
    </w:p>
    <w:p w:rsidR="000A648D" w:rsidRDefault="00B62200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DBA20B" wp14:editId="53B1DFA1">
            <wp:extent cx="5940425" cy="16376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8D" w:rsidRDefault="00B62200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D7C894" wp14:editId="29ED0807">
            <wp:extent cx="5940425" cy="15963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8D" w:rsidRPr="00B62200" w:rsidRDefault="00B62200" w:rsidP="002C3C69">
      <w:pPr>
        <w:pStyle w:val="a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вкладке предприятия можно посмотреть отчет по обороту товара</w:t>
      </w:r>
    </w:p>
    <w:p w:rsidR="00B62200" w:rsidRDefault="00B62200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F8A4A2" wp14:editId="113998E7">
            <wp:extent cx="5940425" cy="32315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00" w:rsidRPr="00B62200" w:rsidRDefault="00B62200" w:rsidP="002C3C69">
      <w:pPr>
        <w:pStyle w:val="a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кладке Продажи можно просмотреть отчет по продажам</w:t>
      </w:r>
    </w:p>
    <w:p w:rsidR="00B62200" w:rsidRDefault="00B62200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565E5E" wp14:editId="41587792">
            <wp:extent cx="5940425" cy="34988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00" w:rsidRPr="00B62200" w:rsidRDefault="00B62200" w:rsidP="002C3C69">
      <w:pPr>
        <w:pStyle w:val="a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покупателя печатается накладная</w:t>
      </w:r>
    </w:p>
    <w:p w:rsidR="00B62200" w:rsidRDefault="00B62200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CB24779" wp14:editId="05B6C1A5">
            <wp:extent cx="5940425" cy="31559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8D" w:rsidRPr="00B62200" w:rsidRDefault="00B62200" w:rsidP="002C3C69">
      <w:pPr>
        <w:pStyle w:val="a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Всегда можно посмотреть прайс лист</w:t>
      </w:r>
    </w:p>
    <w:p w:rsidR="00B62200" w:rsidRDefault="00B62200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1FA894" wp14:editId="1FFB5303">
            <wp:extent cx="5318760" cy="5522868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2885" cy="552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00" w:rsidRPr="00B62200" w:rsidRDefault="00B62200" w:rsidP="002C3C69">
      <w:pPr>
        <w:pStyle w:val="a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Во вкладке Закупки генерируются Остатки товаров по накладным</w:t>
      </w:r>
    </w:p>
    <w:p w:rsidR="00B62200" w:rsidRDefault="00B62200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DE855B" wp14:editId="48759DE2">
            <wp:extent cx="5940425" cy="29159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00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программа пригодна для обслуживания деятельности продуктового магазина.</w:t>
      </w:r>
    </w:p>
    <w:p w:rsidR="003648EA" w:rsidRPr="003648EA" w:rsidRDefault="003648EA" w:rsidP="002C3C69">
      <w:pPr>
        <w:pStyle w:val="1"/>
        <w:spacing w:line="276" w:lineRule="auto"/>
      </w:pPr>
      <w:bookmarkStart w:id="3" w:name="_Toc533670172"/>
      <w:r w:rsidRPr="003648EA">
        <w:t>Выводы</w:t>
      </w:r>
      <w:bookmarkEnd w:id="3"/>
    </w:p>
    <w:p w:rsidR="003648EA" w:rsidRP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" w:name="_GoBack"/>
      <w:bookmarkEnd w:id="4"/>
      <w:r w:rsidRPr="003648EA">
        <w:rPr>
          <w:rFonts w:ascii="Times New Roman" w:hAnsi="Times New Roman" w:cs="Times New Roman"/>
          <w:sz w:val="24"/>
          <w:szCs w:val="24"/>
        </w:rPr>
        <w:t>В процессе работы были получены следующие компетенции:</w:t>
      </w:r>
    </w:p>
    <w:p w:rsidR="003648EA" w:rsidRP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pStyle w:val="a4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48EA">
        <w:rPr>
          <w:rFonts w:ascii="Times New Roman" w:hAnsi="Times New Roman" w:cs="Times New Roman"/>
          <w:sz w:val="24"/>
          <w:szCs w:val="24"/>
        </w:rPr>
        <w:t>основные</w:t>
      </w:r>
      <w:proofErr w:type="gramEnd"/>
      <w:r w:rsidRPr="003648EA">
        <w:rPr>
          <w:rFonts w:ascii="Times New Roman" w:hAnsi="Times New Roman" w:cs="Times New Roman"/>
          <w:sz w:val="24"/>
          <w:szCs w:val="24"/>
        </w:rPr>
        <w:t xml:space="preserve"> положения работы, выбора и способов </w:t>
      </w:r>
      <w:proofErr w:type="spellStart"/>
      <w:r w:rsidRPr="003648EA">
        <w:rPr>
          <w:rFonts w:ascii="Times New Roman" w:hAnsi="Times New Roman" w:cs="Times New Roman"/>
          <w:sz w:val="24"/>
          <w:szCs w:val="24"/>
        </w:rPr>
        <w:t>построенияинфокоммуникационных</w:t>
      </w:r>
      <w:proofErr w:type="spellEnd"/>
      <w:r w:rsidRPr="003648EA">
        <w:rPr>
          <w:rFonts w:ascii="Times New Roman" w:hAnsi="Times New Roman" w:cs="Times New Roman"/>
          <w:sz w:val="24"/>
          <w:szCs w:val="24"/>
        </w:rPr>
        <w:t xml:space="preserve"> систем на примере корпоративных информационных систем (КИС);</w:t>
      </w:r>
    </w:p>
    <w:p w:rsidR="003648EA" w:rsidRP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pStyle w:val="a4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48EA">
        <w:rPr>
          <w:rFonts w:ascii="Times New Roman" w:hAnsi="Times New Roman" w:cs="Times New Roman"/>
          <w:sz w:val="24"/>
          <w:szCs w:val="24"/>
        </w:rPr>
        <w:t>принципы</w:t>
      </w:r>
      <w:proofErr w:type="gramEnd"/>
      <w:r w:rsidRPr="003648EA">
        <w:rPr>
          <w:rFonts w:ascii="Times New Roman" w:hAnsi="Times New Roman" w:cs="Times New Roman"/>
          <w:sz w:val="24"/>
          <w:szCs w:val="24"/>
        </w:rPr>
        <w:t xml:space="preserve"> технологии и построения глобальных и корпоративных компьютерных сетей.</w:t>
      </w:r>
    </w:p>
    <w:p w:rsidR="003648EA" w:rsidRP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pStyle w:val="a4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48EA">
        <w:rPr>
          <w:rFonts w:ascii="Times New Roman" w:hAnsi="Times New Roman" w:cs="Times New Roman"/>
          <w:sz w:val="24"/>
          <w:szCs w:val="24"/>
        </w:rPr>
        <w:t>умение</w:t>
      </w:r>
      <w:proofErr w:type="gramEnd"/>
      <w:r w:rsidRPr="003648EA">
        <w:rPr>
          <w:rFonts w:ascii="Times New Roman" w:hAnsi="Times New Roman" w:cs="Times New Roman"/>
          <w:sz w:val="24"/>
          <w:szCs w:val="24"/>
        </w:rPr>
        <w:t xml:space="preserve"> ставить и решать задачи информационного обеспечения процесса управления предприятием;</w:t>
      </w:r>
    </w:p>
    <w:p w:rsidR="003648EA" w:rsidRP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pStyle w:val="a4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48EA">
        <w:rPr>
          <w:rFonts w:ascii="Times New Roman" w:hAnsi="Times New Roman" w:cs="Times New Roman"/>
          <w:sz w:val="24"/>
          <w:szCs w:val="24"/>
        </w:rPr>
        <w:t>умение</w:t>
      </w:r>
      <w:proofErr w:type="gramEnd"/>
      <w:r w:rsidRPr="003648EA">
        <w:rPr>
          <w:rFonts w:ascii="Times New Roman" w:hAnsi="Times New Roman" w:cs="Times New Roman"/>
          <w:sz w:val="24"/>
          <w:szCs w:val="24"/>
        </w:rPr>
        <w:t xml:space="preserve"> проектировать, разрабатывать и настраивать корпоративные</w:t>
      </w:r>
    </w:p>
    <w:p w:rsidR="003648EA" w:rsidRP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pStyle w:val="a4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48EA">
        <w:rPr>
          <w:rFonts w:ascii="Times New Roman" w:hAnsi="Times New Roman" w:cs="Times New Roman"/>
          <w:sz w:val="24"/>
          <w:szCs w:val="24"/>
        </w:rPr>
        <w:t>информационные</w:t>
      </w:r>
      <w:proofErr w:type="gramEnd"/>
      <w:r w:rsidRPr="003648EA">
        <w:rPr>
          <w:rFonts w:ascii="Times New Roman" w:hAnsi="Times New Roman" w:cs="Times New Roman"/>
          <w:sz w:val="24"/>
          <w:szCs w:val="24"/>
        </w:rPr>
        <w:t xml:space="preserve"> системы (на примере 1С:Предприятие);</w:t>
      </w:r>
    </w:p>
    <w:p w:rsidR="003648EA" w:rsidRP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pStyle w:val="a4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48EA">
        <w:rPr>
          <w:rFonts w:ascii="Times New Roman" w:hAnsi="Times New Roman" w:cs="Times New Roman"/>
          <w:sz w:val="24"/>
          <w:szCs w:val="24"/>
        </w:rPr>
        <w:t>умение</w:t>
      </w:r>
      <w:proofErr w:type="gramEnd"/>
      <w:r w:rsidRPr="003648EA">
        <w:rPr>
          <w:rFonts w:ascii="Times New Roman" w:hAnsi="Times New Roman" w:cs="Times New Roman"/>
          <w:sz w:val="24"/>
          <w:szCs w:val="24"/>
        </w:rPr>
        <w:t xml:space="preserve"> разрабатывать модули для загрузки информации из внешних источников данных.</w:t>
      </w:r>
    </w:p>
    <w:p w:rsidR="003648EA" w:rsidRP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pStyle w:val="a4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48EA">
        <w:rPr>
          <w:rFonts w:ascii="Times New Roman" w:hAnsi="Times New Roman" w:cs="Times New Roman"/>
          <w:sz w:val="24"/>
          <w:szCs w:val="24"/>
        </w:rPr>
        <w:t>владение</w:t>
      </w:r>
      <w:proofErr w:type="gramEnd"/>
      <w:r w:rsidRPr="003648EA">
        <w:rPr>
          <w:rFonts w:ascii="Times New Roman" w:hAnsi="Times New Roman" w:cs="Times New Roman"/>
          <w:sz w:val="24"/>
          <w:szCs w:val="24"/>
        </w:rPr>
        <w:t xml:space="preserve"> навыками работы с современными программными средствами проектирования, разработки и настройки КИС.</w:t>
      </w:r>
    </w:p>
    <w:p w:rsidR="003648EA" w:rsidRPr="003648EA" w:rsidRDefault="003648EA" w:rsidP="002C3C69">
      <w:pPr>
        <w:pStyle w:val="1"/>
        <w:spacing w:line="276" w:lineRule="auto"/>
      </w:pPr>
      <w:bookmarkStart w:id="5" w:name="_Toc533670173"/>
      <w:r w:rsidRPr="003648EA">
        <w:lastRenderedPageBreak/>
        <w:t>Литература</w:t>
      </w:r>
      <w:bookmarkEnd w:id="5"/>
    </w:p>
    <w:p w:rsidR="003648EA" w:rsidRP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8EA" w:rsidRPr="003648EA" w:rsidRDefault="003648EA" w:rsidP="002C3C6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648EA">
        <w:rPr>
          <w:rFonts w:ascii="Times New Roman" w:hAnsi="Times New Roman" w:cs="Times New Roman"/>
          <w:b/>
          <w:sz w:val="24"/>
          <w:szCs w:val="24"/>
        </w:rPr>
        <w:t>Радченко М.Г.</w:t>
      </w:r>
    </w:p>
    <w:p w:rsidR="003648EA" w:rsidRDefault="003648EA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48EA">
        <w:rPr>
          <w:rFonts w:ascii="Times New Roman" w:hAnsi="Times New Roman" w:cs="Times New Roman"/>
          <w:sz w:val="24"/>
          <w:szCs w:val="24"/>
        </w:rPr>
        <w:t>«1С: Предприятие 8.3. Практическое пособие разработчика. Примеры и типовые приемы»</w:t>
      </w:r>
    </w:p>
    <w:p w:rsidR="00B62200" w:rsidRDefault="00B62200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62200" w:rsidRPr="000A648D" w:rsidRDefault="00B62200" w:rsidP="002C3C6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B62200" w:rsidRPr="000A648D" w:rsidSect="002C3C69">
      <w:footerReference w:type="default" r:id="rId30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62C6" w:rsidRDefault="00BA62C6" w:rsidP="00141111">
      <w:pPr>
        <w:spacing w:after="0" w:line="240" w:lineRule="auto"/>
      </w:pPr>
      <w:r>
        <w:separator/>
      </w:r>
    </w:p>
  </w:endnote>
  <w:endnote w:type="continuationSeparator" w:id="0">
    <w:p w:rsidR="00BA62C6" w:rsidRDefault="00BA62C6" w:rsidP="00141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66409041"/>
      <w:docPartObj>
        <w:docPartGallery w:val="Page Numbers (Bottom of Page)"/>
        <w:docPartUnique/>
      </w:docPartObj>
    </w:sdtPr>
    <w:sdtEndPr/>
    <w:sdtContent>
      <w:p w:rsidR="00141111" w:rsidRDefault="0014111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3C69">
          <w:rPr>
            <w:noProof/>
          </w:rPr>
          <w:t>13</w:t>
        </w:r>
        <w:r>
          <w:fldChar w:fldCharType="end"/>
        </w:r>
      </w:p>
    </w:sdtContent>
  </w:sdt>
  <w:p w:rsidR="00141111" w:rsidRDefault="0014111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62C6" w:rsidRDefault="00BA62C6" w:rsidP="00141111">
      <w:pPr>
        <w:spacing w:after="0" w:line="240" w:lineRule="auto"/>
      </w:pPr>
      <w:r>
        <w:separator/>
      </w:r>
    </w:p>
  </w:footnote>
  <w:footnote w:type="continuationSeparator" w:id="0">
    <w:p w:rsidR="00BA62C6" w:rsidRDefault="00BA62C6" w:rsidP="001411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723B0E"/>
    <w:multiLevelType w:val="hybridMultilevel"/>
    <w:tmpl w:val="5AD28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5F0FDC"/>
    <w:multiLevelType w:val="hybridMultilevel"/>
    <w:tmpl w:val="0B7CF0CA"/>
    <w:lvl w:ilvl="0" w:tplc="28824E9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570A61"/>
    <w:multiLevelType w:val="hybridMultilevel"/>
    <w:tmpl w:val="9DEAB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96450D"/>
    <w:multiLevelType w:val="hybridMultilevel"/>
    <w:tmpl w:val="C7128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171D6E"/>
    <w:multiLevelType w:val="multilevel"/>
    <w:tmpl w:val="5D1EE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BC5"/>
    <w:rsid w:val="0005561D"/>
    <w:rsid w:val="00077BAA"/>
    <w:rsid w:val="000A648D"/>
    <w:rsid w:val="000D6BC5"/>
    <w:rsid w:val="00141111"/>
    <w:rsid w:val="002C3C69"/>
    <w:rsid w:val="003648EA"/>
    <w:rsid w:val="007C7E4A"/>
    <w:rsid w:val="009A5B97"/>
    <w:rsid w:val="00A0551D"/>
    <w:rsid w:val="00AB3427"/>
    <w:rsid w:val="00B17C4B"/>
    <w:rsid w:val="00B62200"/>
    <w:rsid w:val="00B737F7"/>
    <w:rsid w:val="00BA62C6"/>
    <w:rsid w:val="00C05A80"/>
    <w:rsid w:val="00C33B68"/>
    <w:rsid w:val="00C40DFF"/>
    <w:rsid w:val="00C81802"/>
    <w:rsid w:val="00CB7879"/>
    <w:rsid w:val="00CF1A8E"/>
    <w:rsid w:val="00E74BD8"/>
    <w:rsid w:val="00F9655D"/>
    <w:rsid w:val="00FD0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63C6A2-CE80-4C39-BE90-27757F3CF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A64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17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8180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A64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4111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41111"/>
    <w:pPr>
      <w:spacing w:after="100"/>
    </w:pPr>
  </w:style>
  <w:style w:type="character" w:styleId="a6">
    <w:name w:val="Hyperlink"/>
    <w:basedOn w:val="a0"/>
    <w:uiPriority w:val="99"/>
    <w:unhideWhenUsed/>
    <w:rsid w:val="00141111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411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1111"/>
  </w:style>
  <w:style w:type="paragraph" w:styleId="a9">
    <w:name w:val="footer"/>
    <w:basedOn w:val="a"/>
    <w:link w:val="aa"/>
    <w:uiPriority w:val="99"/>
    <w:unhideWhenUsed/>
    <w:rsid w:val="001411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11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57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433CC61-E650-4351-B4E5-3379BBC13265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1D273C6-7D8F-4E0E-9FC5-A6779F06DC65}">
      <dgm:prSet phldrT="[Текст]"/>
      <dgm:spPr/>
      <dgm:t>
        <a:bodyPr/>
        <a:lstStyle/>
        <a:p>
          <a:r>
            <a:rPr lang="ru-RU"/>
            <a:t>ООО "Продукты №1"</a:t>
          </a:r>
        </a:p>
      </dgm:t>
    </dgm:pt>
    <dgm:pt modelId="{54FAE4EF-D88C-4FB1-9B06-C9F84F5D1225}" type="parTrans" cxnId="{CA410B80-EAAC-4F79-9C13-49F761E7DCBA}">
      <dgm:prSet/>
      <dgm:spPr/>
      <dgm:t>
        <a:bodyPr/>
        <a:lstStyle/>
        <a:p>
          <a:endParaRPr lang="ru-RU"/>
        </a:p>
      </dgm:t>
    </dgm:pt>
    <dgm:pt modelId="{B6E55ED7-D59A-4E6B-A7D7-F4D64BEEEEFA}" type="sibTrans" cxnId="{CA410B80-EAAC-4F79-9C13-49F761E7DCBA}">
      <dgm:prSet/>
      <dgm:spPr/>
      <dgm:t>
        <a:bodyPr/>
        <a:lstStyle/>
        <a:p>
          <a:endParaRPr lang="ru-RU"/>
        </a:p>
      </dgm:t>
    </dgm:pt>
    <dgm:pt modelId="{AEF4E7FA-4511-44E6-8F30-252721F81622}" type="asst">
      <dgm:prSet phldrT="[Текст]"/>
      <dgm:spPr/>
      <dgm:t>
        <a:bodyPr/>
        <a:lstStyle/>
        <a:p>
          <a:r>
            <a:rPr lang="ru-RU"/>
            <a:t>Финансовый отдел</a:t>
          </a:r>
        </a:p>
      </dgm:t>
    </dgm:pt>
    <dgm:pt modelId="{C876E40A-EF87-4451-9BBA-28F9DA938660}" type="parTrans" cxnId="{8D5AD8A2-EDB9-46AA-A443-6FB79B719B26}">
      <dgm:prSet/>
      <dgm:spPr/>
      <dgm:t>
        <a:bodyPr/>
        <a:lstStyle/>
        <a:p>
          <a:endParaRPr lang="ru-RU"/>
        </a:p>
      </dgm:t>
    </dgm:pt>
    <dgm:pt modelId="{BF2CA024-FD50-4E03-8196-1A31322150D3}" type="sibTrans" cxnId="{8D5AD8A2-EDB9-46AA-A443-6FB79B719B26}">
      <dgm:prSet/>
      <dgm:spPr/>
      <dgm:t>
        <a:bodyPr/>
        <a:lstStyle/>
        <a:p>
          <a:endParaRPr lang="ru-RU"/>
        </a:p>
      </dgm:t>
    </dgm:pt>
    <dgm:pt modelId="{998D08DA-D87E-4E48-97C3-FCC35596C478}">
      <dgm:prSet phldrT="[Текст]"/>
      <dgm:spPr/>
      <dgm:t>
        <a:bodyPr/>
        <a:lstStyle/>
        <a:p>
          <a:r>
            <a:rPr lang="ru-RU"/>
            <a:t>Управление по логистике и товарообороту</a:t>
          </a:r>
        </a:p>
      </dgm:t>
    </dgm:pt>
    <dgm:pt modelId="{0DDC8A17-2F4C-4EB8-B3D5-2BE3B44B7E2B}" type="parTrans" cxnId="{263BCF4B-084A-4C97-BE0E-FCF219773996}">
      <dgm:prSet/>
      <dgm:spPr/>
      <dgm:t>
        <a:bodyPr/>
        <a:lstStyle/>
        <a:p>
          <a:endParaRPr lang="ru-RU"/>
        </a:p>
      </dgm:t>
    </dgm:pt>
    <dgm:pt modelId="{582A0A8C-B81C-473B-9EDD-8CEAC393685D}" type="sibTrans" cxnId="{263BCF4B-084A-4C97-BE0E-FCF219773996}">
      <dgm:prSet/>
      <dgm:spPr/>
      <dgm:t>
        <a:bodyPr/>
        <a:lstStyle/>
        <a:p>
          <a:endParaRPr lang="ru-RU"/>
        </a:p>
      </dgm:t>
    </dgm:pt>
    <dgm:pt modelId="{DB19E794-765A-4A11-B5E2-24471698B60F}">
      <dgm:prSet phldrT="[Текст]"/>
      <dgm:spPr/>
      <dgm:t>
        <a:bodyPr/>
        <a:lstStyle/>
        <a:p>
          <a:r>
            <a:rPr lang="ru-RU"/>
            <a:t>Отдел закупок</a:t>
          </a:r>
        </a:p>
      </dgm:t>
    </dgm:pt>
    <dgm:pt modelId="{004A8D35-A759-4DE0-9E35-0F42E994B69E}" type="parTrans" cxnId="{AFFF695C-CFE1-4B43-B20B-58965EDA24E0}">
      <dgm:prSet/>
      <dgm:spPr/>
      <dgm:t>
        <a:bodyPr/>
        <a:lstStyle/>
        <a:p>
          <a:endParaRPr lang="ru-RU"/>
        </a:p>
      </dgm:t>
    </dgm:pt>
    <dgm:pt modelId="{E2ED5B32-C9EB-4C83-8E2D-915597704742}" type="sibTrans" cxnId="{AFFF695C-CFE1-4B43-B20B-58965EDA24E0}">
      <dgm:prSet/>
      <dgm:spPr/>
      <dgm:t>
        <a:bodyPr/>
        <a:lstStyle/>
        <a:p>
          <a:endParaRPr lang="ru-RU"/>
        </a:p>
      </dgm:t>
    </dgm:pt>
    <dgm:pt modelId="{A13A5DD7-2A62-49AD-86E8-8A39C6AB9E1A}">
      <dgm:prSet phldrT="[Текст]"/>
      <dgm:spPr/>
      <dgm:t>
        <a:bodyPr/>
        <a:lstStyle/>
        <a:p>
          <a:r>
            <a:rPr lang="ru-RU"/>
            <a:t>Склад</a:t>
          </a:r>
        </a:p>
      </dgm:t>
    </dgm:pt>
    <dgm:pt modelId="{452302E5-15FF-4AF4-9B1C-B7818C48A7D4}" type="parTrans" cxnId="{0751F72F-D05D-4F1F-A115-181CD934DA13}">
      <dgm:prSet/>
      <dgm:spPr/>
      <dgm:t>
        <a:bodyPr/>
        <a:lstStyle/>
        <a:p>
          <a:endParaRPr lang="ru-RU"/>
        </a:p>
      </dgm:t>
    </dgm:pt>
    <dgm:pt modelId="{ADF17354-6752-4FB9-A185-FBCF21CD562D}" type="sibTrans" cxnId="{0751F72F-D05D-4F1F-A115-181CD934DA13}">
      <dgm:prSet/>
      <dgm:spPr/>
      <dgm:t>
        <a:bodyPr/>
        <a:lstStyle/>
        <a:p>
          <a:endParaRPr lang="ru-RU"/>
        </a:p>
      </dgm:t>
    </dgm:pt>
    <dgm:pt modelId="{E3E42E47-3814-493F-AD84-0E8308C78CC3}">
      <dgm:prSet phldrT="[Текст]"/>
      <dgm:spPr/>
      <dgm:t>
        <a:bodyPr/>
        <a:lstStyle/>
        <a:p>
          <a:r>
            <a:rPr lang="ru-RU"/>
            <a:t>Транспортный отдел</a:t>
          </a:r>
        </a:p>
      </dgm:t>
    </dgm:pt>
    <dgm:pt modelId="{63B59DD1-3939-4148-96C7-EF89B8AA04C5}" type="parTrans" cxnId="{CE732A99-382E-433A-B16C-BA50C72B2406}">
      <dgm:prSet/>
      <dgm:spPr/>
      <dgm:t>
        <a:bodyPr/>
        <a:lstStyle/>
        <a:p>
          <a:endParaRPr lang="ru-RU"/>
        </a:p>
      </dgm:t>
    </dgm:pt>
    <dgm:pt modelId="{050796C6-F610-469E-A002-AFCDD9676AF1}" type="sibTrans" cxnId="{CE732A99-382E-433A-B16C-BA50C72B2406}">
      <dgm:prSet/>
      <dgm:spPr/>
      <dgm:t>
        <a:bodyPr/>
        <a:lstStyle/>
        <a:p>
          <a:endParaRPr lang="ru-RU"/>
        </a:p>
      </dgm:t>
    </dgm:pt>
    <dgm:pt modelId="{2ED22C9F-D492-419F-936B-9C529CE19F8C}" type="asst">
      <dgm:prSet phldrT="[Текст]"/>
      <dgm:spPr/>
      <dgm:t>
        <a:bodyPr/>
        <a:lstStyle/>
        <a:p>
          <a:r>
            <a:rPr lang="ru-RU"/>
            <a:t>Бухгалтерия</a:t>
          </a:r>
        </a:p>
      </dgm:t>
    </dgm:pt>
    <dgm:pt modelId="{C9D8346A-47DC-4E34-B5A3-2686313A1702}" type="parTrans" cxnId="{D4BC7578-F778-4438-A62F-F484E716C1BB}">
      <dgm:prSet/>
      <dgm:spPr/>
      <dgm:t>
        <a:bodyPr/>
        <a:lstStyle/>
        <a:p>
          <a:endParaRPr lang="ru-RU"/>
        </a:p>
      </dgm:t>
    </dgm:pt>
    <dgm:pt modelId="{98737A6C-9027-4F23-A58E-C335BA9E1E10}" type="sibTrans" cxnId="{D4BC7578-F778-4438-A62F-F484E716C1BB}">
      <dgm:prSet/>
      <dgm:spPr/>
      <dgm:t>
        <a:bodyPr/>
        <a:lstStyle/>
        <a:p>
          <a:endParaRPr lang="ru-RU"/>
        </a:p>
      </dgm:t>
    </dgm:pt>
    <dgm:pt modelId="{05EC415B-6032-4856-9669-D37737A04861}" type="pres">
      <dgm:prSet presAssocID="{3433CC61-E650-4351-B4E5-3379BBC1326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7E79B24B-4B90-40BC-9260-D15E3503A3E3}" type="pres">
      <dgm:prSet presAssocID="{A1D273C6-7D8F-4E0E-9FC5-A6779F06DC65}" presName="root1" presStyleCnt="0"/>
      <dgm:spPr/>
    </dgm:pt>
    <dgm:pt modelId="{7EE5A338-83B0-418D-B088-6AA915BF5924}" type="pres">
      <dgm:prSet presAssocID="{A1D273C6-7D8F-4E0E-9FC5-A6779F06DC65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EB4A4E6-07EB-4D67-8601-A3D9F934F7AF}" type="pres">
      <dgm:prSet presAssocID="{A1D273C6-7D8F-4E0E-9FC5-A6779F06DC65}" presName="level2hierChild" presStyleCnt="0"/>
      <dgm:spPr/>
    </dgm:pt>
    <dgm:pt modelId="{95C537DC-C9B0-443E-91BA-14433C930A1D}" type="pres">
      <dgm:prSet presAssocID="{C876E40A-EF87-4451-9BBA-28F9DA938660}" presName="conn2-1" presStyleLbl="parChTrans1D2" presStyleIdx="0" presStyleCnt="2"/>
      <dgm:spPr/>
      <dgm:t>
        <a:bodyPr/>
        <a:lstStyle/>
        <a:p>
          <a:endParaRPr lang="ru-RU"/>
        </a:p>
      </dgm:t>
    </dgm:pt>
    <dgm:pt modelId="{2A3DB513-0DDB-4B73-B821-0B538C19ABA2}" type="pres">
      <dgm:prSet presAssocID="{C876E40A-EF87-4451-9BBA-28F9DA938660}" presName="connTx" presStyleLbl="parChTrans1D2" presStyleIdx="0" presStyleCnt="2"/>
      <dgm:spPr/>
      <dgm:t>
        <a:bodyPr/>
        <a:lstStyle/>
        <a:p>
          <a:endParaRPr lang="ru-RU"/>
        </a:p>
      </dgm:t>
    </dgm:pt>
    <dgm:pt modelId="{A58D1C0A-0534-4461-A922-F12138BF45BD}" type="pres">
      <dgm:prSet presAssocID="{AEF4E7FA-4511-44E6-8F30-252721F81622}" presName="root2" presStyleCnt="0"/>
      <dgm:spPr/>
    </dgm:pt>
    <dgm:pt modelId="{1616B2DF-B656-4FEF-AD9C-70F8782BB61B}" type="pres">
      <dgm:prSet presAssocID="{AEF4E7FA-4511-44E6-8F30-252721F81622}" presName="LevelTwoTextNode" presStyleLbl="asst1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E5F34C0-6E22-433F-8AE7-5FC081AFEB80}" type="pres">
      <dgm:prSet presAssocID="{AEF4E7FA-4511-44E6-8F30-252721F81622}" presName="level3hierChild" presStyleCnt="0"/>
      <dgm:spPr/>
    </dgm:pt>
    <dgm:pt modelId="{0A5C0CB5-099B-402E-9F7A-7BE3CBE41051}" type="pres">
      <dgm:prSet presAssocID="{C9D8346A-47DC-4E34-B5A3-2686313A1702}" presName="conn2-1" presStyleLbl="parChTrans1D3" presStyleIdx="0" presStyleCnt="4"/>
      <dgm:spPr/>
      <dgm:t>
        <a:bodyPr/>
        <a:lstStyle/>
        <a:p>
          <a:endParaRPr lang="ru-RU"/>
        </a:p>
      </dgm:t>
    </dgm:pt>
    <dgm:pt modelId="{BB334F69-40F6-4549-91C3-1CF6273D8946}" type="pres">
      <dgm:prSet presAssocID="{C9D8346A-47DC-4E34-B5A3-2686313A1702}" presName="connTx" presStyleLbl="parChTrans1D3" presStyleIdx="0" presStyleCnt="4"/>
      <dgm:spPr/>
      <dgm:t>
        <a:bodyPr/>
        <a:lstStyle/>
        <a:p>
          <a:endParaRPr lang="ru-RU"/>
        </a:p>
      </dgm:t>
    </dgm:pt>
    <dgm:pt modelId="{5898C4AD-9C1F-4359-ABFD-E7D384863A9C}" type="pres">
      <dgm:prSet presAssocID="{2ED22C9F-D492-419F-936B-9C529CE19F8C}" presName="root2" presStyleCnt="0"/>
      <dgm:spPr/>
    </dgm:pt>
    <dgm:pt modelId="{4BAFC2D1-D4B3-45C7-995A-23467824FE67}" type="pres">
      <dgm:prSet presAssocID="{2ED22C9F-D492-419F-936B-9C529CE19F8C}" presName="LevelTwoTextNode" presStyleLbl="asst1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E646F29-FD51-4287-93E6-030F984FC0E0}" type="pres">
      <dgm:prSet presAssocID="{2ED22C9F-D492-419F-936B-9C529CE19F8C}" presName="level3hierChild" presStyleCnt="0"/>
      <dgm:spPr/>
    </dgm:pt>
    <dgm:pt modelId="{76A0ED5E-5AC6-46A4-B6C5-3C5AB9895C81}" type="pres">
      <dgm:prSet presAssocID="{0DDC8A17-2F4C-4EB8-B3D5-2BE3B44B7E2B}" presName="conn2-1" presStyleLbl="parChTrans1D2" presStyleIdx="1" presStyleCnt="2"/>
      <dgm:spPr/>
      <dgm:t>
        <a:bodyPr/>
        <a:lstStyle/>
        <a:p>
          <a:endParaRPr lang="ru-RU"/>
        </a:p>
      </dgm:t>
    </dgm:pt>
    <dgm:pt modelId="{1B6C07C1-0890-4AD0-9DFF-653DDB22BBB8}" type="pres">
      <dgm:prSet presAssocID="{0DDC8A17-2F4C-4EB8-B3D5-2BE3B44B7E2B}" presName="connTx" presStyleLbl="parChTrans1D2" presStyleIdx="1" presStyleCnt="2"/>
      <dgm:spPr/>
      <dgm:t>
        <a:bodyPr/>
        <a:lstStyle/>
        <a:p>
          <a:endParaRPr lang="ru-RU"/>
        </a:p>
      </dgm:t>
    </dgm:pt>
    <dgm:pt modelId="{BC055A7A-9E15-4DDC-ABF1-7056FA3A07CC}" type="pres">
      <dgm:prSet presAssocID="{998D08DA-D87E-4E48-97C3-FCC35596C478}" presName="root2" presStyleCnt="0"/>
      <dgm:spPr/>
    </dgm:pt>
    <dgm:pt modelId="{52E7B707-53B0-48A0-860C-53BB5C88E65E}" type="pres">
      <dgm:prSet presAssocID="{998D08DA-D87E-4E48-97C3-FCC35596C478}" presName="LevelTwoTextNode" presStyleLbl="node2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95F4802-7041-4E8C-8705-143FA668846A}" type="pres">
      <dgm:prSet presAssocID="{998D08DA-D87E-4E48-97C3-FCC35596C478}" presName="level3hierChild" presStyleCnt="0"/>
      <dgm:spPr/>
    </dgm:pt>
    <dgm:pt modelId="{A6C6BA36-6F03-4A83-9521-F569429685EF}" type="pres">
      <dgm:prSet presAssocID="{004A8D35-A759-4DE0-9E35-0F42E994B69E}" presName="conn2-1" presStyleLbl="parChTrans1D3" presStyleIdx="1" presStyleCnt="4"/>
      <dgm:spPr/>
      <dgm:t>
        <a:bodyPr/>
        <a:lstStyle/>
        <a:p>
          <a:endParaRPr lang="ru-RU"/>
        </a:p>
      </dgm:t>
    </dgm:pt>
    <dgm:pt modelId="{499D88B4-AD18-44BB-89F2-A2FCD8B7348E}" type="pres">
      <dgm:prSet presAssocID="{004A8D35-A759-4DE0-9E35-0F42E994B69E}" presName="connTx" presStyleLbl="parChTrans1D3" presStyleIdx="1" presStyleCnt="4"/>
      <dgm:spPr/>
      <dgm:t>
        <a:bodyPr/>
        <a:lstStyle/>
        <a:p>
          <a:endParaRPr lang="ru-RU"/>
        </a:p>
      </dgm:t>
    </dgm:pt>
    <dgm:pt modelId="{E0EFE339-A67A-4DC2-BBF9-43A66290D0B5}" type="pres">
      <dgm:prSet presAssocID="{DB19E794-765A-4A11-B5E2-24471698B60F}" presName="root2" presStyleCnt="0"/>
      <dgm:spPr/>
    </dgm:pt>
    <dgm:pt modelId="{379DD4E5-88EE-4D88-A140-CE27FC4DCEA3}" type="pres">
      <dgm:prSet presAssocID="{DB19E794-765A-4A11-B5E2-24471698B60F}" presName="LevelTwoTextNode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C9456DD-BF1F-4500-AA81-001DE6C8FB15}" type="pres">
      <dgm:prSet presAssocID="{DB19E794-765A-4A11-B5E2-24471698B60F}" presName="level3hierChild" presStyleCnt="0"/>
      <dgm:spPr/>
    </dgm:pt>
    <dgm:pt modelId="{E916B778-40C2-46C0-B5DB-DEAB6BE8888E}" type="pres">
      <dgm:prSet presAssocID="{452302E5-15FF-4AF4-9B1C-B7818C48A7D4}" presName="conn2-1" presStyleLbl="parChTrans1D3" presStyleIdx="2" presStyleCnt="4"/>
      <dgm:spPr/>
      <dgm:t>
        <a:bodyPr/>
        <a:lstStyle/>
        <a:p>
          <a:endParaRPr lang="ru-RU"/>
        </a:p>
      </dgm:t>
    </dgm:pt>
    <dgm:pt modelId="{A82FA5C5-2F7C-4C51-BBC3-197BCB502867}" type="pres">
      <dgm:prSet presAssocID="{452302E5-15FF-4AF4-9B1C-B7818C48A7D4}" presName="connTx" presStyleLbl="parChTrans1D3" presStyleIdx="2" presStyleCnt="4"/>
      <dgm:spPr/>
      <dgm:t>
        <a:bodyPr/>
        <a:lstStyle/>
        <a:p>
          <a:endParaRPr lang="ru-RU"/>
        </a:p>
      </dgm:t>
    </dgm:pt>
    <dgm:pt modelId="{743D3290-EFEB-445E-B8DB-C9ACDEBBE701}" type="pres">
      <dgm:prSet presAssocID="{A13A5DD7-2A62-49AD-86E8-8A39C6AB9E1A}" presName="root2" presStyleCnt="0"/>
      <dgm:spPr/>
    </dgm:pt>
    <dgm:pt modelId="{DCF3A7DF-8347-4796-BB0C-2857FBA8AAB5}" type="pres">
      <dgm:prSet presAssocID="{A13A5DD7-2A62-49AD-86E8-8A39C6AB9E1A}" presName="LevelTwoTextNod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05D03CC-55C4-4A4B-8AB8-933D92DFED45}" type="pres">
      <dgm:prSet presAssocID="{A13A5DD7-2A62-49AD-86E8-8A39C6AB9E1A}" presName="level3hierChild" presStyleCnt="0"/>
      <dgm:spPr/>
    </dgm:pt>
    <dgm:pt modelId="{777FB903-EA2B-4999-B7A7-317A54AC74EA}" type="pres">
      <dgm:prSet presAssocID="{63B59DD1-3939-4148-96C7-EF89B8AA04C5}" presName="conn2-1" presStyleLbl="parChTrans1D3" presStyleIdx="3" presStyleCnt="4"/>
      <dgm:spPr/>
      <dgm:t>
        <a:bodyPr/>
        <a:lstStyle/>
        <a:p>
          <a:endParaRPr lang="ru-RU"/>
        </a:p>
      </dgm:t>
    </dgm:pt>
    <dgm:pt modelId="{47068E86-E624-4C41-A8AE-ECA5795AC60A}" type="pres">
      <dgm:prSet presAssocID="{63B59DD1-3939-4148-96C7-EF89B8AA04C5}" presName="connTx" presStyleLbl="parChTrans1D3" presStyleIdx="3" presStyleCnt="4"/>
      <dgm:spPr/>
      <dgm:t>
        <a:bodyPr/>
        <a:lstStyle/>
        <a:p>
          <a:endParaRPr lang="ru-RU"/>
        </a:p>
      </dgm:t>
    </dgm:pt>
    <dgm:pt modelId="{558ECDA4-8805-47DD-8794-84FA4F30CBBF}" type="pres">
      <dgm:prSet presAssocID="{E3E42E47-3814-493F-AD84-0E8308C78CC3}" presName="root2" presStyleCnt="0"/>
      <dgm:spPr/>
    </dgm:pt>
    <dgm:pt modelId="{36560B7E-BCF8-4294-9BB2-6F8658F52386}" type="pres">
      <dgm:prSet presAssocID="{E3E42E47-3814-493F-AD84-0E8308C78CC3}" presName="LevelTwoTextNode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BF1AB14-F263-49A2-B893-0DA20954B9F4}" type="pres">
      <dgm:prSet presAssocID="{E3E42E47-3814-493F-AD84-0E8308C78CC3}" presName="level3hierChild" presStyleCnt="0"/>
      <dgm:spPr/>
    </dgm:pt>
  </dgm:ptLst>
  <dgm:cxnLst>
    <dgm:cxn modelId="{EF563665-03A6-4738-8B1E-F1526E0F7169}" type="presOf" srcId="{C876E40A-EF87-4451-9BBA-28F9DA938660}" destId="{2A3DB513-0DDB-4B73-B821-0B538C19ABA2}" srcOrd="1" destOrd="0" presId="urn:microsoft.com/office/officeart/2005/8/layout/hierarchy2"/>
    <dgm:cxn modelId="{500442B3-BFD3-4BF7-B94F-7A68753B5071}" type="presOf" srcId="{004A8D35-A759-4DE0-9E35-0F42E994B69E}" destId="{499D88B4-AD18-44BB-89F2-A2FCD8B7348E}" srcOrd="1" destOrd="0" presId="urn:microsoft.com/office/officeart/2005/8/layout/hierarchy2"/>
    <dgm:cxn modelId="{99682B73-AC9F-4203-97AC-89E4F2B0534F}" type="presOf" srcId="{AEF4E7FA-4511-44E6-8F30-252721F81622}" destId="{1616B2DF-B656-4FEF-AD9C-70F8782BB61B}" srcOrd="0" destOrd="0" presId="urn:microsoft.com/office/officeart/2005/8/layout/hierarchy2"/>
    <dgm:cxn modelId="{B0E5C17A-5C79-49D4-B3F4-8D21E0D450DE}" type="presOf" srcId="{004A8D35-A759-4DE0-9E35-0F42E994B69E}" destId="{A6C6BA36-6F03-4A83-9521-F569429685EF}" srcOrd="0" destOrd="0" presId="urn:microsoft.com/office/officeart/2005/8/layout/hierarchy2"/>
    <dgm:cxn modelId="{1D4E9849-9C48-44A5-95C7-19B87E8D47A9}" type="presOf" srcId="{C876E40A-EF87-4451-9BBA-28F9DA938660}" destId="{95C537DC-C9B0-443E-91BA-14433C930A1D}" srcOrd="0" destOrd="0" presId="urn:microsoft.com/office/officeart/2005/8/layout/hierarchy2"/>
    <dgm:cxn modelId="{1D61CE6D-8B66-4EDE-B9FC-D738CA4F7044}" type="presOf" srcId="{A1D273C6-7D8F-4E0E-9FC5-A6779F06DC65}" destId="{7EE5A338-83B0-418D-B088-6AA915BF5924}" srcOrd="0" destOrd="0" presId="urn:microsoft.com/office/officeart/2005/8/layout/hierarchy2"/>
    <dgm:cxn modelId="{8D5AD8A2-EDB9-46AA-A443-6FB79B719B26}" srcId="{A1D273C6-7D8F-4E0E-9FC5-A6779F06DC65}" destId="{AEF4E7FA-4511-44E6-8F30-252721F81622}" srcOrd="0" destOrd="0" parTransId="{C876E40A-EF87-4451-9BBA-28F9DA938660}" sibTransId="{BF2CA024-FD50-4E03-8196-1A31322150D3}"/>
    <dgm:cxn modelId="{A89BE8C7-8658-4151-A220-0FE136B84DA0}" type="presOf" srcId="{2ED22C9F-D492-419F-936B-9C529CE19F8C}" destId="{4BAFC2D1-D4B3-45C7-995A-23467824FE67}" srcOrd="0" destOrd="0" presId="urn:microsoft.com/office/officeart/2005/8/layout/hierarchy2"/>
    <dgm:cxn modelId="{E097A6E3-0E0C-43F2-BFAD-045E6E910899}" type="presOf" srcId="{E3E42E47-3814-493F-AD84-0E8308C78CC3}" destId="{36560B7E-BCF8-4294-9BB2-6F8658F52386}" srcOrd="0" destOrd="0" presId="urn:microsoft.com/office/officeart/2005/8/layout/hierarchy2"/>
    <dgm:cxn modelId="{0799F7AC-4FD8-416D-B478-D004B210C4F0}" type="presOf" srcId="{C9D8346A-47DC-4E34-B5A3-2686313A1702}" destId="{BB334F69-40F6-4549-91C3-1CF6273D8946}" srcOrd="1" destOrd="0" presId="urn:microsoft.com/office/officeart/2005/8/layout/hierarchy2"/>
    <dgm:cxn modelId="{1F778FE8-CE9A-4806-BA04-AB827A753243}" type="presOf" srcId="{0DDC8A17-2F4C-4EB8-B3D5-2BE3B44B7E2B}" destId="{1B6C07C1-0890-4AD0-9DFF-653DDB22BBB8}" srcOrd="1" destOrd="0" presId="urn:microsoft.com/office/officeart/2005/8/layout/hierarchy2"/>
    <dgm:cxn modelId="{CA410B80-EAAC-4F79-9C13-49F761E7DCBA}" srcId="{3433CC61-E650-4351-B4E5-3379BBC13265}" destId="{A1D273C6-7D8F-4E0E-9FC5-A6779F06DC65}" srcOrd="0" destOrd="0" parTransId="{54FAE4EF-D88C-4FB1-9B06-C9F84F5D1225}" sibTransId="{B6E55ED7-D59A-4E6B-A7D7-F4D64BEEEEFA}"/>
    <dgm:cxn modelId="{B7BB1DE9-874B-4423-AEE3-4C6CEC3C767B}" type="presOf" srcId="{C9D8346A-47DC-4E34-B5A3-2686313A1702}" destId="{0A5C0CB5-099B-402E-9F7A-7BE3CBE41051}" srcOrd="0" destOrd="0" presId="urn:microsoft.com/office/officeart/2005/8/layout/hierarchy2"/>
    <dgm:cxn modelId="{0751F72F-D05D-4F1F-A115-181CD934DA13}" srcId="{998D08DA-D87E-4E48-97C3-FCC35596C478}" destId="{A13A5DD7-2A62-49AD-86E8-8A39C6AB9E1A}" srcOrd="1" destOrd="0" parTransId="{452302E5-15FF-4AF4-9B1C-B7818C48A7D4}" sibTransId="{ADF17354-6752-4FB9-A185-FBCF21CD562D}"/>
    <dgm:cxn modelId="{687898A4-E597-42CE-AAC8-C6F1D4B3C21F}" type="presOf" srcId="{452302E5-15FF-4AF4-9B1C-B7818C48A7D4}" destId="{A82FA5C5-2F7C-4C51-BBC3-197BCB502867}" srcOrd="1" destOrd="0" presId="urn:microsoft.com/office/officeart/2005/8/layout/hierarchy2"/>
    <dgm:cxn modelId="{CCF39322-4EBC-44AE-9592-C1C2DCFD6DF8}" type="presOf" srcId="{998D08DA-D87E-4E48-97C3-FCC35596C478}" destId="{52E7B707-53B0-48A0-860C-53BB5C88E65E}" srcOrd="0" destOrd="0" presId="urn:microsoft.com/office/officeart/2005/8/layout/hierarchy2"/>
    <dgm:cxn modelId="{B0A4A421-3EB6-4AFE-BBC2-3ECAFC3F51C2}" type="presOf" srcId="{63B59DD1-3939-4148-96C7-EF89B8AA04C5}" destId="{47068E86-E624-4C41-A8AE-ECA5795AC60A}" srcOrd="1" destOrd="0" presId="urn:microsoft.com/office/officeart/2005/8/layout/hierarchy2"/>
    <dgm:cxn modelId="{AFFF695C-CFE1-4B43-B20B-58965EDA24E0}" srcId="{998D08DA-D87E-4E48-97C3-FCC35596C478}" destId="{DB19E794-765A-4A11-B5E2-24471698B60F}" srcOrd="0" destOrd="0" parTransId="{004A8D35-A759-4DE0-9E35-0F42E994B69E}" sibTransId="{E2ED5B32-C9EB-4C83-8E2D-915597704742}"/>
    <dgm:cxn modelId="{D4BC7578-F778-4438-A62F-F484E716C1BB}" srcId="{AEF4E7FA-4511-44E6-8F30-252721F81622}" destId="{2ED22C9F-D492-419F-936B-9C529CE19F8C}" srcOrd="0" destOrd="0" parTransId="{C9D8346A-47DC-4E34-B5A3-2686313A1702}" sibTransId="{98737A6C-9027-4F23-A58E-C335BA9E1E10}"/>
    <dgm:cxn modelId="{2889E6D1-02FC-4C2A-8587-F15B9A34974E}" type="presOf" srcId="{452302E5-15FF-4AF4-9B1C-B7818C48A7D4}" destId="{E916B778-40C2-46C0-B5DB-DEAB6BE8888E}" srcOrd="0" destOrd="0" presId="urn:microsoft.com/office/officeart/2005/8/layout/hierarchy2"/>
    <dgm:cxn modelId="{CE732A99-382E-433A-B16C-BA50C72B2406}" srcId="{998D08DA-D87E-4E48-97C3-FCC35596C478}" destId="{E3E42E47-3814-493F-AD84-0E8308C78CC3}" srcOrd="2" destOrd="0" parTransId="{63B59DD1-3939-4148-96C7-EF89B8AA04C5}" sibTransId="{050796C6-F610-469E-A002-AFCDD9676AF1}"/>
    <dgm:cxn modelId="{F7BC18FB-3A46-458F-924A-523770171610}" type="presOf" srcId="{A13A5DD7-2A62-49AD-86E8-8A39C6AB9E1A}" destId="{DCF3A7DF-8347-4796-BB0C-2857FBA8AAB5}" srcOrd="0" destOrd="0" presId="urn:microsoft.com/office/officeart/2005/8/layout/hierarchy2"/>
    <dgm:cxn modelId="{EE4B219E-6B26-45C9-804A-3E125BD871CD}" type="presOf" srcId="{DB19E794-765A-4A11-B5E2-24471698B60F}" destId="{379DD4E5-88EE-4D88-A140-CE27FC4DCEA3}" srcOrd="0" destOrd="0" presId="urn:microsoft.com/office/officeart/2005/8/layout/hierarchy2"/>
    <dgm:cxn modelId="{4B5B9142-5117-46FD-B12B-13D11374ACDE}" type="presOf" srcId="{0DDC8A17-2F4C-4EB8-B3D5-2BE3B44B7E2B}" destId="{76A0ED5E-5AC6-46A4-B6C5-3C5AB9895C81}" srcOrd="0" destOrd="0" presId="urn:microsoft.com/office/officeart/2005/8/layout/hierarchy2"/>
    <dgm:cxn modelId="{0A4F84F3-500C-42A4-BF52-BB000C5673F7}" type="presOf" srcId="{3433CC61-E650-4351-B4E5-3379BBC13265}" destId="{05EC415B-6032-4856-9669-D37737A04861}" srcOrd="0" destOrd="0" presId="urn:microsoft.com/office/officeart/2005/8/layout/hierarchy2"/>
    <dgm:cxn modelId="{4846257D-A4C8-48B2-A471-D750C5DB7DC0}" type="presOf" srcId="{63B59DD1-3939-4148-96C7-EF89B8AA04C5}" destId="{777FB903-EA2B-4999-B7A7-317A54AC74EA}" srcOrd="0" destOrd="0" presId="urn:microsoft.com/office/officeart/2005/8/layout/hierarchy2"/>
    <dgm:cxn modelId="{263BCF4B-084A-4C97-BE0E-FCF219773996}" srcId="{A1D273C6-7D8F-4E0E-9FC5-A6779F06DC65}" destId="{998D08DA-D87E-4E48-97C3-FCC35596C478}" srcOrd="1" destOrd="0" parTransId="{0DDC8A17-2F4C-4EB8-B3D5-2BE3B44B7E2B}" sibTransId="{582A0A8C-B81C-473B-9EDD-8CEAC393685D}"/>
    <dgm:cxn modelId="{15237E18-D537-4F67-9DC0-14B34762C792}" type="presParOf" srcId="{05EC415B-6032-4856-9669-D37737A04861}" destId="{7E79B24B-4B90-40BC-9260-D15E3503A3E3}" srcOrd="0" destOrd="0" presId="urn:microsoft.com/office/officeart/2005/8/layout/hierarchy2"/>
    <dgm:cxn modelId="{BCC9B5BB-E557-42B6-A095-086352D46B3F}" type="presParOf" srcId="{7E79B24B-4B90-40BC-9260-D15E3503A3E3}" destId="{7EE5A338-83B0-418D-B088-6AA915BF5924}" srcOrd="0" destOrd="0" presId="urn:microsoft.com/office/officeart/2005/8/layout/hierarchy2"/>
    <dgm:cxn modelId="{FEBDEF9B-FF7C-42C5-84B5-275579930A1E}" type="presParOf" srcId="{7E79B24B-4B90-40BC-9260-D15E3503A3E3}" destId="{DEB4A4E6-07EB-4D67-8601-A3D9F934F7AF}" srcOrd="1" destOrd="0" presId="urn:microsoft.com/office/officeart/2005/8/layout/hierarchy2"/>
    <dgm:cxn modelId="{D1D02D5C-5F18-43FB-91E6-3ECCC68EAF93}" type="presParOf" srcId="{DEB4A4E6-07EB-4D67-8601-A3D9F934F7AF}" destId="{95C537DC-C9B0-443E-91BA-14433C930A1D}" srcOrd="0" destOrd="0" presId="urn:microsoft.com/office/officeart/2005/8/layout/hierarchy2"/>
    <dgm:cxn modelId="{247E9DFA-A849-475C-9D03-D787AB61DBFA}" type="presParOf" srcId="{95C537DC-C9B0-443E-91BA-14433C930A1D}" destId="{2A3DB513-0DDB-4B73-B821-0B538C19ABA2}" srcOrd="0" destOrd="0" presId="urn:microsoft.com/office/officeart/2005/8/layout/hierarchy2"/>
    <dgm:cxn modelId="{3151491C-038E-41A2-8827-169CE9E9994C}" type="presParOf" srcId="{DEB4A4E6-07EB-4D67-8601-A3D9F934F7AF}" destId="{A58D1C0A-0534-4461-A922-F12138BF45BD}" srcOrd="1" destOrd="0" presId="urn:microsoft.com/office/officeart/2005/8/layout/hierarchy2"/>
    <dgm:cxn modelId="{5EC08863-AFF1-4456-ABAD-EAD5B63E5978}" type="presParOf" srcId="{A58D1C0A-0534-4461-A922-F12138BF45BD}" destId="{1616B2DF-B656-4FEF-AD9C-70F8782BB61B}" srcOrd="0" destOrd="0" presId="urn:microsoft.com/office/officeart/2005/8/layout/hierarchy2"/>
    <dgm:cxn modelId="{07C5DF1D-2EBB-4C58-83A4-D21FE774EF84}" type="presParOf" srcId="{A58D1C0A-0534-4461-A922-F12138BF45BD}" destId="{CE5F34C0-6E22-433F-8AE7-5FC081AFEB80}" srcOrd="1" destOrd="0" presId="urn:microsoft.com/office/officeart/2005/8/layout/hierarchy2"/>
    <dgm:cxn modelId="{918F8F4C-41ED-4622-A794-C7593C55980F}" type="presParOf" srcId="{CE5F34C0-6E22-433F-8AE7-5FC081AFEB80}" destId="{0A5C0CB5-099B-402E-9F7A-7BE3CBE41051}" srcOrd="0" destOrd="0" presId="urn:microsoft.com/office/officeart/2005/8/layout/hierarchy2"/>
    <dgm:cxn modelId="{5674EE0A-079F-4EB6-831F-D9A60699C47C}" type="presParOf" srcId="{0A5C0CB5-099B-402E-9F7A-7BE3CBE41051}" destId="{BB334F69-40F6-4549-91C3-1CF6273D8946}" srcOrd="0" destOrd="0" presId="urn:microsoft.com/office/officeart/2005/8/layout/hierarchy2"/>
    <dgm:cxn modelId="{A02A9850-319C-4EA9-8CB8-444B252600F0}" type="presParOf" srcId="{CE5F34C0-6E22-433F-8AE7-5FC081AFEB80}" destId="{5898C4AD-9C1F-4359-ABFD-E7D384863A9C}" srcOrd="1" destOrd="0" presId="urn:microsoft.com/office/officeart/2005/8/layout/hierarchy2"/>
    <dgm:cxn modelId="{559D9236-BA4B-40D0-93D2-841DA8DBA281}" type="presParOf" srcId="{5898C4AD-9C1F-4359-ABFD-E7D384863A9C}" destId="{4BAFC2D1-D4B3-45C7-995A-23467824FE67}" srcOrd="0" destOrd="0" presId="urn:microsoft.com/office/officeart/2005/8/layout/hierarchy2"/>
    <dgm:cxn modelId="{ADA0597A-C807-40F4-BA98-22CA2729624E}" type="presParOf" srcId="{5898C4AD-9C1F-4359-ABFD-E7D384863A9C}" destId="{0E646F29-FD51-4287-93E6-030F984FC0E0}" srcOrd="1" destOrd="0" presId="urn:microsoft.com/office/officeart/2005/8/layout/hierarchy2"/>
    <dgm:cxn modelId="{48574775-D7EF-47C9-97F7-DC0D53A785B7}" type="presParOf" srcId="{DEB4A4E6-07EB-4D67-8601-A3D9F934F7AF}" destId="{76A0ED5E-5AC6-46A4-B6C5-3C5AB9895C81}" srcOrd="2" destOrd="0" presId="urn:microsoft.com/office/officeart/2005/8/layout/hierarchy2"/>
    <dgm:cxn modelId="{3B0B55CD-070D-4965-85A9-2255C2B5B604}" type="presParOf" srcId="{76A0ED5E-5AC6-46A4-B6C5-3C5AB9895C81}" destId="{1B6C07C1-0890-4AD0-9DFF-653DDB22BBB8}" srcOrd="0" destOrd="0" presId="urn:microsoft.com/office/officeart/2005/8/layout/hierarchy2"/>
    <dgm:cxn modelId="{12DF8B9A-A52B-4BC6-B2ED-73F2D794FEC5}" type="presParOf" srcId="{DEB4A4E6-07EB-4D67-8601-A3D9F934F7AF}" destId="{BC055A7A-9E15-4DDC-ABF1-7056FA3A07CC}" srcOrd="3" destOrd="0" presId="urn:microsoft.com/office/officeart/2005/8/layout/hierarchy2"/>
    <dgm:cxn modelId="{A7AB08D0-21F5-4C90-AAA5-E509EF92372B}" type="presParOf" srcId="{BC055A7A-9E15-4DDC-ABF1-7056FA3A07CC}" destId="{52E7B707-53B0-48A0-860C-53BB5C88E65E}" srcOrd="0" destOrd="0" presId="urn:microsoft.com/office/officeart/2005/8/layout/hierarchy2"/>
    <dgm:cxn modelId="{9097012F-9994-4D38-A3BE-5F16FF77E5E0}" type="presParOf" srcId="{BC055A7A-9E15-4DDC-ABF1-7056FA3A07CC}" destId="{595F4802-7041-4E8C-8705-143FA668846A}" srcOrd="1" destOrd="0" presId="urn:microsoft.com/office/officeart/2005/8/layout/hierarchy2"/>
    <dgm:cxn modelId="{CE453803-BE77-489F-93CB-F654DC8A66CF}" type="presParOf" srcId="{595F4802-7041-4E8C-8705-143FA668846A}" destId="{A6C6BA36-6F03-4A83-9521-F569429685EF}" srcOrd="0" destOrd="0" presId="urn:microsoft.com/office/officeart/2005/8/layout/hierarchy2"/>
    <dgm:cxn modelId="{243C6B57-BF9A-4483-B4D8-569CDDA585A9}" type="presParOf" srcId="{A6C6BA36-6F03-4A83-9521-F569429685EF}" destId="{499D88B4-AD18-44BB-89F2-A2FCD8B7348E}" srcOrd="0" destOrd="0" presId="urn:microsoft.com/office/officeart/2005/8/layout/hierarchy2"/>
    <dgm:cxn modelId="{0198973C-C892-497D-9D57-3EAEC4476C57}" type="presParOf" srcId="{595F4802-7041-4E8C-8705-143FA668846A}" destId="{E0EFE339-A67A-4DC2-BBF9-43A66290D0B5}" srcOrd="1" destOrd="0" presId="urn:microsoft.com/office/officeart/2005/8/layout/hierarchy2"/>
    <dgm:cxn modelId="{E099E5D5-7345-45F2-A82A-60DE7121DE03}" type="presParOf" srcId="{E0EFE339-A67A-4DC2-BBF9-43A66290D0B5}" destId="{379DD4E5-88EE-4D88-A140-CE27FC4DCEA3}" srcOrd="0" destOrd="0" presId="urn:microsoft.com/office/officeart/2005/8/layout/hierarchy2"/>
    <dgm:cxn modelId="{41292487-45F5-40A3-943E-603C89FDD773}" type="presParOf" srcId="{E0EFE339-A67A-4DC2-BBF9-43A66290D0B5}" destId="{0C9456DD-BF1F-4500-AA81-001DE6C8FB15}" srcOrd="1" destOrd="0" presId="urn:microsoft.com/office/officeart/2005/8/layout/hierarchy2"/>
    <dgm:cxn modelId="{7E4660C0-17AC-4357-824B-72368B851368}" type="presParOf" srcId="{595F4802-7041-4E8C-8705-143FA668846A}" destId="{E916B778-40C2-46C0-B5DB-DEAB6BE8888E}" srcOrd="2" destOrd="0" presId="urn:microsoft.com/office/officeart/2005/8/layout/hierarchy2"/>
    <dgm:cxn modelId="{71FDF810-DF14-4DF4-9E72-530B4F049DFB}" type="presParOf" srcId="{E916B778-40C2-46C0-B5DB-DEAB6BE8888E}" destId="{A82FA5C5-2F7C-4C51-BBC3-197BCB502867}" srcOrd="0" destOrd="0" presId="urn:microsoft.com/office/officeart/2005/8/layout/hierarchy2"/>
    <dgm:cxn modelId="{CC05514E-DCCF-4220-BA41-004BDEC542F8}" type="presParOf" srcId="{595F4802-7041-4E8C-8705-143FA668846A}" destId="{743D3290-EFEB-445E-B8DB-C9ACDEBBE701}" srcOrd="3" destOrd="0" presId="urn:microsoft.com/office/officeart/2005/8/layout/hierarchy2"/>
    <dgm:cxn modelId="{8ED213DA-78C5-4FAE-9E68-B4F02D2EE550}" type="presParOf" srcId="{743D3290-EFEB-445E-B8DB-C9ACDEBBE701}" destId="{DCF3A7DF-8347-4796-BB0C-2857FBA8AAB5}" srcOrd="0" destOrd="0" presId="urn:microsoft.com/office/officeart/2005/8/layout/hierarchy2"/>
    <dgm:cxn modelId="{5D8F702B-4778-4796-95C5-6C216BB175F7}" type="presParOf" srcId="{743D3290-EFEB-445E-B8DB-C9ACDEBBE701}" destId="{B05D03CC-55C4-4A4B-8AB8-933D92DFED45}" srcOrd="1" destOrd="0" presId="urn:microsoft.com/office/officeart/2005/8/layout/hierarchy2"/>
    <dgm:cxn modelId="{0A40F837-C7EF-4985-88A9-9E9A70FCA6DE}" type="presParOf" srcId="{595F4802-7041-4E8C-8705-143FA668846A}" destId="{777FB903-EA2B-4999-B7A7-317A54AC74EA}" srcOrd="4" destOrd="0" presId="urn:microsoft.com/office/officeart/2005/8/layout/hierarchy2"/>
    <dgm:cxn modelId="{0B4E8F56-C40E-41C1-87D1-BA1F0FBE1D6D}" type="presParOf" srcId="{777FB903-EA2B-4999-B7A7-317A54AC74EA}" destId="{47068E86-E624-4C41-A8AE-ECA5795AC60A}" srcOrd="0" destOrd="0" presId="urn:microsoft.com/office/officeart/2005/8/layout/hierarchy2"/>
    <dgm:cxn modelId="{F89A1874-8D98-4FF6-81E2-F654B7B03DD7}" type="presParOf" srcId="{595F4802-7041-4E8C-8705-143FA668846A}" destId="{558ECDA4-8805-47DD-8794-84FA4F30CBBF}" srcOrd="5" destOrd="0" presId="urn:microsoft.com/office/officeart/2005/8/layout/hierarchy2"/>
    <dgm:cxn modelId="{41F4D4EE-3B04-403C-9E68-A35A78787445}" type="presParOf" srcId="{558ECDA4-8805-47DD-8794-84FA4F30CBBF}" destId="{36560B7E-BCF8-4294-9BB2-6F8658F52386}" srcOrd="0" destOrd="0" presId="urn:microsoft.com/office/officeart/2005/8/layout/hierarchy2"/>
    <dgm:cxn modelId="{04B26A8A-AED1-4ABC-8038-EE02B4AE7A7D}" type="presParOf" srcId="{558ECDA4-8805-47DD-8794-84FA4F30CBBF}" destId="{5BF1AB14-F263-49A2-B893-0DA20954B9F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E5A338-83B0-418D-B088-6AA915BF5924}">
      <dsp:nvSpPr>
        <dsp:cNvPr id="0" name=""/>
        <dsp:cNvSpPr/>
      </dsp:nvSpPr>
      <dsp:spPr>
        <a:xfrm>
          <a:off x="11608" y="827447"/>
          <a:ext cx="1437679" cy="71883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ООО "Продукты №1"</a:t>
          </a:r>
        </a:p>
      </dsp:txBody>
      <dsp:txXfrm>
        <a:off x="32662" y="848501"/>
        <a:ext cx="1395571" cy="676731"/>
      </dsp:txXfrm>
    </dsp:sp>
    <dsp:sp modelId="{95C537DC-C9B0-443E-91BA-14433C930A1D}">
      <dsp:nvSpPr>
        <dsp:cNvPr id="0" name=""/>
        <dsp:cNvSpPr/>
      </dsp:nvSpPr>
      <dsp:spPr>
        <a:xfrm rot="18289469">
          <a:off x="1233315" y="753319"/>
          <a:ext cx="1007017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1007017" y="2021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711648" y="748358"/>
        <a:ext cx="50350" cy="50350"/>
      </dsp:txXfrm>
    </dsp:sp>
    <dsp:sp modelId="{1616B2DF-B656-4FEF-AD9C-70F8782BB61B}">
      <dsp:nvSpPr>
        <dsp:cNvPr id="0" name=""/>
        <dsp:cNvSpPr/>
      </dsp:nvSpPr>
      <dsp:spPr>
        <a:xfrm>
          <a:off x="2024360" y="781"/>
          <a:ext cx="1437679" cy="71883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Финансовый отдел</a:t>
          </a:r>
        </a:p>
      </dsp:txBody>
      <dsp:txXfrm>
        <a:off x="2045414" y="21835"/>
        <a:ext cx="1395571" cy="676731"/>
      </dsp:txXfrm>
    </dsp:sp>
    <dsp:sp modelId="{0A5C0CB5-099B-402E-9F7A-7BE3CBE41051}">
      <dsp:nvSpPr>
        <dsp:cNvPr id="0" name=""/>
        <dsp:cNvSpPr/>
      </dsp:nvSpPr>
      <dsp:spPr>
        <a:xfrm>
          <a:off x="3462039" y="339986"/>
          <a:ext cx="575071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575071" y="2021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198" y="345824"/>
        <a:ext cx="28753" cy="28753"/>
      </dsp:txXfrm>
    </dsp:sp>
    <dsp:sp modelId="{4BAFC2D1-D4B3-45C7-995A-23467824FE67}">
      <dsp:nvSpPr>
        <dsp:cNvPr id="0" name=""/>
        <dsp:cNvSpPr/>
      </dsp:nvSpPr>
      <dsp:spPr>
        <a:xfrm>
          <a:off x="4037111" y="781"/>
          <a:ext cx="1437679" cy="71883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Бухгалтерия</a:t>
          </a:r>
        </a:p>
      </dsp:txBody>
      <dsp:txXfrm>
        <a:off x="4058165" y="21835"/>
        <a:ext cx="1395571" cy="676731"/>
      </dsp:txXfrm>
    </dsp:sp>
    <dsp:sp modelId="{76A0ED5E-5AC6-46A4-B6C5-3C5AB9895C81}">
      <dsp:nvSpPr>
        <dsp:cNvPr id="0" name=""/>
        <dsp:cNvSpPr/>
      </dsp:nvSpPr>
      <dsp:spPr>
        <a:xfrm rot="3310531">
          <a:off x="1233315" y="1579985"/>
          <a:ext cx="1007017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1007017" y="2021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711648" y="1575024"/>
        <a:ext cx="50350" cy="50350"/>
      </dsp:txXfrm>
    </dsp:sp>
    <dsp:sp modelId="{52E7B707-53B0-48A0-860C-53BB5C88E65E}">
      <dsp:nvSpPr>
        <dsp:cNvPr id="0" name=""/>
        <dsp:cNvSpPr/>
      </dsp:nvSpPr>
      <dsp:spPr>
        <a:xfrm>
          <a:off x="2024360" y="1654112"/>
          <a:ext cx="1437679" cy="71883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Управление по логистике и товарообороту</a:t>
          </a:r>
        </a:p>
      </dsp:txBody>
      <dsp:txXfrm>
        <a:off x="2045414" y="1675166"/>
        <a:ext cx="1395571" cy="676731"/>
      </dsp:txXfrm>
    </dsp:sp>
    <dsp:sp modelId="{A6C6BA36-6F03-4A83-9521-F569429685EF}">
      <dsp:nvSpPr>
        <dsp:cNvPr id="0" name=""/>
        <dsp:cNvSpPr/>
      </dsp:nvSpPr>
      <dsp:spPr>
        <a:xfrm rot="18289469">
          <a:off x="3246067" y="1579985"/>
          <a:ext cx="1007017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1007017" y="2021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24400" y="1575024"/>
        <a:ext cx="50350" cy="50350"/>
      </dsp:txXfrm>
    </dsp:sp>
    <dsp:sp modelId="{379DD4E5-88EE-4D88-A140-CE27FC4DCEA3}">
      <dsp:nvSpPr>
        <dsp:cNvPr id="0" name=""/>
        <dsp:cNvSpPr/>
      </dsp:nvSpPr>
      <dsp:spPr>
        <a:xfrm>
          <a:off x="4037111" y="827447"/>
          <a:ext cx="1437679" cy="71883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Отдел закупок</a:t>
          </a:r>
        </a:p>
      </dsp:txBody>
      <dsp:txXfrm>
        <a:off x="4058165" y="848501"/>
        <a:ext cx="1395571" cy="676731"/>
      </dsp:txXfrm>
    </dsp:sp>
    <dsp:sp modelId="{E916B778-40C2-46C0-B5DB-DEAB6BE8888E}">
      <dsp:nvSpPr>
        <dsp:cNvPr id="0" name=""/>
        <dsp:cNvSpPr/>
      </dsp:nvSpPr>
      <dsp:spPr>
        <a:xfrm>
          <a:off x="3462039" y="1993318"/>
          <a:ext cx="575071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575071" y="2021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198" y="1999156"/>
        <a:ext cx="28753" cy="28753"/>
      </dsp:txXfrm>
    </dsp:sp>
    <dsp:sp modelId="{DCF3A7DF-8347-4796-BB0C-2857FBA8AAB5}">
      <dsp:nvSpPr>
        <dsp:cNvPr id="0" name=""/>
        <dsp:cNvSpPr/>
      </dsp:nvSpPr>
      <dsp:spPr>
        <a:xfrm>
          <a:off x="4037111" y="1654112"/>
          <a:ext cx="1437679" cy="71883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Склад</a:t>
          </a:r>
        </a:p>
      </dsp:txBody>
      <dsp:txXfrm>
        <a:off x="4058165" y="1675166"/>
        <a:ext cx="1395571" cy="676731"/>
      </dsp:txXfrm>
    </dsp:sp>
    <dsp:sp modelId="{777FB903-EA2B-4999-B7A7-317A54AC74EA}">
      <dsp:nvSpPr>
        <dsp:cNvPr id="0" name=""/>
        <dsp:cNvSpPr/>
      </dsp:nvSpPr>
      <dsp:spPr>
        <a:xfrm rot="3310531">
          <a:off x="3246067" y="2406650"/>
          <a:ext cx="1007017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1007017" y="2021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24400" y="2401690"/>
        <a:ext cx="50350" cy="50350"/>
      </dsp:txXfrm>
    </dsp:sp>
    <dsp:sp modelId="{36560B7E-BCF8-4294-9BB2-6F8658F52386}">
      <dsp:nvSpPr>
        <dsp:cNvPr id="0" name=""/>
        <dsp:cNvSpPr/>
      </dsp:nvSpPr>
      <dsp:spPr>
        <a:xfrm>
          <a:off x="4037111" y="2480778"/>
          <a:ext cx="1437679" cy="71883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Транспортный отдел</a:t>
          </a:r>
        </a:p>
      </dsp:txBody>
      <dsp:txXfrm>
        <a:off x="4058165" y="2501832"/>
        <a:ext cx="1395571" cy="6767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1AECD-3266-4D71-A516-B7364F441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13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Nial</dc:creator>
  <cp:keywords/>
  <dc:description/>
  <cp:lastModifiedBy>Nial</cp:lastModifiedBy>
  <cp:revision>7</cp:revision>
  <dcterms:created xsi:type="dcterms:W3CDTF">2018-12-23T23:22:00Z</dcterms:created>
  <dcterms:modified xsi:type="dcterms:W3CDTF">2018-12-27T07:35:00Z</dcterms:modified>
</cp:coreProperties>
</file>