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E7" w:rsidRPr="00E004BB" w:rsidRDefault="00EC3CE7" w:rsidP="00EC3CE7">
      <w:pPr>
        <w:rPr>
          <w:rFonts w:ascii="Tahoma" w:hAnsi="Tahoma" w:cs="Tahoma"/>
          <w:sz w:val="24"/>
          <w:szCs w:val="24"/>
          <w:lang w:val="id-ID"/>
        </w:rPr>
      </w:pPr>
      <w:r w:rsidRPr="00E004B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628893B" wp14:editId="1C256484">
            <wp:extent cx="5943600" cy="2276272"/>
            <wp:effectExtent l="0" t="0" r="0" b="0"/>
            <wp:docPr id="7" name="Picture 7" descr="http://www.geospasial.or.id/wp-content/uploads/2016/04/slider-fgd-geospas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spasial.or.id/wp-content/uploads/2016/04/slider-fgd-geospasi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E7" w:rsidRPr="00E004BB" w:rsidRDefault="00EC3CE7" w:rsidP="00EC3CE7">
      <w:pPr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DEBC0" wp14:editId="1C9A0FC0">
                <wp:simplePos x="0" y="0"/>
                <wp:positionH relativeFrom="column">
                  <wp:posOffset>3086100</wp:posOffset>
                </wp:positionH>
                <wp:positionV relativeFrom="paragraph">
                  <wp:posOffset>-2099310</wp:posOffset>
                </wp:positionV>
                <wp:extent cx="2495550" cy="1619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19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CE7" w:rsidRPr="00E004BB" w:rsidRDefault="00EC3CE7" w:rsidP="00EC3CE7">
                            <w:pPr>
                              <w:jc w:val="center"/>
                              <w:rPr>
                                <w:sz w:val="36"/>
                                <w:lang w:val="id-ID"/>
                              </w:rPr>
                            </w:pPr>
                            <w:r w:rsidRPr="00E004BB">
                              <w:rPr>
                                <w:sz w:val="36"/>
                                <w:lang w:val="id-ID"/>
                              </w:rPr>
                              <w:t>Data Spasial, Data Vektor, dan Data Raster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3pt;margin-top:-165.3pt;width:196.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" fillcolor="#8db3e2 [1311]" strokecolor="#1f497d [3215]" strokeweight="2pt">
                <v:textbox>
                  <w:txbxContent>
                    <w:p w:rsidR="00EC3CE7" w:rsidRPr="00E004BB" w:rsidRDefault="00EC3CE7" w:rsidP="00EC3CE7">
                      <w:pPr>
                        <w:jc w:val="center"/>
                        <w:rPr>
                          <w:sz w:val="36"/>
                          <w:lang w:val="id-ID"/>
                        </w:rPr>
                      </w:pPr>
                      <w:r w:rsidRPr="00E004BB">
                        <w:rPr>
                          <w:sz w:val="36"/>
                          <w:lang w:val="id-ID"/>
                        </w:rPr>
                        <w:t>Data Spasial, Data Vektor, dan Data Raster</w:t>
                      </w:r>
                    </w:p>
                  </w:txbxContent>
                </v:textbox>
              </v:rect>
            </w:pict>
          </mc:Fallback>
        </mc:AlternateContent>
      </w:r>
      <w:r w:rsidRPr="00E004BB">
        <w:rPr>
          <w:rFonts w:ascii="Tahoma" w:hAnsi="Tahoma" w:cs="Tahoma"/>
          <w:sz w:val="24"/>
          <w:szCs w:val="24"/>
          <w:lang w:val="id-ID"/>
        </w:rPr>
        <w:t>Bismillaah</w:t>
      </w:r>
    </w:p>
    <w:p w:rsidR="00EC3CE7" w:rsidRPr="00E004BB" w:rsidRDefault="00EC3CE7" w:rsidP="00EC3CE7">
      <w:pPr>
        <w:rPr>
          <w:rFonts w:ascii="Tahoma" w:hAnsi="Tahoma" w:cs="Tahoma"/>
          <w:sz w:val="24"/>
          <w:szCs w:val="24"/>
          <w:lang w:val="id-ID"/>
        </w:rPr>
      </w:pPr>
      <w:r w:rsidRPr="00E004BB">
        <w:rPr>
          <w:rFonts w:ascii="Tahoma" w:hAnsi="Tahoma" w:cs="Tahoma"/>
          <w:sz w:val="24"/>
          <w:szCs w:val="24"/>
          <w:lang w:val="id-ID"/>
        </w:rPr>
        <w:t>Latar Belakang</w:t>
      </w:r>
    </w:p>
    <w:p w:rsidR="00EC3CE7" w:rsidRPr="00E004BB" w:rsidRDefault="00EC3CE7" w:rsidP="00EC3CE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merupakan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bagian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tidak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dapat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dipisahkan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dalam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Sistem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Informasi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r w:rsidRPr="00E004BB">
        <w:rPr>
          <w:rFonts w:ascii="Tahoma" w:eastAsia="Times New Roman" w:hAnsi="Tahoma" w:cs="Tahoma"/>
          <w:sz w:val="24"/>
          <w:szCs w:val="24"/>
        </w:rPr>
        <w:br/>
      </w:r>
      <w:bookmarkStart w:id="0" w:name="more"/>
      <w:bookmarkEnd w:id="0"/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Geografi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> </w:t>
      </w: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SIG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dapat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berupa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spasial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atribut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Khusus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pada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potingan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kali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ini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proofErr w:type="gramStart"/>
      <w:r w:rsidRPr="00E004BB">
        <w:rPr>
          <w:rFonts w:ascii="Tahoma" w:eastAsia="Times New Roman" w:hAnsi="Tahoma" w:cs="Tahoma"/>
          <w:sz w:val="24"/>
          <w:szCs w:val="24"/>
        </w:rPr>
        <w:t>akan</w:t>
      </w:r>
      <w:proofErr w:type="spellEnd"/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dibahas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mengenai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spasial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. </w:t>
      </w: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spasial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atau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keruangan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merupakan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merepresentasikan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kenampakan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nyata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permukaan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bumi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spasial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terdiri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dari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dua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macam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yaitu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raster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vektor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</w:p>
    <w:p w:rsidR="00EC3CE7" w:rsidRPr="00E004BB" w:rsidRDefault="00EC3CE7" w:rsidP="00EC3CE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C3CE7" w:rsidRPr="00E004BB" w:rsidRDefault="00EC3CE7" w:rsidP="00EC3CE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vektor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adalah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menampilkan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pola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keruangan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dalam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bentuk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titik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garis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kurva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atau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poligon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vektor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sangat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baik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untuk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merepresentasikan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fitur-fitur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jaringan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jalan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gedung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rel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kereta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letak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koordinat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proofErr w:type="gramStart"/>
      <w:r w:rsidRPr="00E004BB">
        <w:rPr>
          <w:rFonts w:ascii="Tahoma" w:eastAsia="Times New Roman" w:hAnsi="Tahoma" w:cs="Tahoma"/>
          <w:sz w:val="24"/>
          <w:szCs w:val="24"/>
        </w:rPr>
        <w:t>Kelemahan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ini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adalah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ketidakmampuannya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dalam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mengakomodasi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perubahan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fenomena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bersifat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gradual.</w:t>
      </w:r>
      <w:proofErr w:type="gramEnd"/>
    </w:p>
    <w:p w:rsidR="00EC3CE7" w:rsidRPr="00E004BB" w:rsidRDefault="00EC3CE7" w:rsidP="00EC3CE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EC3CE7" w:rsidRPr="00E004BB" w:rsidRDefault="00EC3CE7" w:rsidP="00EC3CE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raster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adalah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menampilkan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sisi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ruang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bumi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dalam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bentuk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pixel (picture element)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membentuk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grid/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petak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dihasilkan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dari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penginderaan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jauh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proofErr w:type="gramStart"/>
      <w:r w:rsidRPr="00E004BB">
        <w:rPr>
          <w:rFonts w:ascii="Tahoma" w:eastAsia="Times New Roman" w:hAnsi="Tahoma" w:cs="Tahoma"/>
          <w:sz w:val="24"/>
          <w:szCs w:val="24"/>
        </w:rPr>
        <w:t>Pada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raster,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resolusi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tergantung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pada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ukuran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pixel-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nya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Semakin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kecil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ukuran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permukaan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bumi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yang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direpresentasikan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maka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proofErr w:type="gramStart"/>
      <w:r w:rsidRPr="00E004BB">
        <w:rPr>
          <w:rFonts w:ascii="Tahoma" w:eastAsia="Times New Roman" w:hAnsi="Tahoma" w:cs="Tahoma"/>
          <w:sz w:val="24"/>
          <w:szCs w:val="24"/>
        </w:rPr>
        <w:t>akan</w:t>
      </w:r>
      <w:proofErr w:type="spellEnd"/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semakin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tinggi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resolusinya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. </w:t>
      </w:r>
      <w:proofErr w:type="gramStart"/>
      <w:r w:rsidRPr="00E004BB">
        <w:rPr>
          <w:rFonts w:ascii="Tahoma" w:eastAsia="Times New Roman" w:hAnsi="Tahoma" w:cs="Tahoma"/>
          <w:sz w:val="24"/>
          <w:szCs w:val="24"/>
        </w:rPr>
        <w:t xml:space="preserve">Data raster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sangat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baik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untuk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menggambarkan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keadaan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jenis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tanah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vegetasi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dan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kelembaban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tanah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Kelemahan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data raster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terletak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pada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besarnya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ukuran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file,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semakin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tinggi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resolusi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gambar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maka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ukuran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file </w:t>
      </w:r>
      <w:proofErr w:type="spellStart"/>
      <w:proofErr w:type="gramStart"/>
      <w:r w:rsidRPr="00E004BB">
        <w:rPr>
          <w:rFonts w:ascii="Tahoma" w:eastAsia="Times New Roman" w:hAnsi="Tahoma" w:cs="Tahoma"/>
          <w:sz w:val="24"/>
          <w:szCs w:val="24"/>
        </w:rPr>
        <w:t>akan</w:t>
      </w:r>
      <w:proofErr w:type="spellEnd"/>
      <w:proofErr w:type="gram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semakin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E004BB">
        <w:rPr>
          <w:rFonts w:ascii="Tahoma" w:eastAsia="Times New Roman" w:hAnsi="Tahoma" w:cs="Tahoma"/>
          <w:sz w:val="24"/>
          <w:szCs w:val="24"/>
        </w:rPr>
        <w:t>besar</w:t>
      </w:r>
      <w:proofErr w:type="spellEnd"/>
      <w:r w:rsidRPr="00E004BB">
        <w:rPr>
          <w:rFonts w:ascii="Tahoma" w:eastAsia="Times New Roman" w:hAnsi="Tahoma" w:cs="Tahoma"/>
          <w:sz w:val="24"/>
          <w:szCs w:val="24"/>
        </w:rPr>
        <w:t>.</w:t>
      </w:r>
    </w:p>
    <w:p w:rsidR="00EC3CE7" w:rsidRDefault="00EC3CE7" w:rsidP="00EC3CE7">
      <w:pPr>
        <w:rPr>
          <w:lang w:val="id-ID"/>
        </w:rPr>
      </w:pPr>
    </w:p>
    <w:p w:rsidR="00EC3CE7" w:rsidRPr="00E004BB" w:rsidRDefault="00EC3CE7" w:rsidP="00EC3C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Kesimpulan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:</w:t>
      </w:r>
      <w:proofErr w:type="gramEnd"/>
    </w:p>
    <w:p w:rsidR="00EC3CE7" w:rsidRPr="00E004BB" w:rsidRDefault="00EC3CE7" w:rsidP="00EC3C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C3CE7" w:rsidRPr="00E004BB" w:rsidRDefault="00EC3CE7" w:rsidP="00EC3C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Dari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pembahasan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diatas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dapat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ditarik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kesimpulan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bahwa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geospasial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adalah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letak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geografis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yang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berhubungan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dengan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data.</w:t>
      </w:r>
      <w:proofErr w:type="gram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Geospasial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memiliki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2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jenis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yaitu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cultural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pshical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.</w:t>
      </w:r>
      <w:proofErr w:type="gram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gram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Data yang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digunakan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adan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2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yaitu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vector </w:t>
      </w:r>
      <w:proofErr w:type="spellStart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>dan</w:t>
      </w:r>
      <w:proofErr w:type="spellEnd"/>
      <w:r w:rsidRPr="00E004BB">
        <w:rPr>
          <w:rFonts w:ascii="Arial" w:eastAsia="Times New Roman" w:hAnsi="Arial" w:cs="Arial"/>
          <w:color w:val="3D200E"/>
          <w:sz w:val="24"/>
          <w:szCs w:val="24"/>
          <w:shd w:val="clear" w:color="auto" w:fill="FFFFFF"/>
        </w:rPr>
        <w:t xml:space="preserve"> raster.</w:t>
      </w:r>
      <w:proofErr w:type="gramEnd"/>
    </w:p>
    <w:p w:rsidR="00F22B99" w:rsidRDefault="00F22B99">
      <w:bookmarkStart w:id="1" w:name="_GoBack"/>
      <w:bookmarkEnd w:id="1"/>
    </w:p>
    <w:sectPr w:rsidR="00F2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E7"/>
    <w:rsid w:val="00EC3CE7"/>
    <w:rsid w:val="00F2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2016-10-27T03:45:00Z</dcterms:created>
  <dcterms:modified xsi:type="dcterms:W3CDTF">2016-10-27T03:47:00Z</dcterms:modified>
</cp:coreProperties>
</file>