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A37" w:rsidRDefault="003E307C" w:rsidP="00ED2884">
      <w:pPr>
        <w:pStyle w:val="Heading1"/>
      </w:pPr>
      <w:r>
        <w:t>Variables and Datatypes</w:t>
      </w:r>
    </w:p>
    <w:p w:rsidR="00CB1B10" w:rsidRDefault="00CB1B10" w:rsidP="00C3121F">
      <w:pPr>
        <w:pStyle w:val="ParagraphStyle"/>
      </w:pPr>
      <w:r>
        <w:t>The objective of th</w:t>
      </w:r>
      <w:r w:rsidR="00577E22">
        <w:t>is</w:t>
      </w:r>
      <w:r>
        <w:t xml:space="preserve"> exercise is to </w:t>
      </w:r>
      <w:r w:rsidR="00E62717">
        <w:t xml:space="preserve">consolidate your understanding of </w:t>
      </w:r>
      <w:r w:rsidR="003E307C">
        <w:t>variables</w:t>
      </w:r>
      <w:r w:rsidR="00DE51FB">
        <w:t>,</w:t>
      </w:r>
      <w:r w:rsidR="003E307C">
        <w:t xml:space="preserve"> datatypes, string formatting</w:t>
      </w:r>
      <w:r w:rsidR="00673D76">
        <w:t>,</w:t>
      </w:r>
      <w:r w:rsidR="003E307C">
        <w:t xml:space="preserve"> and operators</w:t>
      </w:r>
      <w:r w:rsidR="00FF7A82">
        <w:t>.</w:t>
      </w:r>
    </w:p>
    <w:p w:rsidR="00054106" w:rsidRDefault="00054106" w:rsidP="00C3121F">
      <w:pPr>
        <w:pStyle w:val="ParagraphStyle"/>
      </w:pPr>
    </w:p>
    <w:tbl>
      <w:tblPr>
        <w:tblStyle w:val="TableGrid"/>
        <w:tblW w:w="0" w:type="auto"/>
        <w:tblLook w:val="04A0"/>
      </w:tblPr>
      <w:tblGrid>
        <w:gridCol w:w="317"/>
        <w:gridCol w:w="8925"/>
      </w:tblGrid>
      <w:tr w:rsidR="009E2131" w:rsidRPr="00673D76" w:rsidTr="001C5F42">
        <w:tc>
          <w:tcPr>
            <w:tcW w:w="434" w:type="dxa"/>
          </w:tcPr>
          <w:p w:rsidR="00A258F6" w:rsidRPr="00673D76" w:rsidRDefault="00A258F6" w:rsidP="00DB558A">
            <w:pPr>
              <w:spacing w:beforeLines="40" w:afterLines="120"/>
              <w:rPr>
                <w:rFonts w:ascii="Montserrat" w:hAnsi="Montserrat" w:cs="Arial"/>
              </w:rPr>
            </w:pPr>
            <w:r w:rsidRPr="00673D76">
              <w:rPr>
                <w:rFonts w:ascii="Montserrat" w:hAnsi="Montserrat" w:cs="Arial"/>
              </w:rPr>
              <w:t>1</w:t>
            </w:r>
          </w:p>
        </w:tc>
        <w:tc>
          <w:tcPr>
            <w:tcW w:w="8582" w:type="dxa"/>
          </w:tcPr>
          <w:p w:rsidR="00DE51FB" w:rsidRPr="00673D76" w:rsidRDefault="003E307C" w:rsidP="00DB558A">
            <w:pPr>
              <w:spacing w:beforeLines="40" w:afterLines="120"/>
              <w:rPr>
                <w:rFonts w:ascii="Montserrat" w:hAnsi="Montserrat" w:cs="Arial"/>
              </w:rPr>
            </w:pPr>
            <w:r w:rsidRPr="00673D76">
              <w:rPr>
                <w:rFonts w:ascii="Montserrat" w:hAnsi="Montserrat" w:cs="Arial"/>
              </w:rPr>
              <w:t xml:space="preserve">Open the </w:t>
            </w:r>
            <w:r w:rsidRPr="00673D76">
              <w:rPr>
                <w:rFonts w:ascii="Montserrat" w:hAnsi="Montserrat" w:cs="Arial"/>
                <w:b/>
                <w:bCs/>
              </w:rPr>
              <w:t>Begin Solution</w:t>
            </w:r>
            <w:r w:rsidRPr="00673D76">
              <w:rPr>
                <w:rFonts w:ascii="Montserrat" w:hAnsi="Montserrat" w:cs="Arial"/>
              </w:rPr>
              <w:t xml:space="preserve"> for Exercise 3.</w:t>
            </w:r>
          </w:p>
          <w:p w:rsidR="003E307C" w:rsidRPr="00673D76" w:rsidRDefault="00DB558A" w:rsidP="00DB558A">
            <w:pPr>
              <w:spacing w:beforeLines="40" w:afterLines="120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</w:rPr>
              <w:t>{installedFolder}</w:t>
            </w:r>
            <w:r w:rsidR="003E307C" w:rsidRPr="00673D76">
              <w:rPr>
                <w:rFonts w:ascii="Montserrat" w:hAnsi="Montserrat" w:cs="Arial"/>
              </w:rPr>
              <w:t>\Labs\03_Variables_and_Datatypes\Begin\Exercise3Solution\Exercise3.sln</w:t>
            </w:r>
          </w:p>
        </w:tc>
      </w:tr>
      <w:tr w:rsidR="009E2131" w:rsidRPr="00673D76" w:rsidTr="001C5F42">
        <w:tc>
          <w:tcPr>
            <w:tcW w:w="434" w:type="dxa"/>
          </w:tcPr>
          <w:p w:rsidR="00A258F6" w:rsidRPr="00673D76" w:rsidRDefault="00A258F6" w:rsidP="00DB558A">
            <w:pPr>
              <w:spacing w:beforeLines="40" w:afterLines="120"/>
              <w:rPr>
                <w:rFonts w:ascii="Montserrat" w:hAnsi="Montserrat" w:cs="Arial"/>
              </w:rPr>
            </w:pPr>
            <w:r w:rsidRPr="00673D76">
              <w:rPr>
                <w:rFonts w:ascii="Montserrat" w:hAnsi="Montserrat" w:cs="Arial"/>
              </w:rPr>
              <w:t>2</w:t>
            </w:r>
          </w:p>
        </w:tc>
        <w:tc>
          <w:tcPr>
            <w:tcW w:w="8582" w:type="dxa"/>
          </w:tcPr>
          <w:p w:rsidR="00FC7242" w:rsidRPr="00673D76" w:rsidRDefault="003E307C" w:rsidP="00DB558A">
            <w:pPr>
              <w:spacing w:beforeLines="40" w:afterLines="120"/>
              <w:rPr>
                <w:rFonts w:ascii="Montserrat" w:hAnsi="Montserrat" w:cs="Arial"/>
              </w:rPr>
            </w:pPr>
            <w:r w:rsidRPr="00673D76">
              <w:rPr>
                <w:rFonts w:ascii="Montserrat" w:hAnsi="Montserrat" w:cs="Arial"/>
              </w:rPr>
              <w:t>All of the code is commented out.</w:t>
            </w:r>
          </w:p>
          <w:p w:rsidR="002D1296" w:rsidRPr="00673D76" w:rsidRDefault="003E307C" w:rsidP="00DB558A">
            <w:pPr>
              <w:spacing w:beforeLines="40" w:afterLines="120"/>
              <w:rPr>
                <w:rFonts w:ascii="Montserrat" w:hAnsi="Montserrat" w:cs="Arial"/>
              </w:rPr>
            </w:pPr>
            <w:r w:rsidRPr="00673D76">
              <w:rPr>
                <w:rFonts w:ascii="Montserrat" w:hAnsi="Montserrat" w:cs="Arial"/>
              </w:rPr>
              <w:t>Go through all the numbered points (1 to 14)</w:t>
            </w:r>
            <w:r w:rsidR="00673D76">
              <w:rPr>
                <w:rFonts w:ascii="Montserrat" w:hAnsi="Montserrat" w:cs="Arial"/>
              </w:rPr>
              <w:t>,</w:t>
            </w:r>
            <w:r w:rsidRPr="00673D76">
              <w:rPr>
                <w:rFonts w:ascii="Montserrat" w:hAnsi="Montserrat" w:cs="Arial"/>
              </w:rPr>
              <w:t xml:space="preserve"> uncommenting each line as you go. In the case of question 10, </w:t>
            </w:r>
            <w:r w:rsidR="002D1296" w:rsidRPr="00673D76">
              <w:rPr>
                <w:rFonts w:ascii="Montserrat" w:hAnsi="Montserrat" w:cs="Arial"/>
              </w:rPr>
              <w:t xml:space="preserve">there are </w:t>
            </w:r>
            <w:r w:rsidRPr="00673D76">
              <w:rPr>
                <w:rFonts w:ascii="Montserrat" w:hAnsi="Montserrat" w:cs="Arial"/>
              </w:rPr>
              <w:t>a few lines</w:t>
            </w:r>
            <w:r w:rsidR="002D1296" w:rsidRPr="00673D76">
              <w:rPr>
                <w:rFonts w:ascii="Montserrat" w:hAnsi="Montserrat" w:cs="Arial"/>
              </w:rPr>
              <w:t xml:space="preserve"> to uncomment</w:t>
            </w:r>
            <w:r w:rsidRPr="00673D76">
              <w:rPr>
                <w:rFonts w:ascii="Montserrat" w:hAnsi="Montserrat" w:cs="Arial"/>
              </w:rPr>
              <w:t xml:space="preserve">. </w:t>
            </w:r>
          </w:p>
          <w:p w:rsidR="002D1296" w:rsidRPr="00673D76" w:rsidRDefault="003E307C" w:rsidP="00DB558A">
            <w:pPr>
              <w:spacing w:beforeLines="40" w:afterLines="120"/>
              <w:rPr>
                <w:rFonts w:ascii="Montserrat" w:hAnsi="Montserrat" w:cs="Arial"/>
              </w:rPr>
            </w:pPr>
            <w:r w:rsidRPr="00673D76">
              <w:rPr>
                <w:rFonts w:ascii="Montserrat" w:hAnsi="Montserrat" w:cs="Arial"/>
              </w:rPr>
              <w:t>Almost all of the</w:t>
            </w:r>
            <w:r w:rsidR="002D1296" w:rsidRPr="00673D76">
              <w:rPr>
                <w:rFonts w:ascii="Montserrat" w:hAnsi="Montserrat" w:cs="Arial"/>
              </w:rPr>
              <w:t xml:space="preserve"> lines of code</w:t>
            </w:r>
            <w:r w:rsidRPr="00673D76">
              <w:rPr>
                <w:rFonts w:ascii="Montserrat" w:hAnsi="Montserrat" w:cs="Arial"/>
              </w:rPr>
              <w:t xml:space="preserve"> have something wrong</w:t>
            </w:r>
            <w:r w:rsidR="002D1296" w:rsidRPr="00673D76">
              <w:rPr>
                <w:rFonts w:ascii="Montserrat" w:hAnsi="Montserrat" w:cs="Arial"/>
              </w:rPr>
              <w:t>:</w:t>
            </w:r>
            <w:r w:rsidRPr="00673D76">
              <w:rPr>
                <w:rFonts w:ascii="Montserrat" w:hAnsi="Montserrat" w:cs="Arial"/>
              </w:rPr>
              <w:t xml:space="preserve"> either they won’t compile</w:t>
            </w:r>
            <w:r w:rsidR="00DB558A">
              <w:rPr>
                <w:rFonts w:ascii="Montserrat" w:hAnsi="Montserrat" w:cs="Arial"/>
              </w:rPr>
              <w:t xml:space="preserve"> </w:t>
            </w:r>
            <w:r w:rsidRPr="00673D76">
              <w:rPr>
                <w:rFonts w:ascii="Montserrat" w:hAnsi="Montserrat" w:cs="Arial"/>
              </w:rPr>
              <w:t>or if they compile and run</w:t>
            </w:r>
            <w:r w:rsidR="00AD6837" w:rsidRPr="00673D76">
              <w:rPr>
                <w:rFonts w:ascii="Montserrat" w:hAnsi="Montserrat" w:cs="Arial"/>
              </w:rPr>
              <w:t>,</w:t>
            </w:r>
            <w:r w:rsidRPr="00673D76">
              <w:rPr>
                <w:rFonts w:ascii="Montserrat" w:hAnsi="Montserrat" w:cs="Arial"/>
              </w:rPr>
              <w:t xml:space="preserve"> they give an unexpected result</w:t>
            </w:r>
            <w:r w:rsidR="002D1296" w:rsidRPr="00673D76">
              <w:rPr>
                <w:rFonts w:ascii="Montserrat" w:hAnsi="Montserrat" w:cs="Arial"/>
              </w:rPr>
              <w:t>.</w:t>
            </w:r>
          </w:p>
          <w:p w:rsidR="002D1296" w:rsidRPr="00673D76" w:rsidRDefault="002D1296" w:rsidP="00DB558A">
            <w:pPr>
              <w:spacing w:beforeLines="40" w:afterLines="120"/>
              <w:rPr>
                <w:rFonts w:ascii="Montserrat" w:hAnsi="Montserrat" w:cs="Arial"/>
              </w:rPr>
            </w:pPr>
            <w:r w:rsidRPr="00673D76">
              <w:rPr>
                <w:rFonts w:ascii="Montserrat" w:hAnsi="Montserrat" w:cs="Arial"/>
              </w:rPr>
              <w:t>P</w:t>
            </w:r>
            <w:r w:rsidR="003E307C" w:rsidRPr="00673D76">
              <w:rPr>
                <w:rFonts w:ascii="Montserrat" w:hAnsi="Montserrat" w:cs="Arial"/>
              </w:rPr>
              <w:t>oint 14 i</w:t>
            </w:r>
            <w:r w:rsidRPr="00673D76">
              <w:rPr>
                <w:rFonts w:ascii="Montserrat" w:hAnsi="Montserrat" w:cs="Arial"/>
              </w:rPr>
              <w:t>nvolves setting a breakpoint to confirm the code behaves as expected.</w:t>
            </w:r>
          </w:p>
          <w:p w:rsidR="003E307C" w:rsidRPr="00673D76" w:rsidRDefault="002D1296" w:rsidP="00DB558A">
            <w:pPr>
              <w:spacing w:beforeLines="40" w:afterLines="120"/>
              <w:rPr>
                <w:rFonts w:ascii="Montserrat" w:hAnsi="Montserrat" w:cs="Arial"/>
              </w:rPr>
            </w:pPr>
            <w:r w:rsidRPr="00673D76">
              <w:rPr>
                <w:rFonts w:ascii="Montserrat" w:hAnsi="Montserrat" w:cs="Arial"/>
              </w:rPr>
              <w:t>For al</w:t>
            </w:r>
            <w:r w:rsidR="00AD6837" w:rsidRPr="00673D76">
              <w:rPr>
                <w:rFonts w:ascii="Montserrat" w:hAnsi="Montserrat" w:cs="Arial"/>
              </w:rPr>
              <w:t>l</w:t>
            </w:r>
            <w:r w:rsidRPr="00673D76">
              <w:rPr>
                <w:rFonts w:ascii="Montserrat" w:hAnsi="Montserrat" w:cs="Arial"/>
              </w:rPr>
              <w:t xml:space="preserve"> other code, identify what is wrong and fix it.</w:t>
            </w:r>
          </w:p>
        </w:tc>
      </w:tr>
      <w:tr w:rsidR="009E2131" w:rsidRPr="00673D76" w:rsidTr="001C5F42">
        <w:tc>
          <w:tcPr>
            <w:tcW w:w="434" w:type="dxa"/>
          </w:tcPr>
          <w:p w:rsidR="00A258F6" w:rsidRPr="00673D76" w:rsidRDefault="00A258F6" w:rsidP="00DB558A">
            <w:pPr>
              <w:spacing w:beforeLines="40" w:afterLines="120"/>
              <w:rPr>
                <w:rFonts w:ascii="Montserrat" w:hAnsi="Montserrat" w:cs="Arial"/>
              </w:rPr>
            </w:pPr>
            <w:r w:rsidRPr="00673D76">
              <w:rPr>
                <w:rFonts w:ascii="Montserrat" w:hAnsi="Montserrat" w:cs="Arial"/>
              </w:rPr>
              <w:t>3</w:t>
            </w:r>
          </w:p>
        </w:tc>
        <w:tc>
          <w:tcPr>
            <w:tcW w:w="8582" w:type="dxa"/>
          </w:tcPr>
          <w:p w:rsidR="00DF0A9B" w:rsidRPr="00673D76" w:rsidRDefault="002D1296" w:rsidP="00DB558A">
            <w:pPr>
              <w:spacing w:beforeLines="40" w:afterLines="120"/>
              <w:rPr>
                <w:rFonts w:ascii="Montserrat" w:hAnsi="Montserrat" w:cs="Arial"/>
              </w:rPr>
            </w:pPr>
            <w:r w:rsidRPr="00673D76">
              <w:rPr>
                <w:rFonts w:ascii="Montserrat" w:hAnsi="Montserrat" w:cs="Arial"/>
              </w:rPr>
              <w:t>There is a Hints project if you need some tips.</w:t>
            </w:r>
          </w:p>
        </w:tc>
      </w:tr>
      <w:tr w:rsidR="009E2131" w:rsidRPr="00673D76" w:rsidTr="001C5F42">
        <w:tc>
          <w:tcPr>
            <w:tcW w:w="434" w:type="dxa"/>
          </w:tcPr>
          <w:p w:rsidR="00A258F6" w:rsidRPr="00673D76" w:rsidRDefault="00A258F6" w:rsidP="00DB558A">
            <w:pPr>
              <w:spacing w:beforeLines="40" w:afterLines="120"/>
              <w:rPr>
                <w:rFonts w:ascii="Montserrat" w:hAnsi="Montserrat" w:cs="Arial"/>
              </w:rPr>
            </w:pPr>
            <w:r w:rsidRPr="00673D76">
              <w:rPr>
                <w:rFonts w:ascii="Montserrat" w:hAnsi="Montserrat" w:cs="Arial"/>
              </w:rPr>
              <w:t>4</w:t>
            </w:r>
          </w:p>
        </w:tc>
        <w:tc>
          <w:tcPr>
            <w:tcW w:w="8582" w:type="dxa"/>
          </w:tcPr>
          <w:p w:rsidR="00A258F6" w:rsidRPr="00673D76" w:rsidRDefault="002D1296" w:rsidP="00DB558A">
            <w:pPr>
              <w:spacing w:beforeLines="40" w:afterLines="120"/>
              <w:rPr>
                <w:rFonts w:ascii="Montserrat" w:hAnsi="Montserrat" w:cs="Arial"/>
              </w:rPr>
            </w:pPr>
            <w:r w:rsidRPr="00673D76">
              <w:rPr>
                <w:rFonts w:ascii="Montserrat" w:hAnsi="Montserrat" w:cs="Arial"/>
              </w:rPr>
              <w:t xml:space="preserve">A complete Corrected </w:t>
            </w:r>
            <w:r w:rsidR="00AD6837" w:rsidRPr="00673D76">
              <w:rPr>
                <w:rFonts w:ascii="Montserrat" w:hAnsi="Montserrat" w:cs="Arial"/>
              </w:rPr>
              <w:t>S</w:t>
            </w:r>
            <w:r w:rsidR="009368F2" w:rsidRPr="00673D76">
              <w:rPr>
                <w:rFonts w:ascii="Montserrat" w:hAnsi="Montserrat" w:cs="Arial"/>
              </w:rPr>
              <w:t>olution</w:t>
            </w:r>
            <w:r w:rsidRPr="00673D76">
              <w:rPr>
                <w:rFonts w:ascii="Montserrat" w:hAnsi="Montserrat" w:cs="Arial"/>
              </w:rPr>
              <w:t xml:space="preserve"> is</w:t>
            </w:r>
            <w:r w:rsidR="009368F2" w:rsidRPr="00673D76">
              <w:rPr>
                <w:rFonts w:ascii="Montserrat" w:hAnsi="Montserrat" w:cs="Arial"/>
              </w:rPr>
              <w:t xml:space="preserve"> provided in the </w:t>
            </w:r>
            <w:r w:rsidR="009368F2" w:rsidRPr="00673D76">
              <w:rPr>
                <w:rFonts w:ascii="Montserrat" w:hAnsi="Montserrat" w:cs="Arial"/>
                <w:b/>
                <w:bCs/>
              </w:rPr>
              <w:t>End</w:t>
            </w:r>
            <w:r w:rsidR="009368F2" w:rsidRPr="00673D76">
              <w:rPr>
                <w:rFonts w:ascii="Montserrat" w:hAnsi="Montserrat" w:cs="Arial"/>
              </w:rPr>
              <w:t xml:space="preserve"> folder for your reference.</w:t>
            </w:r>
          </w:p>
        </w:tc>
      </w:tr>
    </w:tbl>
    <w:p w:rsidR="00B47D59" w:rsidRDefault="00B47D59" w:rsidP="00B47D59">
      <w:pPr>
        <w:pStyle w:val="ParagraphStyle"/>
      </w:pPr>
    </w:p>
    <w:p w:rsidR="00B47D59" w:rsidRDefault="00B47D59" w:rsidP="00B47D59">
      <w:pPr>
        <w:pStyle w:val="ParagraphStyle"/>
      </w:pPr>
    </w:p>
    <w:p w:rsidR="001C5F42" w:rsidRPr="00073C52" w:rsidRDefault="001C5F42" w:rsidP="00073C52">
      <w:pPr>
        <w:rPr>
          <w:rFonts w:ascii="Montserrat Light" w:eastAsia="Arial" w:hAnsi="Montserrat Light" w:cs="Arial"/>
          <w:color w:val="000000" w:themeColor="text1"/>
          <w:szCs w:val="22"/>
          <w:lang w:val="en-US"/>
        </w:rPr>
      </w:pPr>
    </w:p>
    <w:p w:rsidR="001C5F42" w:rsidRDefault="001C5F42" w:rsidP="00DB558A">
      <w:pPr>
        <w:spacing w:beforeLines="40" w:afterLines="120" w:line="240" w:lineRule="auto"/>
      </w:pPr>
    </w:p>
    <w:p w:rsidR="001C5F42" w:rsidRDefault="001C5F42" w:rsidP="00DB558A">
      <w:pPr>
        <w:spacing w:beforeLines="40" w:afterLines="120" w:line="240" w:lineRule="auto"/>
      </w:pPr>
    </w:p>
    <w:p w:rsidR="009C2756" w:rsidRPr="004655B2" w:rsidRDefault="009C2756" w:rsidP="004655B2">
      <w:pPr>
        <w:sectPr w:rsidR="009C2756" w:rsidRPr="004655B2" w:rsidSect="00353BCD">
          <w:headerReference w:type="default" r:id="rId11"/>
          <w:footerReference w:type="default" r:id="rId12"/>
          <w:pgSz w:w="11906" w:h="16838"/>
          <w:pgMar w:top="1440" w:right="1440" w:bottom="1440" w:left="1440" w:header="708" w:footer="128" w:gutter="0"/>
          <w:cols w:space="708"/>
          <w:docGrid w:linePitch="360"/>
        </w:sectPr>
      </w:pPr>
    </w:p>
    <w:p w:rsidR="00DD276D" w:rsidRPr="00DD276D" w:rsidRDefault="00DD276D" w:rsidP="00404BA6">
      <w:pPr>
        <w:pStyle w:val="Heading2"/>
      </w:pPr>
    </w:p>
    <w:sectPr w:rsidR="00DD276D" w:rsidRPr="00DD276D" w:rsidSect="00141B8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57C" w:rsidRDefault="009C657C" w:rsidP="009B4EED">
      <w:pPr>
        <w:spacing w:after="0" w:line="240" w:lineRule="auto"/>
      </w:pPr>
      <w:r>
        <w:separator/>
      </w:r>
    </w:p>
  </w:endnote>
  <w:endnote w:type="continuationSeparator" w:id="1">
    <w:p w:rsidR="009C657C" w:rsidRDefault="009C657C" w:rsidP="009B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20114008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:rsidR="00DD276D" w:rsidRDefault="00DD276D" w:rsidP="00DD276D">
        <w:pPr>
          <w:pStyle w:val="Footer"/>
        </w:pPr>
      </w:p>
      <w:p w:rsidR="00DD276D" w:rsidRPr="00DD276D" w:rsidRDefault="00141B88" w:rsidP="00353BCD">
        <w:pPr>
          <w:pStyle w:val="Footer"/>
          <w:jc w:val="right"/>
          <w:rPr>
            <w:rFonts w:ascii="Montserrat Light" w:hAnsi="Montserrat Light"/>
            <w:sz w:val="20"/>
          </w:rPr>
        </w:pPr>
        <w:r w:rsidRPr="00DD276D">
          <w:rPr>
            <w:rFonts w:ascii="Montserrat Light" w:hAnsi="Montserrat Light"/>
            <w:sz w:val="20"/>
          </w:rPr>
          <w:fldChar w:fldCharType="begin"/>
        </w:r>
        <w:r w:rsidR="00DD276D" w:rsidRPr="00DD276D">
          <w:rPr>
            <w:rFonts w:ascii="Montserrat Light" w:hAnsi="Montserrat Light"/>
            <w:sz w:val="20"/>
          </w:rPr>
          <w:instrText xml:space="preserve"> PAGE   \* MERGEFORMAT </w:instrText>
        </w:r>
        <w:r w:rsidRPr="00DD276D">
          <w:rPr>
            <w:rFonts w:ascii="Montserrat Light" w:hAnsi="Montserrat Light"/>
            <w:sz w:val="20"/>
          </w:rPr>
          <w:fldChar w:fldCharType="separate"/>
        </w:r>
        <w:r w:rsidR="00DB558A">
          <w:rPr>
            <w:rFonts w:ascii="Montserrat Light" w:hAnsi="Montserrat Light"/>
            <w:noProof/>
            <w:sz w:val="20"/>
          </w:rPr>
          <w:t>1</w:t>
        </w:r>
        <w:r w:rsidRPr="00DD276D">
          <w:rPr>
            <w:rFonts w:ascii="Montserrat Light" w:hAnsi="Montserrat Light"/>
            <w:noProof/>
            <w:sz w:val="20"/>
          </w:rPr>
          <w:fldChar w:fldCharType="end"/>
        </w:r>
      </w:p>
    </w:sdtContent>
  </w:sdt>
  <w:p w:rsidR="00DD276D" w:rsidRDefault="00DD27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76D" w:rsidRDefault="00DD276D" w:rsidP="00DD276D">
    <w:pPr>
      <w:pStyle w:val="Footer"/>
    </w:pPr>
  </w:p>
  <w:p w:rsidR="00DD276D" w:rsidRPr="00DD276D" w:rsidRDefault="00141B88" w:rsidP="00DD276D">
    <w:pPr>
      <w:pStyle w:val="Footer"/>
      <w:rPr>
        <w:rFonts w:ascii="Montserrat Light" w:hAnsi="Montserrat Light"/>
        <w:sz w:val="20"/>
      </w:rPr>
    </w:pPr>
    <w:r>
      <w:rPr>
        <w:rFonts w:ascii="Montserrat Light" w:hAnsi="Montserrat Light"/>
        <w:noProof/>
        <w:color w:val="auto"/>
        <w:sz w:val="20"/>
      </w:rPr>
    </w:r>
  </w:p>
  <w:p w:rsidR="00DD276D" w:rsidRDefault="00DD27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57C" w:rsidRDefault="009C657C" w:rsidP="009B4EED">
      <w:pPr>
        <w:spacing w:after="0" w:line="240" w:lineRule="auto"/>
      </w:pPr>
      <w:r>
        <w:separator/>
      </w:r>
    </w:p>
  </w:footnote>
  <w:footnote w:type="continuationSeparator" w:id="1">
    <w:p w:rsidR="009C657C" w:rsidRDefault="009C657C" w:rsidP="009B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EED" w:rsidRDefault="00DD276D" w:rsidP="00837A65">
    <w:pPr>
      <w:pStyle w:val="Header"/>
      <w:tabs>
        <w:tab w:val="clear" w:pos="4513"/>
        <w:tab w:val="clear" w:pos="9026"/>
        <w:tab w:val="left" w:pos="7185"/>
      </w:tabs>
    </w:pPr>
    <w:r w:rsidRPr="00DD276D">
      <w:rPr>
        <w:noProof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-647700</wp:posOffset>
          </wp:positionH>
          <wp:positionV relativeFrom="paragraph">
            <wp:posOffset>-156210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76D" w:rsidRPr="00DD276D" w:rsidRDefault="00DD276D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5321F"/>
    <w:multiLevelType w:val="hybridMultilevel"/>
    <w:tmpl w:val="3D16CEB2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5513A"/>
    <w:multiLevelType w:val="hybridMultilevel"/>
    <w:tmpl w:val="B3D46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83D39"/>
    <w:multiLevelType w:val="hybridMultilevel"/>
    <w:tmpl w:val="F560F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2747C"/>
    <w:multiLevelType w:val="hybridMultilevel"/>
    <w:tmpl w:val="0674F80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345AB"/>
    <w:multiLevelType w:val="hybridMultilevel"/>
    <w:tmpl w:val="F06C273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6">
    <w:nsid w:val="6C8F726D"/>
    <w:multiLevelType w:val="hybridMultilevel"/>
    <w:tmpl w:val="2C529F48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2"/>
    </w:lvlOverride>
  </w:num>
  <w:num w:numId="6">
    <w:abstractNumId w:val="5"/>
    <w:lvlOverride w:ilvl="0">
      <w:startOverride w:val="3"/>
    </w:lvlOverride>
  </w:num>
  <w:num w:numId="7">
    <w:abstractNumId w:val="5"/>
    <w:lvlOverride w:ilvl="0">
      <w:startOverride w:val="4"/>
    </w:lvlOverride>
  </w:num>
  <w:num w:numId="8">
    <w:abstractNumId w:val="5"/>
    <w:lvlOverride w:ilvl="0">
      <w:startOverride w:val="5"/>
    </w:lvlOverride>
  </w:num>
  <w:num w:numId="9">
    <w:abstractNumId w:val="5"/>
    <w:lvlOverride w:ilvl="0">
      <w:startOverride w:val="6"/>
    </w:lvlOverride>
  </w:num>
  <w:num w:numId="10">
    <w:abstractNumId w:val="5"/>
    <w:lvlOverride w:ilvl="0">
      <w:startOverride w:val="7"/>
    </w:lvlOverride>
  </w:num>
  <w:num w:numId="11">
    <w:abstractNumId w:val="5"/>
    <w:lvlOverride w:ilvl="0">
      <w:startOverride w:val="8"/>
    </w:lvlOverride>
  </w:num>
  <w:num w:numId="12">
    <w:abstractNumId w:val="5"/>
    <w:lvlOverride w:ilvl="0">
      <w:startOverride w:val="9"/>
    </w:lvlOverride>
  </w:num>
  <w:num w:numId="13">
    <w:abstractNumId w:val="5"/>
    <w:lvlOverride w:ilvl="0">
      <w:startOverride w:val="10"/>
    </w:lvlOverride>
  </w:num>
  <w:num w:numId="14">
    <w:abstractNumId w:val="5"/>
    <w:lvlOverride w:ilvl="0">
      <w:startOverride w:val="11"/>
    </w:lvlOverride>
  </w:num>
  <w:num w:numId="15">
    <w:abstractNumId w:val="5"/>
    <w:lvlOverride w:ilvl="0">
      <w:startOverride w:val="12"/>
    </w:lvlOverride>
  </w:num>
  <w:num w:numId="16">
    <w:abstractNumId w:val="5"/>
    <w:lvlOverride w:ilvl="0">
      <w:startOverride w:val="13"/>
    </w:lvlOverride>
  </w:num>
  <w:num w:numId="17">
    <w:abstractNumId w:val="5"/>
    <w:lvlOverride w:ilvl="0">
      <w:startOverride w:val="14"/>
    </w:lvlOverride>
  </w:num>
  <w:num w:numId="18">
    <w:abstractNumId w:val="5"/>
    <w:lvlOverride w:ilvl="0">
      <w:startOverride w:val="15"/>
    </w:lvlOverride>
  </w:num>
  <w:num w:numId="19">
    <w:abstractNumId w:val="5"/>
    <w:lvlOverride w:ilvl="0">
      <w:startOverride w:val="16"/>
    </w:lvlOverride>
  </w:num>
  <w:num w:numId="20">
    <w:abstractNumId w:val="5"/>
    <w:lvlOverride w:ilvl="0">
      <w:startOverride w:val="17"/>
    </w:lvlOverride>
  </w:num>
  <w:num w:numId="21">
    <w:abstractNumId w:val="5"/>
    <w:lvlOverride w:ilvl="0">
      <w:startOverride w:val="18"/>
    </w:lvlOverride>
  </w:num>
  <w:num w:numId="22">
    <w:abstractNumId w:val="5"/>
    <w:lvlOverride w:ilvl="0">
      <w:startOverride w:val="19"/>
    </w:lvlOverride>
  </w:num>
  <w:num w:numId="23">
    <w:abstractNumId w:val="3"/>
  </w:num>
  <w:num w:numId="24">
    <w:abstractNumId w:val="4"/>
  </w:num>
  <w:num w:numId="25">
    <w:abstractNumId w:val="6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B4EED"/>
    <w:rsid w:val="0001792F"/>
    <w:rsid w:val="00054106"/>
    <w:rsid w:val="00067898"/>
    <w:rsid w:val="00073C52"/>
    <w:rsid w:val="00077173"/>
    <w:rsid w:val="00077EB9"/>
    <w:rsid w:val="000A4249"/>
    <w:rsid w:val="000A6582"/>
    <w:rsid w:val="000E54FB"/>
    <w:rsid w:val="00141B88"/>
    <w:rsid w:val="00143E1B"/>
    <w:rsid w:val="001442DD"/>
    <w:rsid w:val="00164334"/>
    <w:rsid w:val="00192D78"/>
    <w:rsid w:val="00194798"/>
    <w:rsid w:val="001C5F42"/>
    <w:rsid w:val="001D2645"/>
    <w:rsid w:val="001E7233"/>
    <w:rsid w:val="00233FCD"/>
    <w:rsid w:val="00244D00"/>
    <w:rsid w:val="00255B75"/>
    <w:rsid w:val="00261096"/>
    <w:rsid w:val="00275906"/>
    <w:rsid w:val="002968C8"/>
    <w:rsid w:val="002C3632"/>
    <w:rsid w:val="002D1296"/>
    <w:rsid w:val="002F5F43"/>
    <w:rsid w:val="00353BCD"/>
    <w:rsid w:val="00367C58"/>
    <w:rsid w:val="003746E3"/>
    <w:rsid w:val="003B7FB0"/>
    <w:rsid w:val="003E307C"/>
    <w:rsid w:val="003F02AA"/>
    <w:rsid w:val="003F667F"/>
    <w:rsid w:val="00404BA6"/>
    <w:rsid w:val="00405F78"/>
    <w:rsid w:val="0042073F"/>
    <w:rsid w:val="00423F03"/>
    <w:rsid w:val="00431425"/>
    <w:rsid w:val="00440B92"/>
    <w:rsid w:val="004655B2"/>
    <w:rsid w:val="00493D3C"/>
    <w:rsid w:val="004D07CC"/>
    <w:rsid w:val="004D7830"/>
    <w:rsid w:val="004E0700"/>
    <w:rsid w:val="004F0A64"/>
    <w:rsid w:val="0053021E"/>
    <w:rsid w:val="0056184B"/>
    <w:rsid w:val="00575A6A"/>
    <w:rsid w:val="00577E22"/>
    <w:rsid w:val="00595413"/>
    <w:rsid w:val="005A0B93"/>
    <w:rsid w:val="005D0E4D"/>
    <w:rsid w:val="005E3597"/>
    <w:rsid w:val="005F1B68"/>
    <w:rsid w:val="005F5A37"/>
    <w:rsid w:val="00654EF1"/>
    <w:rsid w:val="00670F10"/>
    <w:rsid w:val="00673D76"/>
    <w:rsid w:val="0068268C"/>
    <w:rsid w:val="006B0FD9"/>
    <w:rsid w:val="006B323C"/>
    <w:rsid w:val="006F652B"/>
    <w:rsid w:val="006F7A2C"/>
    <w:rsid w:val="00700C60"/>
    <w:rsid w:val="0071155C"/>
    <w:rsid w:val="00765B7B"/>
    <w:rsid w:val="00784971"/>
    <w:rsid w:val="00786425"/>
    <w:rsid w:val="007A08E3"/>
    <w:rsid w:val="007B6AA5"/>
    <w:rsid w:val="007C0EE7"/>
    <w:rsid w:val="00824896"/>
    <w:rsid w:val="00837A65"/>
    <w:rsid w:val="00866CAB"/>
    <w:rsid w:val="00883FA2"/>
    <w:rsid w:val="00891B2B"/>
    <w:rsid w:val="008C19FD"/>
    <w:rsid w:val="008C3060"/>
    <w:rsid w:val="008D569E"/>
    <w:rsid w:val="008F1FEE"/>
    <w:rsid w:val="008F4E14"/>
    <w:rsid w:val="008F5373"/>
    <w:rsid w:val="008F74D3"/>
    <w:rsid w:val="009070BB"/>
    <w:rsid w:val="009165F3"/>
    <w:rsid w:val="00936227"/>
    <w:rsid w:val="009368F2"/>
    <w:rsid w:val="00942546"/>
    <w:rsid w:val="0096578F"/>
    <w:rsid w:val="009B2929"/>
    <w:rsid w:val="009B3D62"/>
    <w:rsid w:val="009B4EED"/>
    <w:rsid w:val="009C2756"/>
    <w:rsid w:val="009C426A"/>
    <w:rsid w:val="009C657C"/>
    <w:rsid w:val="009E2131"/>
    <w:rsid w:val="009E2C93"/>
    <w:rsid w:val="009F7D19"/>
    <w:rsid w:val="00A258F6"/>
    <w:rsid w:val="00A400DC"/>
    <w:rsid w:val="00A44D01"/>
    <w:rsid w:val="00A535E3"/>
    <w:rsid w:val="00A716E7"/>
    <w:rsid w:val="00A74B04"/>
    <w:rsid w:val="00A8211C"/>
    <w:rsid w:val="00A94ECE"/>
    <w:rsid w:val="00AA1F41"/>
    <w:rsid w:val="00AA2CE9"/>
    <w:rsid w:val="00AA3E3E"/>
    <w:rsid w:val="00AB65B2"/>
    <w:rsid w:val="00AC3AF7"/>
    <w:rsid w:val="00AD6837"/>
    <w:rsid w:val="00B00303"/>
    <w:rsid w:val="00B05459"/>
    <w:rsid w:val="00B4454E"/>
    <w:rsid w:val="00B47D59"/>
    <w:rsid w:val="00B65ABF"/>
    <w:rsid w:val="00B73629"/>
    <w:rsid w:val="00B77385"/>
    <w:rsid w:val="00BA2D12"/>
    <w:rsid w:val="00BA46B5"/>
    <w:rsid w:val="00BA573D"/>
    <w:rsid w:val="00BD28C4"/>
    <w:rsid w:val="00C1123F"/>
    <w:rsid w:val="00C3121F"/>
    <w:rsid w:val="00C349A9"/>
    <w:rsid w:val="00C466C3"/>
    <w:rsid w:val="00C91F15"/>
    <w:rsid w:val="00C94AE6"/>
    <w:rsid w:val="00CB1B10"/>
    <w:rsid w:val="00CF21C9"/>
    <w:rsid w:val="00CF32B3"/>
    <w:rsid w:val="00D036F3"/>
    <w:rsid w:val="00D333C7"/>
    <w:rsid w:val="00D62EF0"/>
    <w:rsid w:val="00D91BBE"/>
    <w:rsid w:val="00DB558A"/>
    <w:rsid w:val="00DD276D"/>
    <w:rsid w:val="00DD56ED"/>
    <w:rsid w:val="00DD7722"/>
    <w:rsid w:val="00DE51FB"/>
    <w:rsid w:val="00DF0A9B"/>
    <w:rsid w:val="00DF0FC7"/>
    <w:rsid w:val="00DF6D87"/>
    <w:rsid w:val="00DF72B4"/>
    <w:rsid w:val="00E04976"/>
    <w:rsid w:val="00E43E6B"/>
    <w:rsid w:val="00E61B0E"/>
    <w:rsid w:val="00E62717"/>
    <w:rsid w:val="00E83412"/>
    <w:rsid w:val="00E90974"/>
    <w:rsid w:val="00E9130E"/>
    <w:rsid w:val="00EA3818"/>
    <w:rsid w:val="00EA5233"/>
    <w:rsid w:val="00EC01DA"/>
    <w:rsid w:val="00EC7DFF"/>
    <w:rsid w:val="00ED2884"/>
    <w:rsid w:val="00F0321D"/>
    <w:rsid w:val="00F13050"/>
    <w:rsid w:val="00F52BDE"/>
    <w:rsid w:val="00F57C9B"/>
    <w:rsid w:val="00F60C9C"/>
    <w:rsid w:val="00F71496"/>
    <w:rsid w:val="00F83B06"/>
    <w:rsid w:val="00F84AF1"/>
    <w:rsid w:val="00FC7242"/>
    <w:rsid w:val="00FD26FF"/>
    <w:rsid w:val="00FD6676"/>
    <w:rsid w:val="00FF7A82"/>
    <w:rsid w:val="11A1D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9B4EED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884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1C5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884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EED"/>
    <w:rPr>
      <w:rFonts w:ascii="Montserrat" w:eastAsiaTheme="majorEastAsia" w:hAnsi="Montserrat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ED2884"/>
    <w:pPr>
      <w:tabs>
        <w:tab w:val="left" w:pos="1395"/>
      </w:tabs>
    </w:pPr>
    <w:rPr>
      <w:rFonts w:ascii="Montserrat Black" w:hAnsi="Montserrat Black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ED2884"/>
    <w:rPr>
      <w:rFonts w:ascii="Montserrat Black" w:hAnsi="Montserrat Black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customStyle="1" w:styleId="ParagraphBullet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customStyle="1" w:styleId="ParagraphStyleChar">
    <w:name w:val="Paragraph Style Char"/>
    <w:basedOn w:val="BodyTextChar"/>
    <w:link w:val="ParagraphStyle"/>
    <w:rsid w:val="00DD276D"/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qFormat/>
    <w:rsid w:val="00DD276D"/>
    <w:pPr>
      <w:ind w:left="720"/>
      <w:contextualSpacing/>
    </w:pPr>
  </w:style>
  <w:style w:type="paragraph" w:customStyle="1" w:styleId="Quotesource">
    <w:name w:val="Quote source"/>
    <w:basedOn w:val="Normal"/>
    <w:next w:val="Normal"/>
    <w:autoRedefine/>
    <w:qFormat/>
    <w:rsid w:val="00353BCD"/>
    <w:pPr>
      <w:spacing w:line="256" w:lineRule="auto"/>
    </w:pPr>
    <w:rPr>
      <w:rFonts w:ascii="Montserrat" w:hAnsi="Montserrat" w:cstheme="minorBidi"/>
      <w:i/>
      <w:color w:val="auto"/>
      <w:sz w:val="24"/>
      <w:szCs w:val="22"/>
    </w:rPr>
  </w:style>
  <w:style w:type="character" w:customStyle="1" w:styleId="Italicsmall">
    <w:name w:val="Italic small"/>
    <w:basedOn w:val="DefaultParagraphFont"/>
    <w:uiPriority w:val="1"/>
    <w:qFormat/>
    <w:rsid w:val="00353BCD"/>
    <w:rPr>
      <w:rFonts w:ascii="Montserrat" w:hAnsi="Montserrat" w:cs="Segoe UI" w:hint="default"/>
      <w:i/>
      <w:iCs w:val="0"/>
      <w:sz w:val="16"/>
    </w:rPr>
  </w:style>
  <w:style w:type="table" w:customStyle="1" w:styleId="QATable2">
    <w:name w:val="QA Table 2"/>
    <w:basedOn w:val="TableNormal"/>
    <w:uiPriority w:val="99"/>
    <w:rsid w:val="004655B2"/>
    <w:pPr>
      <w:spacing w:after="0" w:line="240" w:lineRule="auto"/>
      <w:contextualSpacing/>
    </w:pPr>
    <w:rPr>
      <w:rFonts w:ascii="Segoe UI" w:hAnsi="Segoe UI"/>
      <w:sz w:val="20"/>
      <w:szCs w:val="20"/>
    </w:rPr>
    <w:tblPr>
      <w:tblInd w:w="0" w:type="dxa"/>
      <w:tblCellMar>
        <w:top w:w="113" w:type="dxa"/>
        <w:left w:w="108" w:type="dxa"/>
        <w:bottom w:w="113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Autospacing="0" w:afterLines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7F7F7F" w:themeColor="text1" w:themeTint="80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C5F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76CB1A6A97F4F94C30509F5BB9151" ma:contentTypeVersion="6" ma:contentTypeDescription="Create a new document." ma:contentTypeScope="" ma:versionID="ac460c2100dff86cf8401538a9f5564b">
  <xsd:schema xmlns:xsd="http://www.w3.org/2001/XMLSchema" xmlns:xs="http://www.w3.org/2001/XMLSchema" xmlns:p="http://schemas.microsoft.com/office/2006/metadata/properties" xmlns:ns2="7bb73446-ea3d-431f-b143-15601503031a" targetNamespace="http://schemas.microsoft.com/office/2006/metadata/properties" ma:root="true" ma:fieldsID="ecb4cf479789c2a5025882377c001b92" ns2:_="">
    <xsd:import namespace="7bb73446-ea3d-431f-b143-156015030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73446-ea3d-431f-b143-156015030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3FB94E-544C-4E80-A9E8-07C42F8FC1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941143-A78E-4AFD-AB89-F85EDB6610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45E24F-13DC-473B-B100-3BF7DCEC3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73446-ea3d-431f-b143-156015030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1E7A21-F64A-4603-A48A-FC7B4376C9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Lloyd</dc:creator>
  <cp:keywords/>
  <dc:description/>
  <cp:lastModifiedBy>Philip Howarth</cp:lastModifiedBy>
  <cp:revision>7</cp:revision>
  <dcterms:created xsi:type="dcterms:W3CDTF">2022-06-27T16:30:00Z</dcterms:created>
  <dcterms:modified xsi:type="dcterms:W3CDTF">2023-01-31T09:22:00Z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0x0101006BA76CB1A6A97F4F94C30509F5BB9151</vt:lpwstr>
  </property>
</Properties>
</file>