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C6457" w14:textId="77777777" w:rsidR="00DB6D47" w:rsidRPr="008B69A5" w:rsidRDefault="00DB6D47" w:rsidP="00644FF6">
      <w:pPr>
        <w:jc w:val="center"/>
        <w:rPr>
          <w:rFonts w:ascii="Times New Roman" w:hAnsi="Times New Roman" w:cs="Times New Roman"/>
          <w:color w:val="000000" w:themeColor="text1"/>
        </w:rPr>
      </w:pPr>
      <w:r w:rsidRPr="008B69A5">
        <w:rPr>
          <w:rFonts w:ascii="Times New Roman" w:hAnsi="Times New Roman" w:cs="Times New Roman"/>
          <w:noProof/>
          <w:color w:val="000000" w:themeColor="text1"/>
        </w:rPr>
        <w:drawing>
          <wp:inline distT="114300" distB="114300" distL="114300" distR="114300" wp14:anchorId="01322F13" wp14:editId="68195497">
            <wp:extent cx="2937164" cy="952354"/>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60588" cy="959949"/>
                    </a:xfrm>
                    <a:prstGeom prst="rect">
                      <a:avLst/>
                    </a:prstGeom>
                    <a:ln/>
                  </pic:spPr>
                </pic:pic>
              </a:graphicData>
            </a:graphic>
          </wp:inline>
        </w:drawing>
      </w:r>
    </w:p>
    <w:p w14:paraId="1AD2338D" w14:textId="181F339E" w:rsidR="00DB6D47" w:rsidRPr="008B69A5" w:rsidRDefault="00DB6D47" w:rsidP="00644FF6">
      <w:pPr>
        <w:jc w:val="center"/>
        <w:rPr>
          <w:rFonts w:ascii="Times New Roman" w:hAnsi="Times New Roman" w:cs="Times New Roman"/>
          <w:color w:val="000000" w:themeColor="text1"/>
        </w:rPr>
      </w:pPr>
      <w:r w:rsidRPr="008B69A5">
        <w:rPr>
          <w:rFonts w:ascii="Times New Roman" w:hAnsi="Times New Roman" w:cs="Times New Roman"/>
          <w:color w:val="000000" w:themeColor="text1"/>
        </w:rPr>
        <w:t>Artificial In</w:t>
      </w:r>
      <w:r w:rsidR="006E3432" w:rsidRPr="008B69A5">
        <w:rPr>
          <w:rFonts w:ascii="Times New Roman" w:hAnsi="Times New Roman" w:cs="Times New Roman"/>
          <w:color w:val="000000" w:themeColor="text1"/>
        </w:rPr>
        <w:t xml:space="preserve">telligence and Expert System </w:t>
      </w:r>
      <w:r w:rsidRPr="008B69A5">
        <w:rPr>
          <w:rFonts w:ascii="Times New Roman" w:hAnsi="Times New Roman" w:cs="Times New Roman"/>
          <w:color w:val="000000" w:themeColor="text1"/>
        </w:rPr>
        <w:t>(CSE 403)</w:t>
      </w:r>
    </w:p>
    <w:p w14:paraId="0D1068D0" w14:textId="77777777" w:rsidR="00DB6D47" w:rsidRPr="008B69A5" w:rsidRDefault="00DB6D47" w:rsidP="00644FF6">
      <w:pPr>
        <w:jc w:val="center"/>
        <w:rPr>
          <w:rFonts w:ascii="Times New Roman" w:hAnsi="Times New Roman" w:cs="Times New Roman"/>
          <w:color w:val="000000" w:themeColor="text1"/>
        </w:rPr>
      </w:pPr>
      <w:r w:rsidRPr="008B69A5">
        <w:rPr>
          <w:rFonts w:ascii="Times New Roman" w:hAnsi="Times New Roman" w:cs="Times New Roman"/>
          <w:color w:val="000000" w:themeColor="text1"/>
        </w:rPr>
        <w:t>Department of CSE</w:t>
      </w:r>
    </w:p>
    <w:p w14:paraId="4991BD11" w14:textId="4651E8E7" w:rsidR="00DB6D47" w:rsidRPr="008B69A5" w:rsidRDefault="00BA4214" w:rsidP="008B69A5">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DB6D47" w:rsidRPr="008B69A5">
        <w:rPr>
          <w:rFonts w:ascii="Times New Roman" w:hAnsi="Times New Roman" w:cs="Times New Roman"/>
          <w:color w:val="000000" w:themeColor="text1"/>
        </w:rPr>
        <w:t>Assignment No:  01</w:t>
      </w:r>
    </w:p>
    <w:tbl>
      <w:tblPr>
        <w:tblW w:w="906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2100"/>
        <w:gridCol w:w="6960"/>
      </w:tblGrid>
      <w:tr w:rsidR="008B69A5" w:rsidRPr="008B69A5" w14:paraId="166231CD" w14:textId="77777777" w:rsidTr="00BA4214">
        <w:trPr>
          <w:trHeight w:val="920"/>
        </w:trPr>
        <w:tc>
          <w:tcPr>
            <w:tcW w:w="2100" w:type="dxa"/>
            <w:tcBorders>
              <w:top w:val="nil"/>
              <w:left w:val="nil"/>
              <w:bottom w:val="nil"/>
              <w:right w:val="nil"/>
            </w:tcBorders>
            <w:tcMar>
              <w:top w:w="100" w:type="dxa"/>
              <w:left w:w="100" w:type="dxa"/>
              <w:bottom w:w="100" w:type="dxa"/>
              <w:right w:w="100" w:type="dxa"/>
            </w:tcMar>
          </w:tcPr>
          <w:p w14:paraId="770F1648"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Topic/Question:</w:t>
            </w:r>
          </w:p>
          <w:p w14:paraId="18D6B195"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 </w:t>
            </w:r>
          </w:p>
        </w:tc>
        <w:tc>
          <w:tcPr>
            <w:tcW w:w="6960" w:type="dxa"/>
            <w:tcBorders>
              <w:top w:val="nil"/>
              <w:left w:val="nil"/>
              <w:bottom w:val="nil"/>
              <w:right w:val="nil"/>
            </w:tcBorders>
            <w:tcMar>
              <w:top w:w="100" w:type="dxa"/>
              <w:left w:w="100" w:type="dxa"/>
              <w:bottom w:w="100" w:type="dxa"/>
              <w:right w:w="100" w:type="dxa"/>
            </w:tcMar>
          </w:tcPr>
          <w:p w14:paraId="3D6CEA38" w14:textId="769A39C8"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 </w:t>
            </w:r>
            <w:r w:rsidR="006E3432" w:rsidRPr="008B69A5">
              <w:rPr>
                <w:rFonts w:ascii="Times New Roman" w:hAnsi="Times New Roman" w:cs="Times New Roman"/>
                <w:color w:val="000000" w:themeColor="text1"/>
              </w:rPr>
              <w:t>AlphaGo vs AlphaGo zero, Turing Test, Deep Blue, IBM Watson</w:t>
            </w:r>
          </w:p>
        </w:tc>
      </w:tr>
    </w:tbl>
    <w:p w14:paraId="501D3593" w14:textId="3CF31437" w:rsidR="00DB6D47" w:rsidRPr="008B69A5" w:rsidRDefault="00DB6D47" w:rsidP="008B69A5">
      <w:pPr>
        <w:rPr>
          <w:rFonts w:ascii="Times New Roman" w:hAnsi="Times New Roman" w:cs="Times New Roman"/>
          <w:color w:val="000000" w:themeColor="text1"/>
        </w:rPr>
      </w:pPr>
    </w:p>
    <w:p w14:paraId="0B9D39C6" w14:textId="412963DE"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Date of Submission: </w:t>
      </w:r>
      <w:r w:rsidR="006E3432" w:rsidRPr="008B69A5">
        <w:rPr>
          <w:rFonts w:ascii="Times New Roman" w:hAnsi="Times New Roman" w:cs="Times New Roman"/>
          <w:color w:val="000000" w:themeColor="text1"/>
        </w:rPr>
        <w:t>14</w:t>
      </w:r>
      <w:r w:rsidRPr="008B69A5">
        <w:rPr>
          <w:rFonts w:ascii="Times New Roman" w:hAnsi="Times New Roman" w:cs="Times New Roman"/>
          <w:color w:val="000000" w:themeColor="text1"/>
        </w:rPr>
        <w:t xml:space="preserve"> J</w:t>
      </w:r>
      <w:r w:rsidR="006E3432" w:rsidRPr="008B69A5">
        <w:rPr>
          <w:rFonts w:ascii="Times New Roman" w:hAnsi="Times New Roman" w:cs="Times New Roman"/>
          <w:color w:val="000000" w:themeColor="text1"/>
        </w:rPr>
        <w:t>an,</w:t>
      </w:r>
      <w:r w:rsidRPr="008B69A5">
        <w:rPr>
          <w:rFonts w:ascii="Times New Roman" w:hAnsi="Times New Roman" w:cs="Times New Roman"/>
          <w:color w:val="000000" w:themeColor="text1"/>
        </w:rPr>
        <w:t xml:space="preserve"> 202</w:t>
      </w:r>
      <w:r w:rsidR="006E3432" w:rsidRPr="008B69A5">
        <w:rPr>
          <w:rFonts w:ascii="Times New Roman" w:hAnsi="Times New Roman" w:cs="Times New Roman"/>
          <w:color w:val="000000" w:themeColor="text1"/>
        </w:rPr>
        <w:t>1</w:t>
      </w:r>
    </w:p>
    <w:p w14:paraId="29BE0D97"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            </w:t>
      </w:r>
      <w:r w:rsidRPr="008B69A5">
        <w:rPr>
          <w:rFonts w:ascii="Times New Roman" w:hAnsi="Times New Roman" w:cs="Times New Roman"/>
          <w:color w:val="000000" w:themeColor="text1"/>
        </w:rPr>
        <w:tab/>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855"/>
        <w:gridCol w:w="5010"/>
      </w:tblGrid>
      <w:tr w:rsidR="008B69A5" w:rsidRPr="008B69A5" w14:paraId="2C6C5F55" w14:textId="77777777" w:rsidTr="00571B0E">
        <w:trPr>
          <w:trHeight w:val="345"/>
        </w:trPr>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C1738"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Submitted by</w:t>
            </w:r>
          </w:p>
        </w:tc>
        <w:tc>
          <w:tcPr>
            <w:tcW w:w="5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B3B67A"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 Submitted to</w:t>
            </w:r>
          </w:p>
        </w:tc>
      </w:tr>
      <w:tr w:rsidR="008B69A5" w:rsidRPr="008B69A5" w14:paraId="614723B8" w14:textId="77777777" w:rsidTr="006E3432">
        <w:trPr>
          <w:trHeight w:val="2303"/>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9200D7"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Name: </w:t>
            </w:r>
            <w:proofErr w:type="spellStart"/>
            <w:r w:rsidRPr="008B69A5">
              <w:rPr>
                <w:rFonts w:ascii="Times New Roman" w:hAnsi="Times New Roman" w:cs="Times New Roman"/>
                <w:color w:val="000000" w:themeColor="text1"/>
              </w:rPr>
              <w:t>Niamul</w:t>
            </w:r>
            <w:proofErr w:type="spellEnd"/>
            <w:r w:rsidRPr="008B69A5">
              <w:rPr>
                <w:rFonts w:ascii="Times New Roman" w:hAnsi="Times New Roman" w:cs="Times New Roman"/>
                <w:color w:val="000000" w:themeColor="text1"/>
              </w:rPr>
              <w:t xml:space="preserve"> Hasan</w:t>
            </w:r>
          </w:p>
          <w:p w14:paraId="00372475"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Id: </w:t>
            </w:r>
            <w:r w:rsidRPr="00644FF6">
              <w:rPr>
                <w:rFonts w:ascii="Times New Roman" w:hAnsi="Times New Roman" w:cs="Times New Roman"/>
                <w:b/>
                <w:bCs/>
                <w:color w:val="000000" w:themeColor="text1"/>
              </w:rPr>
              <w:t>17201026</w:t>
            </w:r>
          </w:p>
          <w:p w14:paraId="5E7E42A4" w14:textId="3D7A4E6B"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Semester: </w:t>
            </w:r>
            <w:r w:rsidR="006E3432" w:rsidRPr="008B69A5">
              <w:rPr>
                <w:rFonts w:ascii="Times New Roman" w:hAnsi="Times New Roman" w:cs="Times New Roman"/>
                <w:color w:val="000000" w:themeColor="text1"/>
              </w:rPr>
              <w:t>4.1</w:t>
            </w:r>
          </w:p>
          <w:p w14:paraId="2CCF78E1"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Section: A</w:t>
            </w:r>
          </w:p>
          <w:p w14:paraId="2E5D15CC"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 </w:t>
            </w:r>
          </w:p>
        </w:tc>
        <w:tc>
          <w:tcPr>
            <w:tcW w:w="501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441A0694" w14:textId="795C398E" w:rsidR="00DB6D47" w:rsidRPr="008B69A5" w:rsidRDefault="006E3432" w:rsidP="008B69A5">
            <w:pPr>
              <w:rPr>
                <w:rFonts w:ascii="Times New Roman" w:hAnsi="Times New Roman" w:cs="Times New Roman"/>
                <w:color w:val="000000" w:themeColor="text1"/>
                <w:highlight w:val="white"/>
              </w:rPr>
            </w:pPr>
            <w:r w:rsidRPr="008B69A5">
              <w:rPr>
                <w:rFonts w:ascii="Times New Roman" w:hAnsi="Times New Roman" w:cs="Times New Roman"/>
                <w:color w:val="000000" w:themeColor="text1"/>
              </w:rPr>
              <w:t xml:space="preserve">Dr. </w:t>
            </w:r>
            <w:proofErr w:type="spellStart"/>
            <w:r w:rsidRPr="008B69A5">
              <w:rPr>
                <w:rFonts w:ascii="Times New Roman" w:hAnsi="Times New Roman" w:cs="Times New Roman"/>
                <w:color w:val="000000" w:themeColor="text1"/>
              </w:rPr>
              <w:t>Nasima</w:t>
            </w:r>
            <w:proofErr w:type="spellEnd"/>
            <w:r w:rsidRPr="008B69A5">
              <w:rPr>
                <w:rFonts w:ascii="Times New Roman" w:hAnsi="Times New Roman" w:cs="Times New Roman"/>
                <w:color w:val="000000" w:themeColor="text1"/>
              </w:rPr>
              <w:t xml:space="preserve"> Begum</w:t>
            </w:r>
          </w:p>
          <w:p w14:paraId="357B42F1" w14:textId="7F3F9089" w:rsidR="00DB6D47" w:rsidRPr="008B69A5" w:rsidRDefault="006E3432"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Assistant Professor</w:t>
            </w:r>
          </w:p>
          <w:p w14:paraId="4498E23D" w14:textId="2586A308" w:rsidR="007D55BA" w:rsidRPr="008B69A5" w:rsidRDefault="007D55BA" w:rsidP="008B69A5">
            <w:pPr>
              <w:rPr>
                <w:rFonts w:ascii="Times New Roman" w:hAnsi="Times New Roman" w:cs="Times New Roman"/>
                <w:color w:val="000000" w:themeColor="text1"/>
              </w:rPr>
            </w:pPr>
            <w:r w:rsidRPr="008B69A5">
              <w:rPr>
                <w:rFonts w:ascii="Times New Roman" w:hAnsi="Times New Roman" w:cs="Times New Roman"/>
                <w:color w:val="000000" w:themeColor="text1"/>
                <w:highlight w:val="white"/>
              </w:rPr>
              <w:t>Department of C</w:t>
            </w:r>
            <w:r w:rsidR="00644FF6">
              <w:rPr>
                <w:rFonts w:ascii="Times New Roman" w:hAnsi="Times New Roman" w:cs="Times New Roman"/>
                <w:color w:val="000000" w:themeColor="text1"/>
              </w:rPr>
              <w:t>SE</w:t>
            </w:r>
          </w:p>
          <w:p w14:paraId="54C3F5F6"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UAP</w:t>
            </w:r>
          </w:p>
          <w:p w14:paraId="7CBFB31C" w14:textId="77777777" w:rsidR="00DB6D47" w:rsidRPr="008B69A5" w:rsidRDefault="00DB6D47" w:rsidP="008B69A5">
            <w:pPr>
              <w:rPr>
                <w:rFonts w:ascii="Times New Roman" w:hAnsi="Times New Roman" w:cs="Times New Roman"/>
                <w:color w:val="000000" w:themeColor="text1"/>
              </w:rPr>
            </w:pPr>
            <w:r w:rsidRPr="008B69A5">
              <w:rPr>
                <w:rFonts w:ascii="Times New Roman" w:hAnsi="Times New Roman" w:cs="Times New Roman"/>
                <w:color w:val="000000" w:themeColor="text1"/>
              </w:rPr>
              <w:t xml:space="preserve"> </w:t>
            </w:r>
          </w:p>
        </w:tc>
      </w:tr>
    </w:tbl>
    <w:p w14:paraId="7D8460C5" w14:textId="1317DA3D" w:rsidR="006E3432" w:rsidRPr="008B69A5" w:rsidRDefault="006E3432" w:rsidP="008B69A5">
      <w:pPr>
        <w:rPr>
          <w:rFonts w:ascii="Times New Roman" w:hAnsi="Times New Roman" w:cs="Times New Roman"/>
          <w:color w:val="000000" w:themeColor="text1"/>
        </w:rPr>
      </w:pPr>
    </w:p>
    <w:p w14:paraId="151BFEA0" w14:textId="77777777" w:rsidR="006E3432" w:rsidRPr="008B69A5" w:rsidRDefault="006E3432" w:rsidP="008B69A5">
      <w:pPr>
        <w:rPr>
          <w:rFonts w:ascii="Times New Roman" w:hAnsi="Times New Roman" w:cs="Times New Roman"/>
          <w:color w:val="000000" w:themeColor="text1"/>
        </w:rPr>
      </w:pPr>
      <w:r w:rsidRPr="008B69A5">
        <w:rPr>
          <w:rFonts w:ascii="Times New Roman" w:hAnsi="Times New Roman" w:cs="Times New Roman"/>
          <w:color w:val="000000" w:themeColor="text1"/>
        </w:rPr>
        <w:br w:type="page"/>
      </w:r>
    </w:p>
    <w:p w14:paraId="4169CE30" w14:textId="5BCFAE34" w:rsidR="002B3F7C" w:rsidRPr="00D23810" w:rsidRDefault="007D55BA" w:rsidP="004153F4">
      <w:pPr>
        <w:spacing w:after="0" w:line="276" w:lineRule="auto"/>
        <w:rPr>
          <w:rFonts w:ascii="Times New Roman" w:hAnsi="Times New Roman" w:cs="Times New Roman"/>
          <w:b/>
          <w:bCs/>
          <w:color w:val="000000" w:themeColor="text1"/>
          <w:sz w:val="24"/>
          <w:szCs w:val="24"/>
          <w:u w:val="single"/>
        </w:rPr>
      </w:pPr>
      <w:r w:rsidRPr="008B69A5">
        <w:rPr>
          <w:rFonts w:ascii="Times New Roman" w:hAnsi="Times New Roman" w:cs="Times New Roman"/>
          <w:color w:val="000000" w:themeColor="text1"/>
        </w:rPr>
        <w:lastRenderedPageBreak/>
        <w:br/>
      </w:r>
      <w:r w:rsidRPr="00D23810">
        <w:rPr>
          <w:rFonts w:ascii="Times New Roman" w:hAnsi="Times New Roman" w:cs="Times New Roman"/>
          <w:b/>
          <w:bCs/>
          <w:color w:val="000000" w:themeColor="text1"/>
          <w:sz w:val="24"/>
          <w:szCs w:val="24"/>
          <w:u w:val="single"/>
        </w:rPr>
        <w:t>AlphaGo</w:t>
      </w:r>
      <w:r w:rsidR="006E3432" w:rsidRPr="00D23810">
        <w:rPr>
          <w:rFonts w:ascii="Times New Roman" w:hAnsi="Times New Roman" w:cs="Times New Roman"/>
          <w:b/>
          <w:bCs/>
          <w:color w:val="000000" w:themeColor="text1"/>
          <w:sz w:val="24"/>
          <w:szCs w:val="24"/>
          <w:u w:val="single"/>
        </w:rPr>
        <w:t xml:space="preserve"> vs </w:t>
      </w:r>
      <w:r w:rsidRPr="00D23810">
        <w:rPr>
          <w:rFonts w:ascii="Times New Roman" w:hAnsi="Times New Roman" w:cs="Times New Roman"/>
          <w:b/>
          <w:bCs/>
          <w:color w:val="000000" w:themeColor="text1"/>
          <w:sz w:val="24"/>
          <w:szCs w:val="24"/>
          <w:u w:val="single"/>
        </w:rPr>
        <w:t>AlphaGo</w:t>
      </w:r>
      <w:r w:rsidR="006E3432" w:rsidRPr="00D23810">
        <w:rPr>
          <w:rFonts w:ascii="Times New Roman" w:hAnsi="Times New Roman" w:cs="Times New Roman"/>
          <w:b/>
          <w:bCs/>
          <w:color w:val="000000" w:themeColor="text1"/>
          <w:sz w:val="24"/>
          <w:szCs w:val="24"/>
          <w:u w:val="single"/>
        </w:rPr>
        <w:t xml:space="preserve"> zero:</w:t>
      </w:r>
    </w:p>
    <w:p w14:paraId="495AE3CC" w14:textId="734890EF" w:rsidR="007D55BA" w:rsidRPr="004153F4" w:rsidRDefault="007D55BA" w:rsidP="004153F4">
      <w:pPr>
        <w:spacing w:after="0" w:line="276" w:lineRule="auto"/>
        <w:rPr>
          <w:rFonts w:ascii="Times New Roman" w:hAnsi="Times New Roman" w:cs="Times New Roman"/>
          <w:b/>
          <w:bCs/>
          <w:color w:val="000000" w:themeColor="text1"/>
        </w:rPr>
      </w:pPr>
      <w:r w:rsidRPr="004153F4">
        <w:rPr>
          <w:rFonts w:ascii="Times New Roman" w:hAnsi="Times New Roman" w:cs="Times New Roman"/>
          <w:b/>
          <w:bCs/>
          <w:color w:val="000000" w:themeColor="text1"/>
        </w:rPr>
        <w:t>Overview:</w:t>
      </w:r>
    </w:p>
    <w:p w14:paraId="41ED126A" w14:textId="1C3CE757" w:rsidR="008B69A5" w:rsidRPr="008B69A5" w:rsidRDefault="008B69A5" w:rsidP="004153F4">
      <w:p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rPr>
        <w:t>AlphaGo's team published an article in the journal </w:t>
      </w:r>
      <w:hyperlink r:id="rId8" w:tooltip="Nature (journal)" w:history="1">
        <w:r w:rsidRPr="008B69A5">
          <w:rPr>
            <w:rStyle w:val="Hyperlink"/>
            <w:rFonts w:ascii="Times New Roman" w:hAnsi="Times New Roman" w:cs="Times New Roman"/>
            <w:color w:val="000000" w:themeColor="text1"/>
            <w:u w:val="none"/>
          </w:rPr>
          <w:t>Nature</w:t>
        </w:r>
      </w:hyperlink>
      <w:r w:rsidRPr="008B69A5">
        <w:rPr>
          <w:rFonts w:ascii="Times New Roman" w:hAnsi="Times New Roman" w:cs="Times New Roman"/>
          <w:color w:val="000000" w:themeColor="text1"/>
        </w:rPr>
        <w:t> on 19 October 2017, introducing AlphaGo Zero, a version without human data and stronger than any previous human-champion-defeating version. By playing games against itself, AlphaGo Zero surpassed the strength of </w:t>
      </w:r>
      <w:hyperlink r:id="rId9" w:tooltip="AlphaGo Lee" w:history="1">
        <w:r w:rsidRPr="008B69A5">
          <w:rPr>
            <w:rStyle w:val="Hyperlink"/>
            <w:rFonts w:ascii="Times New Roman" w:hAnsi="Times New Roman" w:cs="Times New Roman"/>
            <w:color w:val="000000" w:themeColor="text1"/>
            <w:u w:val="none"/>
          </w:rPr>
          <w:t>AlphaGo Lee</w:t>
        </w:r>
      </w:hyperlink>
      <w:r w:rsidRPr="008B69A5">
        <w:rPr>
          <w:rFonts w:ascii="Times New Roman" w:hAnsi="Times New Roman" w:cs="Times New Roman"/>
          <w:color w:val="000000" w:themeColor="text1"/>
        </w:rPr>
        <w:t> in three days by winning 100 games to 0, reached the level of </w:t>
      </w:r>
      <w:hyperlink r:id="rId10" w:tooltip="AlphaGo Master" w:history="1">
        <w:r w:rsidRPr="008B69A5">
          <w:rPr>
            <w:rStyle w:val="Hyperlink"/>
            <w:rFonts w:ascii="Times New Roman" w:hAnsi="Times New Roman" w:cs="Times New Roman"/>
            <w:color w:val="000000" w:themeColor="text1"/>
            <w:u w:val="none"/>
          </w:rPr>
          <w:t>AlphaGo Master</w:t>
        </w:r>
      </w:hyperlink>
      <w:r w:rsidRPr="008B69A5">
        <w:rPr>
          <w:rFonts w:ascii="Times New Roman" w:hAnsi="Times New Roman" w:cs="Times New Roman"/>
          <w:color w:val="000000" w:themeColor="text1"/>
        </w:rPr>
        <w:t> in 21 days, and exceeded all the old versions in 40 days.</w:t>
      </w:r>
    </w:p>
    <w:p w14:paraId="6783A4EF" w14:textId="5D2F4D1D" w:rsidR="008B69A5" w:rsidRPr="008B69A5" w:rsidRDefault="008B69A5" w:rsidP="004153F4">
      <w:p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rPr>
        <w:t>DeepMind claimed that it generalized AlphaGo Zero's approach into a single Alpha Zero algorithm, which achieved within 24 hours a superhuman level of play in the games of </w:t>
      </w:r>
      <w:hyperlink r:id="rId11" w:tooltip="Chess" w:history="1">
        <w:r w:rsidRPr="008B69A5">
          <w:rPr>
            <w:rStyle w:val="Hyperlink"/>
            <w:rFonts w:ascii="Times New Roman" w:hAnsi="Times New Roman" w:cs="Times New Roman"/>
            <w:color w:val="000000" w:themeColor="text1"/>
            <w:u w:val="none"/>
          </w:rPr>
          <w:t>chess</w:t>
        </w:r>
      </w:hyperlink>
      <w:r w:rsidRPr="008B69A5">
        <w:rPr>
          <w:rFonts w:ascii="Times New Roman" w:hAnsi="Times New Roman" w:cs="Times New Roman"/>
          <w:color w:val="000000" w:themeColor="text1"/>
        </w:rPr>
        <w:t>, </w:t>
      </w:r>
      <w:hyperlink r:id="rId12" w:tooltip="Shogi" w:history="1">
        <w:r w:rsidRPr="008B69A5">
          <w:rPr>
            <w:rStyle w:val="Hyperlink"/>
            <w:rFonts w:ascii="Times New Roman" w:hAnsi="Times New Roman" w:cs="Times New Roman"/>
            <w:color w:val="000000" w:themeColor="text1"/>
            <w:u w:val="none"/>
          </w:rPr>
          <w:t>shogi</w:t>
        </w:r>
      </w:hyperlink>
      <w:r w:rsidRPr="008B69A5">
        <w:rPr>
          <w:rFonts w:ascii="Times New Roman" w:hAnsi="Times New Roman" w:cs="Times New Roman"/>
          <w:color w:val="000000" w:themeColor="text1"/>
        </w:rPr>
        <w:t>, and </w:t>
      </w:r>
      <w:hyperlink r:id="rId13" w:tooltip="Go (game)" w:history="1">
        <w:r w:rsidRPr="008B69A5">
          <w:rPr>
            <w:rStyle w:val="Hyperlink"/>
            <w:rFonts w:ascii="Times New Roman" w:hAnsi="Times New Roman" w:cs="Times New Roman"/>
            <w:color w:val="000000" w:themeColor="text1"/>
            <w:u w:val="none"/>
          </w:rPr>
          <w:t>Go</w:t>
        </w:r>
      </w:hyperlink>
      <w:r w:rsidRPr="008B69A5">
        <w:rPr>
          <w:rFonts w:ascii="Times New Roman" w:hAnsi="Times New Roman" w:cs="Times New Roman"/>
          <w:color w:val="000000" w:themeColor="text1"/>
        </w:rPr>
        <w:t> by defeating world-champion programs, </w:t>
      </w:r>
      <w:hyperlink r:id="rId14" w:tooltip="Stockfish (chess)" w:history="1">
        <w:r w:rsidRPr="008B69A5">
          <w:rPr>
            <w:rStyle w:val="Hyperlink"/>
            <w:rFonts w:ascii="Times New Roman" w:hAnsi="Times New Roman" w:cs="Times New Roman"/>
            <w:color w:val="000000" w:themeColor="text1"/>
            <w:u w:val="none"/>
          </w:rPr>
          <w:t>Stockfish</w:t>
        </w:r>
      </w:hyperlink>
      <w:r w:rsidRPr="008B69A5">
        <w:rPr>
          <w:rFonts w:ascii="Times New Roman" w:hAnsi="Times New Roman" w:cs="Times New Roman"/>
          <w:color w:val="000000" w:themeColor="text1"/>
        </w:rPr>
        <w:t>, </w:t>
      </w:r>
      <w:hyperlink r:id="rId15" w:tooltip="Elmo (shogi engine)" w:history="1">
        <w:r w:rsidRPr="008B69A5">
          <w:rPr>
            <w:rStyle w:val="Hyperlink"/>
            <w:rFonts w:ascii="Times New Roman" w:hAnsi="Times New Roman" w:cs="Times New Roman"/>
            <w:color w:val="000000" w:themeColor="text1"/>
            <w:u w:val="none"/>
          </w:rPr>
          <w:t>Elmo</w:t>
        </w:r>
      </w:hyperlink>
      <w:r w:rsidRPr="008B69A5">
        <w:rPr>
          <w:rFonts w:ascii="Times New Roman" w:hAnsi="Times New Roman" w:cs="Times New Roman"/>
          <w:color w:val="000000" w:themeColor="text1"/>
        </w:rPr>
        <w:t>, and 3-day version of AlphaGo Zero in each case.</w:t>
      </w:r>
    </w:p>
    <w:p w14:paraId="1BF5CF18" w14:textId="1A62570B" w:rsidR="008B69A5" w:rsidRPr="008B69A5" w:rsidRDefault="008B69A5" w:rsidP="004153F4">
      <w:p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highlight w:val="white"/>
        </w:rPr>
        <w:t>AlphaGo is an artificial intelligence (AI) agent that is specialized to play Go, a Chinese strategy board game, against human competitors. AlphaGo is a Google DeepMind project. The ability to create a learning algorithm that can beat a human player at strategic games is a measure of AI development.</w:t>
      </w:r>
    </w:p>
    <w:p w14:paraId="78CB52F6" w14:textId="49B2130B" w:rsidR="008B69A5" w:rsidRPr="004153F4" w:rsidRDefault="008B69A5" w:rsidP="004153F4">
      <w:pPr>
        <w:spacing w:after="0" w:line="276" w:lineRule="auto"/>
        <w:rPr>
          <w:rFonts w:ascii="Times New Roman" w:hAnsi="Times New Roman" w:cs="Times New Roman"/>
          <w:b/>
          <w:bCs/>
          <w:color w:val="000000" w:themeColor="text1"/>
        </w:rPr>
      </w:pPr>
      <w:r w:rsidRPr="004153F4">
        <w:rPr>
          <w:rFonts w:ascii="Times New Roman" w:hAnsi="Times New Roman" w:cs="Times New Roman"/>
          <w:b/>
          <w:bCs/>
          <w:color w:val="000000" w:themeColor="text1"/>
        </w:rPr>
        <w:t>AlphaGo vs AlphaGo zero:</w:t>
      </w:r>
    </w:p>
    <w:p w14:paraId="5E9B63A2" w14:textId="77777777" w:rsidR="008B69A5" w:rsidRPr="008B69A5" w:rsidRDefault="008B69A5" w:rsidP="004153F4">
      <w:p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rPr>
        <w:t>It also differs from previous versions in other notable ways.</w:t>
      </w:r>
    </w:p>
    <w:p w14:paraId="0A4A1B11" w14:textId="77777777" w:rsidR="008B69A5" w:rsidRPr="008B69A5" w:rsidRDefault="008B69A5" w:rsidP="004153F4">
      <w:pPr>
        <w:pStyle w:val="ListParagraph"/>
        <w:numPr>
          <w:ilvl w:val="0"/>
          <w:numId w:val="2"/>
        </w:num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rPr>
        <w:t>AlphaGo Zero only uses the black and white stones from the Go board as its input, whereas previous versions of AlphaGo included a small number of hand-engineered features.</w:t>
      </w:r>
    </w:p>
    <w:p w14:paraId="57FD0D27" w14:textId="77D72645" w:rsidR="008B69A5" w:rsidRPr="008B69A5" w:rsidRDefault="008B69A5" w:rsidP="004153F4">
      <w:pPr>
        <w:pStyle w:val="ListParagraph"/>
        <w:numPr>
          <w:ilvl w:val="0"/>
          <w:numId w:val="2"/>
        </w:num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rPr>
        <w:t>It uses one neural network rather than two. Earlier versions of AlphaGo used a “policy network” to select the next move to play and a “value network” to predict the winner of the game from each position. These are combined in AlphaGo Zero, allowing it to be trained and evaluated more efficiently.</w:t>
      </w:r>
    </w:p>
    <w:p w14:paraId="21EE70EE" w14:textId="32375CA9" w:rsidR="008B69A5" w:rsidRPr="008B69A5" w:rsidRDefault="008B69A5" w:rsidP="004153F4">
      <w:pPr>
        <w:pStyle w:val="ListParagraph"/>
        <w:numPr>
          <w:ilvl w:val="0"/>
          <w:numId w:val="2"/>
        </w:num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rPr>
        <w:t>AlphaGo Zero does not use “rollouts” - fast, random games used by other Go programs to predict which player will win from the current board position. Instead, it relies on its high-quality neural networks to evaluate positions.</w:t>
      </w:r>
    </w:p>
    <w:p w14:paraId="4F9162DD" w14:textId="4E01398D" w:rsidR="008B69A5" w:rsidRPr="008B69A5" w:rsidRDefault="008B69A5" w:rsidP="004153F4">
      <w:pPr>
        <w:spacing w:after="0" w:line="276" w:lineRule="auto"/>
        <w:rPr>
          <w:rFonts w:ascii="Times New Roman" w:hAnsi="Times New Roman" w:cs="Times New Roman"/>
          <w:color w:val="000000" w:themeColor="text1"/>
        </w:rPr>
      </w:pPr>
      <w:r w:rsidRPr="008B69A5">
        <w:rPr>
          <w:rFonts w:ascii="Times New Roman" w:hAnsi="Times New Roman" w:cs="Times New Roman"/>
          <w:color w:val="000000" w:themeColor="text1"/>
        </w:rPr>
        <w:t>All of these differences help improve the performance of the system and make it more general. But it is the algorithmic change that makes the system much more powerful and efficient.</w:t>
      </w:r>
    </w:p>
    <w:p w14:paraId="06497335" w14:textId="36060908" w:rsidR="008B69A5" w:rsidRDefault="008B69A5" w:rsidP="004153F4">
      <w:pPr>
        <w:spacing w:after="0" w:line="276" w:lineRule="auto"/>
        <w:rPr>
          <w:rFonts w:ascii="Times New Roman" w:hAnsi="Times New Roman" w:cs="Times New Roman"/>
          <w:color w:val="000000" w:themeColor="text1"/>
        </w:rPr>
      </w:pPr>
    </w:p>
    <w:p w14:paraId="2095429D" w14:textId="77777777" w:rsidR="00A0050B" w:rsidRDefault="00A0050B" w:rsidP="004153F4">
      <w:pPr>
        <w:spacing w:after="0" w:line="276" w:lineRule="auto"/>
        <w:rPr>
          <w:rFonts w:ascii="Times New Roman" w:hAnsi="Times New Roman" w:cs="Times New Roman"/>
          <w:color w:val="000000" w:themeColor="text1"/>
        </w:rPr>
      </w:pPr>
    </w:p>
    <w:p w14:paraId="470E20F5" w14:textId="209A310D" w:rsidR="00EE51B0" w:rsidRPr="00D23810" w:rsidRDefault="00EE51B0" w:rsidP="004153F4">
      <w:pPr>
        <w:spacing w:after="0" w:line="276" w:lineRule="auto"/>
        <w:rPr>
          <w:rFonts w:ascii="Times New Roman" w:hAnsi="Times New Roman" w:cs="Times New Roman"/>
          <w:b/>
          <w:bCs/>
          <w:color w:val="000000" w:themeColor="text1"/>
          <w:u w:val="single"/>
          <w:shd w:val="clear" w:color="auto" w:fill="FFFFFF"/>
        </w:rPr>
      </w:pPr>
      <w:r w:rsidRPr="00D23810">
        <w:rPr>
          <w:rFonts w:ascii="Times New Roman" w:hAnsi="Times New Roman" w:cs="Times New Roman"/>
          <w:b/>
          <w:bCs/>
          <w:color w:val="000000" w:themeColor="text1"/>
          <w:u w:val="single"/>
          <w:shd w:val="clear" w:color="auto" w:fill="FFFFFF"/>
        </w:rPr>
        <w:t>Turing test:</w:t>
      </w:r>
    </w:p>
    <w:p w14:paraId="56588807" w14:textId="7734DC97" w:rsidR="00EE51B0" w:rsidRPr="00644FF6" w:rsidRDefault="00EE51B0" w:rsidP="004153F4">
      <w:pPr>
        <w:spacing w:after="0" w:line="276" w:lineRule="auto"/>
        <w:rPr>
          <w:rFonts w:ascii="Times New Roman" w:hAnsi="Times New Roman" w:cs="Times New Roman"/>
          <w:color w:val="000000" w:themeColor="text1"/>
          <w:shd w:val="clear" w:color="auto" w:fill="FFFFFF"/>
        </w:rPr>
      </w:pPr>
      <w:r w:rsidRPr="00644FF6">
        <w:rPr>
          <w:rFonts w:ascii="Times New Roman" w:hAnsi="Times New Roman" w:cs="Times New Roman"/>
          <w:color w:val="000000" w:themeColor="text1"/>
          <w:shd w:val="clear" w:color="auto" w:fill="FFFFFF"/>
        </w:rPr>
        <w:t>Researchers</w:t>
      </w:r>
      <w:r w:rsidR="004E4B20" w:rsidRPr="00644FF6">
        <w:rPr>
          <w:rFonts w:ascii="Times New Roman" w:hAnsi="Times New Roman" w:cs="Times New Roman"/>
          <w:color w:val="000000" w:themeColor="text1"/>
          <w:shd w:val="clear" w:color="auto" w:fill="FFFFFF"/>
        </w:rPr>
        <w:t xml:space="preserve"> (Alan Turing)</w:t>
      </w:r>
      <w:r w:rsidRPr="00644FF6">
        <w:rPr>
          <w:rFonts w:ascii="Times New Roman" w:hAnsi="Times New Roman" w:cs="Times New Roman"/>
          <w:color w:val="000000" w:themeColor="text1"/>
          <w:shd w:val="clear" w:color="auto" w:fill="FFFFFF"/>
        </w:rPr>
        <w:t xml:space="preserve"> in the United Kingdom had been exploring "machine intelligence" for up to ten years prior to the founding of the field of artificial intelligence (</w:t>
      </w:r>
      <w:hyperlink r:id="rId16" w:tooltip="Artificial intelligence" w:history="1">
        <w:r w:rsidRPr="00644FF6">
          <w:rPr>
            <w:rStyle w:val="Hyperlink"/>
            <w:rFonts w:ascii="Times New Roman" w:hAnsi="Times New Roman" w:cs="Times New Roman"/>
            <w:color w:val="000000" w:themeColor="text1"/>
            <w:u w:val="none"/>
            <w:shd w:val="clear" w:color="auto" w:fill="FFFFFF"/>
          </w:rPr>
          <w:t>AI</w:t>
        </w:r>
      </w:hyperlink>
      <w:r w:rsidRPr="00644FF6">
        <w:rPr>
          <w:rFonts w:ascii="Times New Roman" w:hAnsi="Times New Roman" w:cs="Times New Roman"/>
          <w:color w:val="000000" w:themeColor="text1"/>
          <w:shd w:val="clear" w:color="auto" w:fill="FFFFFF"/>
        </w:rPr>
        <w:t>) research in 1956.</w:t>
      </w:r>
    </w:p>
    <w:p w14:paraId="57A952E0" w14:textId="77777777" w:rsidR="004E4B20" w:rsidRPr="00644FF6" w:rsidRDefault="004E4B20" w:rsidP="004153F4">
      <w:pPr>
        <w:pStyle w:val="css-38z03z"/>
        <w:shd w:val="clear" w:color="auto" w:fill="FFFFFF"/>
        <w:spacing w:before="0" w:beforeAutospacing="0" w:after="0" w:afterAutospacing="0" w:line="276" w:lineRule="auto"/>
        <w:textAlignment w:val="baseline"/>
        <w:rPr>
          <w:color w:val="000000" w:themeColor="text1"/>
          <w:sz w:val="22"/>
          <w:szCs w:val="22"/>
        </w:rPr>
      </w:pPr>
      <w:r w:rsidRPr="00644FF6">
        <w:rPr>
          <w:color w:val="000000" w:themeColor="text1"/>
          <w:sz w:val="22"/>
          <w:szCs w:val="22"/>
        </w:rPr>
        <w:t>Turing test competitions have been held for more than 20 years, and the strategies the robots employ have changed over time. Where originally the stumbling blocks were simply understanding the questions asked by the judges, now the bigger challenge is in answering them in a human-like manner. In recent years, winners have started changing the subject, asking questions of the judges, and simulating moods and typos.</w:t>
      </w:r>
    </w:p>
    <w:p w14:paraId="7844805A" w14:textId="52932496" w:rsidR="00D23810" w:rsidRDefault="004E4B20" w:rsidP="004153F4">
      <w:pPr>
        <w:pStyle w:val="css-38z03z"/>
        <w:shd w:val="clear" w:color="auto" w:fill="FFFFFF"/>
        <w:spacing w:before="0" w:beforeAutospacing="0" w:after="0" w:afterAutospacing="0" w:line="276" w:lineRule="auto"/>
        <w:textAlignment w:val="baseline"/>
        <w:rPr>
          <w:color w:val="000000" w:themeColor="text1"/>
          <w:sz w:val="22"/>
          <w:szCs w:val="22"/>
        </w:rPr>
      </w:pPr>
      <w:r w:rsidRPr="00644FF6">
        <w:rPr>
          <w:color w:val="000000" w:themeColor="text1"/>
          <w:sz w:val="22"/>
          <w:szCs w:val="22"/>
        </w:rPr>
        <w:t>The big breakthrough behind Eugene, the University of Reading's winner, was in giving the robot the persona of a 13-year-old boy. "Our main idea was that [Eugene] can claim that he knows anything, but his age also makes it perfectly reasonable that he doesn't know everything," said the robot's creator, Vladimir</w:t>
      </w:r>
      <w:r w:rsidR="004C08F9">
        <w:rPr>
          <w:color w:val="000000" w:themeColor="text1"/>
          <w:sz w:val="22"/>
          <w:szCs w:val="22"/>
        </w:rPr>
        <w:t xml:space="preserve"> </w:t>
      </w:r>
      <w:proofErr w:type="spellStart"/>
      <w:r w:rsidRPr="00644FF6">
        <w:rPr>
          <w:color w:val="000000" w:themeColor="text1"/>
          <w:sz w:val="22"/>
          <w:szCs w:val="22"/>
        </w:rPr>
        <w:t>Veselov</w:t>
      </w:r>
      <w:proofErr w:type="spellEnd"/>
      <w:r w:rsidRPr="00644FF6">
        <w:rPr>
          <w:color w:val="000000" w:themeColor="text1"/>
          <w:sz w:val="22"/>
          <w:szCs w:val="22"/>
        </w:rPr>
        <w:t>. It also makes affectations like misspellings look more plausible than they would coming from an "adult".</w:t>
      </w:r>
    </w:p>
    <w:p w14:paraId="71EF7CA2" w14:textId="1929382F" w:rsidR="004153F4" w:rsidRDefault="004153F4" w:rsidP="004153F4">
      <w:pPr>
        <w:pStyle w:val="css-38z03z"/>
        <w:shd w:val="clear" w:color="auto" w:fill="FFFFFF"/>
        <w:spacing w:before="0" w:beforeAutospacing="0" w:after="0" w:afterAutospacing="0" w:line="276" w:lineRule="auto"/>
        <w:textAlignment w:val="baseline"/>
        <w:rPr>
          <w:color w:val="000000" w:themeColor="text1"/>
          <w:sz w:val="22"/>
          <w:szCs w:val="22"/>
        </w:rPr>
      </w:pPr>
    </w:p>
    <w:p w14:paraId="5D5D30EC" w14:textId="77777777" w:rsidR="00A0050B" w:rsidRPr="00644FF6" w:rsidRDefault="00A0050B" w:rsidP="004153F4">
      <w:pPr>
        <w:pStyle w:val="css-38z03z"/>
        <w:shd w:val="clear" w:color="auto" w:fill="FFFFFF"/>
        <w:spacing w:before="0" w:beforeAutospacing="0" w:after="0" w:afterAutospacing="0" w:line="276" w:lineRule="auto"/>
        <w:textAlignment w:val="baseline"/>
        <w:rPr>
          <w:color w:val="000000" w:themeColor="text1"/>
          <w:sz w:val="22"/>
          <w:szCs w:val="22"/>
        </w:rPr>
      </w:pPr>
    </w:p>
    <w:p w14:paraId="4A20AA26" w14:textId="77777777" w:rsidR="00D23810" w:rsidRPr="00D23810" w:rsidRDefault="00D23810" w:rsidP="004153F4">
      <w:pPr>
        <w:shd w:val="clear" w:color="auto" w:fill="FFFFFF"/>
        <w:spacing w:before="100" w:after="0" w:line="276" w:lineRule="auto"/>
        <w:rPr>
          <w:rFonts w:ascii="Times New Roman" w:eastAsia="Times New Roman" w:hAnsi="Times New Roman" w:cs="Times New Roman"/>
          <w:b/>
          <w:color w:val="000000" w:themeColor="text1"/>
          <w:highlight w:val="white"/>
        </w:rPr>
      </w:pPr>
      <w:r w:rsidRPr="00D23810">
        <w:rPr>
          <w:rFonts w:ascii="Times New Roman" w:eastAsia="Times New Roman" w:hAnsi="Times New Roman" w:cs="Times New Roman"/>
          <w:b/>
          <w:color w:val="000000" w:themeColor="text1"/>
          <w:highlight w:val="white"/>
          <w:u w:val="single"/>
        </w:rPr>
        <w:lastRenderedPageBreak/>
        <w:t>Deep Blue</w:t>
      </w:r>
      <w:r w:rsidRPr="00D23810">
        <w:rPr>
          <w:rFonts w:ascii="Times New Roman" w:eastAsia="Times New Roman" w:hAnsi="Times New Roman" w:cs="Times New Roman"/>
          <w:b/>
          <w:color w:val="000000" w:themeColor="text1"/>
          <w:highlight w:val="white"/>
        </w:rPr>
        <w:t>:</w:t>
      </w:r>
    </w:p>
    <w:p w14:paraId="58954756" w14:textId="7224D174" w:rsidR="00D23810" w:rsidRPr="00D23810" w:rsidRDefault="00D23810" w:rsidP="004153F4">
      <w:pPr>
        <w:shd w:val="clear" w:color="auto" w:fill="FFFFFF"/>
        <w:spacing w:before="100" w:after="0" w:line="276" w:lineRule="auto"/>
        <w:rPr>
          <w:rFonts w:ascii="Times New Roman" w:eastAsia="Times New Roman" w:hAnsi="Times New Roman" w:cs="Times New Roman"/>
          <w:color w:val="000000" w:themeColor="text1"/>
          <w:highlight w:val="white"/>
        </w:rPr>
      </w:pPr>
      <w:r w:rsidRPr="00D23810">
        <w:rPr>
          <w:rFonts w:ascii="Times New Roman" w:hAnsi="Times New Roman" w:cs="Times New Roman"/>
          <w:color w:val="000000" w:themeColor="text1"/>
          <w:sz w:val="21"/>
          <w:szCs w:val="21"/>
          <w:shd w:val="clear" w:color="auto" w:fill="FFFFFF"/>
        </w:rPr>
        <w:t>Deep Blue was a </w:t>
      </w:r>
      <w:hyperlink r:id="rId17" w:tooltip="Computer chess" w:history="1">
        <w:r w:rsidRPr="00D23810">
          <w:rPr>
            <w:rStyle w:val="Hyperlink"/>
            <w:rFonts w:ascii="Times New Roman" w:hAnsi="Times New Roman" w:cs="Times New Roman"/>
            <w:color w:val="000000" w:themeColor="text1"/>
            <w:sz w:val="21"/>
            <w:szCs w:val="21"/>
            <w:u w:val="none"/>
            <w:shd w:val="clear" w:color="auto" w:fill="FFFFFF"/>
          </w:rPr>
          <w:t>chess-playing computer</w:t>
        </w:r>
      </w:hyperlink>
      <w:r w:rsidRPr="00D23810">
        <w:rPr>
          <w:rFonts w:ascii="Times New Roman" w:hAnsi="Times New Roman" w:cs="Times New Roman"/>
          <w:color w:val="000000" w:themeColor="text1"/>
          <w:sz w:val="21"/>
          <w:szCs w:val="21"/>
          <w:shd w:val="clear" w:color="auto" w:fill="FFFFFF"/>
        </w:rPr>
        <w:t> developed by </w:t>
      </w:r>
      <w:hyperlink r:id="rId18" w:tooltip="IBM" w:history="1">
        <w:r w:rsidRPr="00D23810">
          <w:rPr>
            <w:rStyle w:val="Hyperlink"/>
            <w:rFonts w:ascii="Times New Roman" w:hAnsi="Times New Roman" w:cs="Times New Roman"/>
            <w:color w:val="000000" w:themeColor="text1"/>
            <w:sz w:val="21"/>
            <w:szCs w:val="21"/>
            <w:u w:val="none"/>
            <w:shd w:val="clear" w:color="auto" w:fill="FFFFFF"/>
          </w:rPr>
          <w:t>IBM</w:t>
        </w:r>
      </w:hyperlink>
      <w:r w:rsidRPr="00D23810">
        <w:rPr>
          <w:rFonts w:ascii="Times New Roman" w:hAnsi="Times New Roman" w:cs="Times New Roman"/>
          <w:color w:val="000000" w:themeColor="text1"/>
          <w:sz w:val="21"/>
          <w:szCs w:val="21"/>
          <w:shd w:val="clear" w:color="auto" w:fill="FFFFFF"/>
        </w:rPr>
        <w:t>. It was the first computer to win both a </w:t>
      </w:r>
      <w:hyperlink r:id="rId19" w:tooltip="Chess game" w:history="1">
        <w:r w:rsidRPr="00D23810">
          <w:rPr>
            <w:rStyle w:val="Hyperlink"/>
            <w:rFonts w:ascii="Times New Roman" w:hAnsi="Times New Roman" w:cs="Times New Roman"/>
            <w:color w:val="000000" w:themeColor="text1"/>
            <w:sz w:val="21"/>
            <w:szCs w:val="21"/>
            <w:u w:val="none"/>
            <w:shd w:val="clear" w:color="auto" w:fill="FFFFFF"/>
          </w:rPr>
          <w:t>chess game</w:t>
        </w:r>
      </w:hyperlink>
      <w:r w:rsidRPr="00D23810">
        <w:rPr>
          <w:rFonts w:ascii="Times New Roman" w:hAnsi="Times New Roman" w:cs="Times New Roman"/>
          <w:color w:val="000000" w:themeColor="text1"/>
          <w:sz w:val="21"/>
          <w:szCs w:val="21"/>
          <w:shd w:val="clear" w:color="auto" w:fill="FFFFFF"/>
        </w:rPr>
        <w:t> and a </w:t>
      </w:r>
      <w:hyperlink r:id="rId20" w:tooltip="Chess match" w:history="1">
        <w:r w:rsidRPr="00D23810">
          <w:rPr>
            <w:rStyle w:val="Hyperlink"/>
            <w:rFonts w:ascii="Times New Roman" w:hAnsi="Times New Roman" w:cs="Times New Roman"/>
            <w:color w:val="000000" w:themeColor="text1"/>
            <w:sz w:val="21"/>
            <w:szCs w:val="21"/>
            <w:u w:val="none"/>
            <w:shd w:val="clear" w:color="auto" w:fill="FFFFFF"/>
          </w:rPr>
          <w:t>chess match</w:t>
        </w:r>
      </w:hyperlink>
      <w:r w:rsidRPr="00D23810">
        <w:rPr>
          <w:rFonts w:ascii="Times New Roman" w:hAnsi="Times New Roman" w:cs="Times New Roman"/>
          <w:color w:val="000000" w:themeColor="text1"/>
          <w:sz w:val="21"/>
          <w:szCs w:val="21"/>
          <w:shd w:val="clear" w:color="auto" w:fill="FFFFFF"/>
        </w:rPr>
        <w:t> against a reigning world champion under regular time controls.</w:t>
      </w:r>
      <w:r w:rsidRPr="00D23810">
        <w:rPr>
          <w:rFonts w:ascii="Times New Roman" w:eastAsia="Times New Roman" w:hAnsi="Times New Roman" w:cs="Times New Roman"/>
          <w:color w:val="000000" w:themeColor="text1"/>
          <w:highlight w:val="white"/>
        </w:rPr>
        <w:t xml:space="preserve"> </w:t>
      </w:r>
      <w:r>
        <w:rPr>
          <w:rFonts w:ascii="Times New Roman" w:eastAsia="Times New Roman" w:hAnsi="Times New Roman" w:cs="Times New Roman"/>
          <w:color w:val="000000" w:themeColor="text1"/>
          <w:highlight w:val="white"/>
        </w:rPr>
        <w:t>A</w:t>
      </w:r>
      <w:r w:rsidRPr="00D23810">
        <w:rPr>
          <w:rFonts w:ascii="Times New Roman" w:eastAsia="Times New Roman" w:hAnsi="Times New Roman" w:cs="Times New Roman"/>
          <w:color w:val="000000" w:themeColor="text1"/>
          <w:highlight w:val="white"/>
        </w:rPr>
        <w:t>nd</w:t>
      </w:r>
      <w:r>
        <w:rPr>
          <w:rFonts w:ascii="Times New Roman" w:eastAsia="Times New Roman" w:hAnsi="Times New Roman" w:cs="Times New Roman"/>
          <w:color w:val="000000" w:themeColor="text1"/>
          <w:highlight w:val="white"/>
        </w:rPr>
        <w:t xml:space="preserve"> it</w:t>
      </w:r>
      <w:r w:rsidRPr="00D23810">
        <w:rPr>
          <w:rFonts w:ascii="Times New Roman" w:eastAsia="Times New Roman" w:hAnsi="Times New Roman" w:cs="Times New Roman"/>
          <w:color w:val="000000" w:themeColor="text1"/>
          <w:highlight w:val="white"/>
        </w:rPr>
        <w:t xml:space="preserve"> was best known for being the first artificial intelligence construct to ever win a chess match against a reigning world champion, Grandmaster Garry Kasparov, under regular time controls.</w:t>
      </w:r>
    </w:p>
    <w:p w14:paraId="71DE853B" w14:textId="77777777" w:rsidR="00D23810" w:rsidRPr="00D23810" w:rsidRDefault="00D23810" w:rsidP="004153F4">
      <w:pPr>
        <w:shd w:val="clear" w:color="auto" w:fill="FFFFFF"/>
        <w:spacing w:before="100" w:after="0" w:line="276" w:lineRule="auto"/>
        <w:rPr>
          <w:rFonts w:ascii="Times New Roman" w:eastAsia="Times New Roman" w:hAnsi="Times New Roman" w:cs="Times New Roman"/>
          <w:color w:val="000000" w:themeColor="text1"/>
          <w:highlight w:val="white"/>
        </w:rPr>
      </w:pPr>
      <w:r w:rsidRPr="00D23810">
        <w:rPr>
          <w:rFonts w:ascii="Times New Roman" w:eastAsia="Times New Roman" w:hAnsi="Times New Roman" w:cs="Times New Roman"/>
          <w:color w:val="000000" w:themeColor="text1"/>
          <w:highlight w:val="white"/>
        </w:rPr>
        <w:t xml:space="preserve">As the successor to </w:t>
      </w:r>
      <w:proofErr w:type="spellStart"/>
      <w:r w:rsidRPr="00D23810">
        <w:rPr>
          <w:rFonts w:ascii="Times New Roman" w:eastAsia="Times New Roman" w:hAnsi="Times New Roman" w:cs="Times New Roman"/>
          <w:color w:val="000000" w:themeColor="text1"/>
          <w:highlight w:val="white"/>
        </w:rPr>
        <w:t>Chiptest</w:t>
      </w:r>
      <w:proofErr w:type="spellEnd"/>
      <w:r w:rsidRPr="00D23810">
        <w:rPr>
          <w:rFonts w:ascii="Times New Roman" w:eastAsia="Times New Roman" w:hAnsi="Times New Roman" w:cs="Times New Roman"/>
          <w:color w:val="000000" w:themeColor="text1"/>
          <w:highlight w:val="white"/>
        </w:rPr>
        <w:t xml:space="preserve"> and Deep Thought, earlier purpose-built chess computers, Deep Blue was designed to succeed where all others had failed.</w:t>
      </w:r>
    </w:p>
    <w:p w14:paraId="00AA2438" w14:textId="171DFECD" w:rsidR="00D23810" w:rsidRPr="00D23810" w:rsidRDefault="00D23810" w:rsidP="004153F4">
      <w:pPr>
        <w:shd w:val="clear" w:color="auto" w:fill="FFFFFF"/>
        <w:spacing w:after="0" w:line="276" w:lineRule="auto"/>
        <w:rPr>
          <w:rFonts w:ascii="Times New Roman" w:eastAsia="Times New Roman" w:hAnsi="Times New Roman" w:cs="Times New Roman"/>
          <w:color w:val="000000" w:themeColor="text1"/>
          <w:highlight w:val="white"/>
        </w:rPr>
      </w:pPr>
      <w:r w:rsidRPr="00D23810">
        <w:rPr>
          <w:rFonts w:ascii="Times New Roman" w:hAnsi="Times New Roman" w:cs="Times New Roman"/>
          <w:color w:val="000000" w:themeColor="text1"/>
          <w:shd w:val="clear" w:color="auto" w:fill="FFFFFF"/>
        </w:rPr>
        <w:t>Deep Blue used custom </w:t>
      </w:r>
      <w:hyperlink r:id="rId21" w:tooltip="VLSI" w:history="1">
        <w:r w:rsidRPr="00D23810">
          <w:rPr>
            <w:rStyle w:val="Hyperlink"/>
            <w:rFonts w:ascii="Times New Roman" w:hAnsi="Times New Roman" w:cs="Times New Roman"/>
            <w:color w:val="000000" w:themeColor="text1"/>
            <w:u w:val="none"/>
            <w:shd w:val="clear" w:color="auto" w:fill="FFFFFF"/>
          </w:rPr>
          <w:t>VLSI</w:t>
        </w:r>
      </w:hyperlink>
      <w:r w:rsidRPr="00D23810">
        <w:rPr>
          <w:rFonts w:ascii="Times New Roman" w:hAnsi="Times New Roman" w:cs="Times New Roman"/>
          <w:color w:val="000000" w:themeColor="text1"/>
          <w:shd w:val="clear" w:color="auto" w:fill="FFFFFF"/>
        </w:rPr>
        <w:t> chips to execute the </w:t>
      </w:r>
      <w:hyperlink r:id="rId22" w:tooltip="Alpha–beta pruning" w:history="1">
        <w:r w:rsidRPr="00D23810">
          <w:rPr>
            <w:rStyle w:val="Hyperlink"/>
            <w:rFonts w:ascii="Times New Roman" w:hAnsi="Times New Roman" w:cs="Times New Roman"/>
            <w:color w:val="000000" w:themeColor="text1"/>
            <w:u w:val="none"/>
            <w:shd w:val="clear" w:color="auto" w:fill="FFFFFF"/>
          </w:rPr>
          <w:t>alpha-beta search</w:t>
        </w:r>
      </w:hyperlink>
      <w:r w:rsidRPr="00D23810">
        <w:rPr>
          <w:rFonts w:ascii="Times New Roman" w:hAnsi="Times New Roman" w:cs="Times New Roman"/>
          <w:color w:val="000000" w:themeColor="text1"/>
          <w:shd w:val="clear" w:color="auto" w:fill="FFFFFF"/>
        </w:rPr>
        <w:t> algorithm in </w:t>
      </w:r>
      <w:hyperlink r:id="rId23" w:tooltip="Parallel computing" w:history="1">
        <w:r w:rsidRPr="00D23810">
          <w:rPr>
            <w:rStyle w:val="Hyperlink"/>
            <w:rFonts w:ascii="Times New Roman" w:hAnsi="Times New Roman" w:cs="Times New Roman"/>
            <w:color w:val="000000" w:themeColor="text1"/>
            <w:u w:val="none"/>
            <w:shd w:val="clear" w:color="auto" w:fill="FFFFFF"/>
          </w:rPr>
          <w:t>parallel</w:t>
        </w:r>
      </w:hyperlink>
      <w:r w:rsidRPr="00D23810">
        <w:rPr>
          <w:rFonts w:ascii="Times New Roman" w:hAnsi="Times New Roman" w:cs="Times New Roman"/>
          <w:color w:val="000000" w:themeColor="text1"/>
          <w:shd w:val="clear" w:color="auto" w:fill="FFFFFF"/>
        </w:rPr>
        <w:t>,  an example of </w:t>
      </w:r>
      <w:hyperlink r:id="rId24" w:tooltip="GOFAI" w:history="1">
        <w:r w:rsidRPr="00D23810">
          <w:rPr>
            <w:rStyle w:val="Hyperlink"/>
            <w:rFonts w:ascii="Times New Roman" w:hAnsi="Times New Roman" w:cs="Times New Roman"/>
            <w:color w:val="000000" w:themeColor="text1"/>
            <w:u w:val="none"/>
            <w:shd w:val="clear" w:color="auto" w:fill="FFFFFF"/>
          </w:rPr>
          <w:t>GOFAI</w:t>
        </w:r>
      </w:hyperlink>
      <w:r w:rsidRPr="00D23810">
        <w:rPr>
          <w:rFonts w:ascii="Times New Roman" w:hAnsi="Times New Roman" w:cs="Times New Roman"/>
          <w:color w:val="000000" w:themeColor="text1"/>
          <w:shd w:val="clear" w:color="auto" w:fill="FFFFFF"/>
        </w:rPr>
        <w:t> (Good Old-Fashioned Artificial Intelligence).</w:t>
      </w:r>
    </w:p>
    <w:p w14:paraId="41FF82CB" w14:textId="25ED77BA" w:rsidR="004E4B20" w:rsidRDefault="004153F4" w:rsidP="004153F4">
      <w:pPr>
        <w:spacing w:after="0" w:line="276" w:lineRule="auto"/>
        <w:rPr>
          <w:rFonts w:ascii="Times New Roman" w:hAnsi="Times New Roman" w:cs="Times New Roman"/>
          <w:color w:val="000000" w:themeColor="text1"/>
          <w:shd w:val="clear" w:color="auto" w:fill="FFFFFF"/>
        </w:rPr>
      </w:pPr>
      <w:r w:rsidRPr="004153F4">
        <w:rPr>
          <w:rFonts w:ascii="Times New Roman" w:hAnsi="Times New Roman" w:cs="Times New Roman"/>
          <w:color w:val="000000" w:themeColor="text1"/>
          <w:shd w:val="clear" w:color="auto" w:fill="FFFFFF"/>
        </w:rPr>
        <w:t>The system derived its playing strength mainly from </w:t>
      </w:r>
      <w:hyperlink r:id="rId25" w:tooltip="Brute-force search" w:history="1">
        <w:r w:rsidRPr="004153F4">
          <w:rPr>
            <w:rStyle w:val="Hyperlink"/>
            <w:rFonts w:ascii="Times New Roman" w:hAnsi="Times New Roman" w:cs="Times New Roman"/>
            <w:color w:val="000000" w:themeColor="text1"/>
            <w:u w:val="none"/>
            <w:shd w:val="clear" w:color="auto" w:fill="FFFFFF"/>
          </w:rPr>
          <w:t>brute force</w:t>
        </w:r>
      </w:hyperlink>
      <w:r w:rsidRPr="004153F4">
        <w:rPr>
          <w:rFonts w:ascii="Times New Roman" w:hAnsi="Times New Roman" w:cs="Times New Roman"/>
          <w:color w:val="000000" w:themeColor="text1"/>
          <w:shd w:val="clear" w:color="auto" w:fill="FFFFFF"/>
        </w:rPr>
        <w:t> computing power.</w:t>
      </w:r>
    </w:p>
    <w:p w14:paraId="2216E3C7" w14:textId="5B2AC35F" w:rsidR="004153F4" w:rsidRDefault="004153F4" w:rsidP="004153F4">
      <w:pPr>
        <w:spacing w:after="0" w:line="276" w:lineRule="auto"/>
        <w:rPr>
          <w:rFonts w:ascii="Times New Roman" w:hAnsi="Times New Roman" w:cs="Times New Roman"/>
          <w:color w:val="000000" w:themeColor="text1"/>
          <w:shd w:val="clear" w:color="auto" w:fill="FFFFFF"/>
        </w:rPr>
      </w:pPr>
    </w:p>
    <w:p w14:paraId="1295F419" w14:textId="77777777" w:rsidR="00A0050B" w:rsidRDefault="00A0050B" w:rsidP="004153F4">
      <w:pPr>
        <w:spacing w:after="0" w:line="276" w:lineRule="auto"/>
        <w:rPr>
          <w:rFonts w:ascii="Times New Roman" w:hAnsi="Times New Roman" w:cs="Times New Roman"/>
          <w:color w:val="000000" w:themeColor="text1"/>
          <w:shd w:val="clear" w:color="auto" w:fill="FFFFFF"/>
        </w:rPr>
      </w:pPr>
    </w:p>
    <w:p w14:paraId="78BE4642" w14:textId="3C5DF1D6" w:rsidR="004153F4" w:rsidRDefault="004153F4" w:rsidP="004153F4">
      <w:pPr>
        <w:spacing w:after="0" w:line="276" w:lineRule="auto"/>
        <w:rPr>
          <w:rFonts w:ascii="Times New Roman" w:eastAsia="Times New Roman" w:hAnsi="Times New Roman" w:cs="Times New Roman"/>
          <w:b/>
          <w:color w:val="000000"/>
          <w:u w:val="single"/>
        </w:rPr>
      </w:pPr>
      <w:r w:rsidRPr="004153F4">
        <w:rPr>
          <w:rFonts w:ascii="Times New Roman" w:eastAsia="Times New Roman" w:hAnsi="Times New Roman" w:cs="Times New Roman"/>
          <w:b/>
          <w:color w:val="000000"/>
          <w:u w:val="single"/>
        </w:rPr>
        <w:t>IBM Watson:</w:t>
      </w:r>
    </w:p>
    <w:p w14:paraId="7B137E46" w14:textId="785A3E49" w:rsidR="00706E96" w:rsidRPr="00706E96" w:rsidRDefault="00706E96" w:rsidP="00706E96">
      <w:pPr>
        <w:spacing w:after="0" w:line="276" w:lineRule="auto"/>
        <w:rPr>
          <w:color w:val="000000" w:themeColor="text1"/>
        </w:rPr>
      </w:pPr>
      <w:r w:rsidRPr="00706E96">
        <w:rPr>
          <w:color w:val="000000" w:themeColor="text1"/>
        </w:rPr>
        <w:t>Watson is an IBM </w:t>
      </w:r>
      <w:hyperlink r:id="rId26" w:history="1">
        <w:r w:rsidRPr="00706E96">
          <w:rPr>
            <w:rStyle w:val="Hyperlink"/>
            <w:color w:val="000000" w:themeColor="text1"/>
            <w:u w:val="none"/>
          </w:rPr>
          <w:t>supercomputer</w:t>
        </w:r>
      </w:hyperlink>
      <w:r w:rsidRPr="00706E96">
        <w:rPr>
          <w:color w:val="000000" w:themeColor="text1"/>
        </w:rPr>
        <w:t> that combines artificial intelligence (</w:t>
      </w:r>
      <w:hyperlink r:id="rId27" w:history="1">
        <w:r w:rsidRPr="00706E96">
          <w:rPr>
            <w:rStyle w:val="Hyperlink"/>
            <w:color w:val="000000" w:themeColor="text1"/>
            <w:u w:val="none"/>
          </w:rPr>
          <w:t>AI</w:t>
        </w:r>
      </w:hyperlink>
      <w:r w:rsidRPr="00706E96">
        <w:rPr>
          <w:color w:val="000000" w:themeColor="text1"/>
        </w:rPr>
        <w:t>) and sophisticated analytical software for optimal performance as a "question answering" machine.</w:t>
      </w:r>
    </w:p>
    <w:p w14:paraId="173660A2" w14:textId="39146185" w:rsidR="00706E96" w:rsidRPr="00706E96" w:rsidRDefault="00706E96" w:rsidP="00706E96">
      <w:pPr>
        <w:spacing w:after="0" w:line="276" w:lineRule="auto"/>
        <w:rPr>
          <w:color w:val="000000" w:themeColor="text1"/>
        </w:rPr>
      </w:pPr>
      <w:r w:rsidRPr="00706E96">
        <w:rPr>
          <w:color w:val="000000" w:themeColor="text1"/>
        </w:rPr>
        <w:t>he Watson supercomputer processes at a rate of 80 </w:t>
      </w:r>
      <w:hyperlink r:id="rId28" w:history="1">
        <w:r w:rsidRPr="00706E96">
          <w:rPr>
            <w:rStyle w:val="Hyperlink"/>
            <w:color w:val="000000" w:themeColor="text1"/>
            <w:u w:val="none"/>
          </w:rPr>
          <w:t>teraflops</w:t>
        </w:r>
      </w:hyperlink>
      <w:r w:rsidRPr="00706E96">
        <w:rPr>
          <w:color w:val="000000" w:themeColor="text1"/>
        </w:rPr>
        <w:t> (trillion floating point operations per second). To replicate (or surpass) a high-functioning human's ability to answer questions, Watson accesses 90 servers with a combined data store of over 200 million pages of information, which it processes against six million logic rules. The system and its data are self-contained in a space that could accommodate 10 refrigerators.</w:t>
      </w:r>
    </w:p>
    <w:p w14:paraId="65521A77" w14:textId="77777777" w:rsidR="00706E96" w:rsidRPr="00706E96" w:rsidRDefault="00706E96" w:rsidP="00706E96">
      <w:pPr>
        <w:spacing w:after="0" w:line="276" w:lineRule="auto"/>
        <w:rPr>
          <w:color w:val="000000" w:themeColor="text1"/>
          <w:highlight w:val="white"/>
        </w:rPr>
      </w:pPr>
      <w:r w:rsidRPr="00706E96">
        <w:rPr>
          <w:color w:val="000000" w:themeColor="text1"/>
          <w:highlight w:val="white"/>
        </w:rPr>
        <w:t>Watson is used for natural language processing, visual recognition and machine learning. Build and train AI models, and prepare and analyze data, all in one integrated environment. Intelligent data and analytic asset discovery, cataloging and governance to fuel AI apps. Build and deploy chatbots and virtual assistants.</w:t>
      </w:r>
    </w:p>
    <w:p w14:paraId="19CE32FB" w14:textId="3E0302D0" w:rsidR="00706E96" w:rsidRPr="00706E96" w:rsidRDefault="00706E96" w:rsidP="00706E96">
      <w:pPr>
        <w:spacing w:after="0" w:line="276" w:lineRule="auto"/>
        <w:rPr>
          <w:color w:val="000000" w:themeColor="text1"/>
          <w:highlight w:val="white"/>
        </w:rPr>
      </w:pPr>
      <w:r w:rsidRPr="00706E96">
        <w:rPr>
          <w:color w:val="000000" w:themeColor="text1"/>
          <w:highlight w:val="white"/>
        </w:rPr>
        <w:t xml:space="preserve">Watson's basic working principle is to parse keywords in a clue while searching for related terms as responses. Applications for Watson's underlying </w:t>
      </w:r>
      <w:hyperlink r:id="rId29" w:history="1">
        <w:r w:rsidRPr="00706E96">
          <w:rPr>
            <w:rStyle w:val="Hyperlink"/>
            <w:color w:val="000000" w:themeColor="text1"/>
            <w:highlight w:val="white"/>
            <w:u w:val="none"/>
          </w:rPr>
          <w:t>cognitive computing</w:t>
        </w:r>
      </w:hyperlink>
      <w:r w:rsidRPr="00706E96">
        <w:rPr>
          <w:color w:val="000000" w:themeColor="text1"/>
          <w:highlight w:val="white"/>
        </w:rPr>
        <w:t xml:space="preserve"> technology is almost endless. Healthcare was one of the first industries to which Watson technology was applied. Watson Analytics is one of the primary implementations of Watson technology.</w:t>
      </w:r>
    </w:p>
    <w:p w14:paraId="5DEDED7A" w14:textId="77777777" w:rsidR="00706E96" w:rsidRPr="004153F4" w:rsidRDefault="00706E96" w:rsidP="004153F4">
      <w:pPr>
        <w:spacing w:after="0" w:line="276" w:lineRule="auto"/>
        <w:rPr>
          <w:rFonts w:ascii="Times New Roman" w:hAnsi="Times New Roman" w:cs="Times New Roman"/>
          <w:color w:val="000000" w:themeColor="text1"/>
        </w:rPr>
      </w:pPr>
    </w:p>
    <w:sectPr w:rsidR="00706E96" w:rsidRPr="004153F4">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11956" w14:textId="77777777" w:rsidR="0021611A" w:rsidRDefault="0021611A" w:rsidP="00FB5536">
      <w:pPr>
        <w:spacing w:after="0" w:line="240" w:lineRule="auto"/>
      </w:pPr>
      <w:r>
        <w:separator/>
      </w:r>
    </w:p>
  </w:endnote>
  <w:endnote w:type="continuationSeparator" w:id="0">
    <w:p w14:paraId="4F29E930" w14:textId="77777777" w:rsidR="0021611A" w:rsidRDefault="0021611A" w:rsidP="00FB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BA7CB" w14:textId="77777777" w:rsidR="00FB5536" w:rsidRDefault="00FB5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10B0E" w14:textId="77777777" w:rsidR="00FB5536" w:rsidRDefault="00FB55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16AF1" w14:textId="77777777" w:rsidR="00FB5536" w:rsidRDefault="00FB5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829DC" w14:textId="77777777" w:rsidR="0021611A" w:rsidRDefault="0021611A" w:rsidP="00FB5536">
      <w:pPr>
        <w:spacing w:after="0" w:line="240" w:lineRule="auto"/>
      </w:pPr>
      <w:r>
        <w:separator/>
      </w:r>
    </w:p>
  </w:footnote>
  <w:footnote w:type="continuationSeparator" w:id="0">
    <w:p w14:paraId="29251D30" w14:textId="77777777" w:rsidR="0021611A" w:rsidRDefault="0021611A" w:rsidP="00FB5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964B3" w14:textId="77777777" w:rsidR="00FB5536" w:rsidRDefault="00FB5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9EFEE" w14:textId="77777777" w:rsidR="00FB5536" w:rsidRDefault="00FB5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202D8" w14:textId="77777777" w:rsidR="00FB5536" w:rsidRDefault="00FB5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00CDC"/>
    <w:multiLevelType w:val="multilevel"/>
    <w:tmpl w:val="198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93146"/>
    <w:multiLevelType w:val="hybridMultilevel"/>
    <w:tmpl w:val="EAAE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32"/>
    <w:rsid w:val="0021611A"/>
    <w:rsid w:val="002B3F7C"/>
    <w:rsid w:val="002F4991"/>
    <w:rsid w:val="004153F4"/>
    <w:rsid w:val="004B0736"/>
    <w:rsid w:val="004C08F9"/>
    <w:rsid w:val="004E4B20"/>
    <w:rsid w:val="00644FF6"/>
    <w:rsid w:val="006E3432"/>
    <w:rsid w:val="00706E96"/>
    <w:rsid w:val="007D55BA"/>
    <w:rsid w:val="00803232"/>
    <w:rsid w:val="008A3BB1"/>
    <w:rsid w:val="008B69A5"/>
    <w:rsid w:val="008E589B"/>
    <w:rsid w:val="00951A5D"/>
    <w:rsid w:val="00A0050B"/>
    <w:rsid w:val="00AC2F9C"/>
    <w:rsid w:val="00BA4214"/>
    <w:rsid w:val="00C6506F"/>
    <w:rsid w:val="00D23810"/>
    <w:rsid w:val="00DB6D47"/>
    <w:rsid w:val="00EE51B0"/>
    <w:rsid w:val="00F96A26"/>
    <w:rsid w:val="00FB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1CF8"/>
  <w15:chartTrackingRefBased/>
  <w15:docId w15:val="{752DFB06-1B78-4703-B1C7-16D3FC0F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9A5"/>
    <w:rPr>
      <w:color w:val="0000FF"/>
      <w:u w:val="single"/>
    </w:rPr>
  </w:style>
  <w:style w:type="paragraph" w:styleId="NormalWeb">
    <w:name w:val="Normal (Web)"/>
    <w:basedOn w:val="Normal"/>
    <w:uiPriority w:val="99"/>
    <w:semiHidden/>
    <w:unhideWhenUsed/>
    <w:rsid w:val="008B69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9A5"/>
    <w:pPr>
      <w:ind w:left="720"/>
      <w:contextualSpacing/>
    </w:pPr>
  </w:style>
  <w:style w:type="paragraph" w:customStyle="1" w:styleId="css-38z03z">
    <w:name w:val="css-38z03z"/>
    <w:basedOn w:val="Normal"/>
    <w:rsid w:val="004E4B2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5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536"/>
  </w:style>
  <w:style w:type="paragraph" w:styleId="Footer">
    <w:name w:val="footer"/>
    <w:basedOn w:val="Normal"/>
    <w:link w:val="FooterChar"/>
    <w:uiPriority w:val="99"/>
    <w:unhideWhenUsed/>
    <w:rsid w:val="00FB5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375375">
      <w:bodyDiv w:val="1"/>
      <w:marLeft w:val="0"/>
      <w:marRight w:val="0"/>
      <w:marTop w:val="0"/>
      <w:marBottom w:val="0"/>
      <w:divBdr>
        <w:top w:val="none" w:sz="0" w:space="0" w:color="auto"/>
        <w:left w:val="none" w:sz="0" w:space="0" w:color="auto"/>
        <w:bottom w:val="none" w:sz="0" w:space="0" w:color="auto"/>
        <w:right w:val="none" w:sz="0" w:space="0" w:color="auto"/>
      </w:divBdr>
    </w:div>
    <w:div w:id="276984765">
      <w:bodyDiv w:val="1"/>
      <w:marLeft w:val="0"/>
      <w:marRight w:val="0"/>
      <w:marTop w:val="0"/>
      <w:marBottom w:val="0"/>
      <w:divBdr>
        <w:top w:val="none" w:sz="0" w:space="0" w:color="auto"/>
        <w:left w:val="none" w:sz="0" w:space="0" w:color="auto"/>
        <w:bottom w:val="none" w:sz="0" w:space="0" w:color="auto"/>
        <w:right w:val="none" w:sz="0" w:space="0" w:color="auto"/>
      </w:divBdr>
    </w:div>
    <w:div w:id="765419056">
      <w:bodyDiv w:val="1"/>
      <w:marLeft w:val="0"/>
      <w:marRight w:val="0"/>
      <w:marTop w:val="0"/>
      <w:marBottom w:val="0"/>
      <w:divBdr>
        <w:top w:val="none" w:sz="0" w:space="0" w:color="auto"/>
        <w:left w:val="none" w:sz="0" w:space="0" w:color="auto"/>
        <w:bottom w:val="none" w:sz="0" w:space="0" w:color="auto"/>
        <w:right w:val="none" w:sz="0" w:space="0" w:color="auto"/>
      </w:divBdr>
    </w:div>
    <w:div w:id="1172187706">
      <w:bodyDiv w:val="1"/>
      <w:marLeft w:val="0"/>
      <w:marRight w:val="0"/>
      <w:marTop w:val="0"/>
      <w:marBottom w:val="0"/>
      <w:divBdr>
        <w:top w:val="none" w:sz="0" w:space="0" w:color="auto"/>
        <w:left w:val="none" w:sz="0" w:space="0" w:color="auto"/>
        <w:bottom w:val="none" w:sz="0" w:space="0" w:color="auto"/>
        <w:right w:val="none" w:sz="0" w:space="0" w:color="auto"/>
      </w:divBdr>
    </w:div>
    <w:div w:id="1450205085">
      <w:bodyDiv w:val="1"/>
      <w:marLeft w:val="0"/>
      <w:marRight w:val="0"/>
      <w:marTop w:val="0"/>
      <w:marBottom w:val="0"/>
      <w:divBdr>
        <w:top w:val="none" w:sz="0" w:space="0" w:color="auto"/>
        <w:left w:val="none" w:sz="0" w:space="0" w:color="auto"/>
        <w:bottom w:val="none" w:sz="0" w:space="0" w:color="auto"/>
        <w:right w:val="none" w:sz="0" w:space="0" w:color="auto"/>
      </w:divBdr>
    </w:div>
    <w:div w:id="1522281957">
      <w:bodyDiv w:val="1"/>
      <w:marLeft w:val="0"/>
      <w:marRight w:val="0"/>
      <w:marTop w:val="0"/>
      <w:marBottom w:val="0"/>
      <w:divBdr>
        <w:top w:val="none" w:sz="0" w:space="0" w:color="auto"/>
        <w:left w:val="none" w:sz="0" w:space="0" w:color="auto"/>
        <w:bottom w:val="none" w:sz="0" w:space="0" w:color="auto"/>
        <w:right w:val="none" w:sz="0" w:space="0" w:color="auto"/>
      </w:divBdr>
    </w:div>
    <w:div w:id="17171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_(game)" TargetMode="External"/><Relationship Id="rId18" Type="http://schemas.openxmlformats.org/officeDocument/2006/relationships/hyperlink" Target="https://en.wikipedia.org/wiki/IBM" TargetMode="External"/><Relationship Id="rId26" Type="http://schemas.openxmlformats.org/officeDocument/2006/relationships/hyperlink" Target="https://whatis.techtarget.com/definition/supercomputer" TargetMode="External"/><Relationship Id="rId21" Type="http://schemas.openxmlformats.org/officeDocument/2006/relationships/hyperlink" Target="https://en.wikipedia.org/wiki/VLSI"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en.wikipedia.org/wiki/Shogi" TargetMode="External"/><Relationship Id="rId17" Type="http://schemas.openxmlformats.org/officeDocument/2006/relationships/hyperlink" Target="https://en.wikipedia.org/wiki/Computer_chess" TargetMode="External"/><Relationship Id="rId25" Type="http://schemas.openxmlformats.org/officeDocument/2006/relationships/hyperlink" Target="https://en.wikipedia.org/wiki/Brute-force_search"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Artificial_intelligence" TargetMode="External"/><Relationship Id="rId20" Type="http://schemas.openxmlformats.org/officeDocument/2006/relationships/hyperlink" Target="https://en.wikipedia.org/wiki/Chess_match" TargetMode="External"/><Relationship Id="rId29" Type="http://schemas.openxmlformats.org/officeDocument/2006/relationships/hyperlink" Target="https://searchenterpriseai.techtarget.com/definition/cognitive-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ess" TargetMode="External"/><Relationship Id="rId24" Type="http://schemas.openxmlformats.org/officeDocument/2006/relationships/hyperlink" Target="https://en.wikipedia.org/wiki/GOFAI"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lmo_(shogi_engine)" TargetMode="External"/><Relationship Id="rId23" Type="http://schemas.openxmlformats.org/officeDocument/2006/relationships/hyperlink" Target="https://en.wikipedia.org/wiki/Parallel_computing" TargetMode="External"/><Relationship Id="rId28" Type="http://schemas.openxmlformats.org/officeDocument/2006/relationships/hyperlink" Target="https://whatis.techtarget.com/definition/teraflop" TargetMode="External"/><Relationship Id="rId36" Type="http://schemas.openxmlformats.org/officeDocument/2006/relationships/fontTable" Target="fontTable.xml"/><Relationship Id="rId10" Type="http://schemas.openxmlformats.org/officeDocument/2006/relationships/hyperlink" Target="https://en.wikipedia.org/wiki/AlphaGo_Master" TargetMode="External"/><Relationship Id="rId19" Type="http://schemas.openxmlformats.org/officeDocument/2006/relationships/hyperlink" Target="https://en.wikipedia.org/wiki/Chess_game"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AlphaGo_Lee" TargetMode="External"/><Relationship Id="rId14" Type="http://schemas.openxmlformats.org/officeDocument/2006/relationships/hyperlink" Target="https://en.wikipedia.org/wiki/Stockfish_(chess)" TargetMode="External"/><Relationship Id="rId22" Type="http://schemas.openxmlformats.org/officeDocument/2006/relationships/hyperlink" Target="https://en.wikipedia.org/wiki/Alpha%E2%80%93beta_pruning" TargetMode="External"/><Relationship Id="rId27" Type="http://schemas.openxmlformats.org/officeDocument/2006/relationships/hyperlink" Target="https://searchenterpriseai.techtarget.com/definition/AI-Artificial-Intelligence"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en.wikipedia.org/wiki/Nature_(journ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3</cp:revision>
  <dcterms:created xsi:type="dcterms:W3CDTF">2021-01-18T13:40:00Z</dcterms:created>
  <dcterms:modified xsi:type="dcterms:W3CDTF">2021-01-18T13:40:00Z</dcterms:modified>
</cp:coreProperties>
</file>