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8E0F" w14:textId="77777777" w:rsidR="00565101" w:rsidRDefault="00565101" w:rsidP="00565101">
      <w:pPr>
        <w:pStyle w:val="NormalWeb"/>
        <w:shd w:val="clear" w:color="auto" w:fill="FFFFFF"/>
        <w:spacing w:before="0" w:beforeAutospacing="0" w:after="0" w:afterAutospacing="0" w:line="375" w:lineRule="atLeast"/>
        <w:rPr>
          <w:rFonts w:ascii="merriweatherregular" w:hAnsi="merriweatherregular"/>
          <w:sz w:val="21"/>
          <w:szCs w:val="21"/>
        </w:rPr>
      </w:pPr>
      <w:r>
        <w:rPr>
          <w:rFonts w:ascii="merriweatherregular" w:hAnsi="merriweatherregular"/>
          <w:sz w:val="21"/>
          <w:szCs w:val="21"/>
        </w:rPr>
        <w:t>Law and its consequences</w:t>
      </w:r>
    </w:p>
    <w:p w14:paraId="0553B776" w14:textId="77777777" w:rsidR="00565101" w:rsidRDefault="00565101" w:rsidP="00565101">
      <w:pPr>
        <w:pStyle w:val="NormalWeb"/>
        <w:shd w:val="clear" w:color="auto" w:fill="FFFFFF"/>
        <w:spacing w:before="0" w:beforeAutospacing="0" w:after="0" w:afterAutospacing="0" w:line="375" w:lineRule="atLeast"/>
        <w:rPr>
          <w:rFonts w:ascii="merriweatherregular" w:hAnsi="merriweatherregular"/>
          <w:sz w:val="21"/>
          <w:szCs w:val="21"/>
        </w:rPr>
      </w:pPr>
      <w:r>
        <w:rPr>
          <w:rFonts w:ascii="merriweatherregular" w:hAnsi="merriweatherregular"/>
          <w:sz w:val="21"/>
          <w:szCs w:val="21"/>
        </w:rPr>
        <w:t>According to section 2 of the Pornography Control Act, the definition of pornography includes nude or half nude video and still pictures. Furthermore, it also defines as pornography, any material that is likely to increase sexual sensation or desires.</w:t>
      </w:r>
    </w:p>
    <w:p w14:paraId="77B1CD74" w14:textId="77777777" w:rsidR="00565101" w:rsidRDefault="00565101" w:rsidP="00565101">
      <w:pPr>
        <w:pStyle w:val="NormalWeb"/>
        <w:shd w:val="clear" w:color="auto" w:fill="FFFFFF"/>
        <w:spacing w:before="0" w:beforeAutospacing="0" w:after="0" w:afterAutospacing="0" w:line="375" w:lineRule="atLeast"/>
        <w:rPr>
          <w:rFonts w:ascii="merriweatherregular" w:hAnsi="merriweatherregular"/>
          <w:sz w:val="21"/>
          <w:szCs w:val="21"/>
        </w:rPr>
      </w:pPr>
      <w:r>
        <w:rPr>
          <w:rFonts w:ascii="merriweatherregular" w:hAnsi="merriweatherregular"/>
          <w:sz w:val="21"/>
          <w:szCs w:val="21"/>
        </w:rPr>
        <w:t>According to the 2012 Act, the users of the apps may easily be subject to section 8(1) of the act that mentions a punishment of a maximum of 8 years along with a fine of up to TK 200,000, just for capturing the image or video.</w:t>
      </w:r>
    </w:p>
    <w:p w14:paraId="7B23E60E" w14:textId="77777777" w:rsidR="00565101" w:rsidRDefault="00565101" w:rsidP="00565101">
      <w:pPr>
        <w:pStyle w:val="NormalWeb"/>
        <w:shd w:val="clear" w:color="auto" w:fill="FFFFFF"/>
        <w:spacing w:before="0" w:beforeAutospacing="0" w:after="0" w:afterAutospacing="0" w:line="375" w:lineRule="atLeast"/>
        <w:rPr>
          <w:rFonts w:ascii="merriweatherregular" w:hAnsi="merriweatherregular"/>
          <w:sz w:val="21"/>
          <w:szCs w:val="21"/>
        </w:rPr>
      </w:pPr>
      <w:r>
        <w:rPr>
          <w:rFonts w:ascii="merriweatherregular" w:hAnsi="merriweatherregular"/>
          <w:sz w:val="21"/>
          <w:szCs w:val="21"/>
        </w:rPr>
        <w:t>Again, according to Section 8(3), for dispersing such material using the internet and the cell phone the user may receive up to 5 years of imprisonment and a maximum fine that is same as the previous section.</w:t>
      </w:r>
    </w:p>
    <w:p w14:paraId="2B3D9E4C" w14:textId="77777777" w:rsidR="00565101" w:rsidRDefault="00565101" w:rsidP="00565101">
      <w:pPr>
        <w:pStyle w:val="NormalWeb"/>
        <w:shd w:val="clear" w:color="auto" w:fill="FFFFFF"/>
        <w:spacing w:before="0" w:beforeAutospacing="0" w:after="0" w:afterAutospacing="0" w:line="375" w:lineRule="atLeast"/>
        <w:rPr>
          <w:rFonts w:ascii="merriweatherregular" w:hAnsi="merriweatherregular"/>
          <w:sz w:val="21"/>
          <w:szCs w:val="21"/>
        </w:rPr>
      </w:pPr>
      <w:r>
        <w:rPr>
          <w:rFonts w:ascii="merriweatherregular" w:hAnsi="merriweatherregular"/>
          <w:sz w:val="21"/>
          <w:szCs w:val="21"/>
        </w:rPr>
        <w:t>Therefore, our youth needs to be more conscious about the usage of such applications. On the veil of entertainment or social networking they are getting involved into pornography which is a punishable crime under the law as discussed. Before it goes too far we need to create awareness amongst the youth.</w:t>
      </w:r>
    </w:p>
    <w:p w14:paraId="5CE938F4" w14:textId="77777777" w:rsidR="00167BB5" w:rsidRDefault="00167BB5"/>
    <w:sectPr w:rsidR="0016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EF"/>
    <w:rsid w:val="00167BB5"/>
    <w:rsid w:val="00393AEF"/>
    <w:rsid w:val="00565101"/>
    <w:rsid w:val="00EA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4A531-B547-4FF8-8B1E-BDA0FD75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23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2</cp:revision>
  <dcterms:created xsi:type="dcterms:W3CDTF">2021-05-01T18:56:00Z</dcterms:created>
  <dcterms:modified xsi:type="dcterms:W3CDTF">2021-05-01T18:56:00Z</dcterms:modified>
</cp:coreProperties>
</file>