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sz w:val="24"/>
          <w:szCs w:val="24"/>
        </w:rPr>
      </w:pPr>
      <w:r w:rsidDel="00000000" w:rsidR="00000000" w:rsidRPr="00000000">
        <w:rPr>
          <w:sz w:val="24"/>
          <w:szCs w:val="24"/>
          <w:rtl w:val="0"/>
        </w:rPr>
        <w:t xml:space="preserve">This is a tentative list of instruments. Quantity may vary. </w:t>
      </w:r>
    </w:p>
    <w:p w:rsidR="00000000" w:rsidDel="00000000" w:rsidP="00000000" w:rsidRDefault="00000000" w:rsidRPr="00000000" w14:paraId="00000002">
      <w:pPr>
        <w:pageBreakBefore w:val="0"/>
        <w:rPr>
          <w:sz w:val="24"/>
          <w:szCs w:val="24"/>
        </w:rPr>
      </w:pPr>
      <w:r w:rsidDel="00000000" w:rsidR="00000000" w:rsidRPr="00000000">
        <w:rPr>
          <w:rtl w:val="0"/>
        </w:rPr>
      </w:r>
    </w:p>
    <w:p w:rsidR="00000000" w:rsidDel="00000000" w:rsidP="00000000" w:rsidRDefault="00000000" w:rsidRPr="00000000" w14:paraId="00000003">
      <w:pPr>
        <w:pageBreakBefore w:val="0"/>
        <w:numPr>
          <w:ilvl w:val="0"/>
          <w:numId w:val="2"/>
        </w:numPr>
        <w:ind w:left="720" w:hanging="360"/>
        <w:rPr>
          <w:sz w:val="24"/>
          <w:szCs w:val="24"/>
          <w:u w:val="none"/>
        </w:rPr>
      </w:pPr>
      <w:r w:rsidDel="00000000" w:rsidR="00000000" w:rsidRPr="00000000">
        <w:rPr>
          <w:sz w:val="24"/>
          <w:szCs w:val="24"/>
          <w:rtl w:val="0"/>
        </w:rPr>
        <w:t xml:space="preserve">Atmega32 - 6 ones</w:t>
      </w:r>
      <w:r w:rsidDel="00000000" w:rsidR="00000000" w:rsidRPr="00000000">
        <w:rPr>
          <w:rtl w:val="0"/>
        </w:rPr>
      </w:r>
    </w:p>
    <w:p w:rsidR="00000000" w:rsidDel="00000000" w:rsidP="00000000" w:rsidRDefault="00000000" w:rsidRPr="00000000" w14:paraId="00000004">
      <w:pPr>
        <w:pageBreakBefore w:val="0"/>
        <w:numPr>
          <w:ilvl w:val="0"/>
          <w:numId w:val="2"/>
        </w:numPr>
        <w:ind w:left="720" w:hanging="360"/>
        <w:rPr>
          <w:sz w:val="24"/>
          <w:szCs w:val="24"/>
          <w:u w:val="none"/>
        </w:rPr>
      </w:pPr>
      <w:r w:rsidDel="00000000" w:rsidR="00000000" w:rsidRPr="00000000">
        <w:rPr>
          <w:sz w:val="24"/>
          <w:szCs w:val="24"/>
          <w:rtl w:val="0"/>
        </w:rPr>
        <w:t xml:space="preserve">Atmega Burner or USBASP programmer</w:t>
      </w:r>
      <w:r w:rsidDel="00000000" w:rsidR="00000000" w:rsidRPr="00000000">
        <w:rPr>
          <w:rtl w:val="0"/>
        </w:rPr>
      </w:r>
    </w:p>
    <w:p w:rsidR="00000000" w:rsidDel="00000000" w:rsidP="00000000" w:rsidRDefault="00000000" w:rsidRPr="00000000" w14:paraId="00000005">
      <w:pPr>
        <w:pageBreakBefore w:val="0"/>
        <w:numPr>
          <w:ilvl w:val="0"/>
          <w:numId w:val="2"/>
        </w:numPr>
        <w:ind w:left="720" w:hanging="360"/>
        <w:rPr>
          <w:sz w:val="24"/>
          <w:szCs w:val="24"/>
          <w:u w:val="none"/>
        </w:rPr>
      </w:pPr>
      <w:r w:rsidDel="00000000" w:rsidR="00000000" w:rsidRPr="00000000">
        <w:rPr>
          <w:sz w:val="24"/>
          <w:szCs w:val="24"/>
          <w:rtl w:val="0"/>
        </w:rPr>
        <w:t xml:space="preserve">Breadboard (1 ps)</w:t>
      </w:r>
      <w:r w:rsidDel="00000000" w:rsidR="00000000" w:rsidRPr="00000000">
        <w:rPr>
          <w:rtl w:val="0"/>
        </w:rPr>
      </w:r>
    </w:p>
    <w:p w:rsidR="00000000" w:rsidDel="00000000" w:rsidP="00000000" w:rsidRDefault="00000000" w:rsidRPr="00000000" w14:paraId="00000006">
      <w:pPr>
        <w:pageBreakBefore w:val="0"/>
        <w:numPr>
          <w:ilvl w:val="0"/>
          <w:numId w:val="2"/>
        </w:numPr>
        <w:ind w:left="720" w:hanging="360"/>
        <w:rPr>
          <w:sz w:val="24"/>
          <w:szCs w:val="24"/>
          <w:u w:val="none"/>
        </w:rPr>
      </w:pPr>
      <w:r w:rsidDel="00000000" w:rsidR="00000000" w:rsidRPr="00000000">
        <w:rPr>
          <w:sz w:val="24"/>
          <w:szCs w:val="24"/>
          <w:rtl w:val="0"/>
        </w:rPr>
        <w:t xml:space="preserve">Jumper Wires (male-to-male, male-to-female, female-to-female) (30-40 ps each)(you will probably need it in large numbers for project)</w:t>
      </w:r>
      <w:r w:rsidDel="00000000" w:rsidR="00000000" w:rsidRPr="00000000">
        <w:rPr>
          <w:rtl w:val="0"/>
        </w:rPr>
      </w:r>
    </w:p>
    <w:p w:rsidR="00000000" w:rsidDel="00000000" w:rsidP="00000000" w:rsidRDefault="00000000" w:rsidRPr="00000000" w14:paraId="00000007">
      <w:pPr>
        <w:pageBreakBefore w:val="0"/>
        <w:numPr>
          <w:ilvl w:val="0"/>
          <w:numId w:val="2"/>
        </w:numPr>
        <w:ind w:left="720" w:hanging="360"/>
        <w:rPr>
          <w:sz w:val="24"/>
          <w:szCs w:val="24"/>
          <w:u w:val="none"/>
        </w:rPr>
      </w:pPr>
      <w:r w:rsidDel="00000000" w:rsidR="00000000" w:rsidRPr="00000000">
        <w:rPr>
          <w:sz w:val="24"/>
          <w:szCs w:val="24"/>
          <w:rtl w:val="0"/>
        </w:rPr>
        <w:t xml:space="preserve">Push Buttons (5 ps) </w:t>
      </w:r>
      <w:r w:rsidDel="00000000" w:rsidR="00000000" w:rsidRPr="00000000">
        <w:rPr>
          <w:rtl w:val="0"/>
        </w:rPr>
      </w:r>
    </w:p>
    <w:p w:rsidR="00000000" w:rsidDel="00000000" w:rsidP="00000000" w:rsidRDefault="00000000" w:rsidRPr="00000000" w14:paraId="00000008">
      <w:pPr>
        <w:pageBreakBefore w:val="0"/>
        <w:numPr>
          <w:ilvl w:val="0"/>
          <w:numId w:val="2"/>
        </w:numPr>
        <w:ind w:left="720" w:hanging="360"/>
        <w:rPr>
          <w:sz w:val="24"/>
          <w:szCs w:val="24"/>
          <w:u w:val="none"/>
        </w:rPr>
      </w:pPr>
      <w:r w:rsidDel="00000000" w:rsidR="00000000" w:rsidRPr="00000000">
        <w:rPr>
          <w:sz w:val="24"/>
          <w:szCs w:val="24"/>
          <w:rtl w:val="0"/>
        </w:rPr>
        <w:t xml:space="preserve">LEDs (5-10 ps)</w:t>
      </w:r>
      <w:r w:rsidDel="00000000" w:rsidR="00000000" w:rsidRPr="00000000">
        <w:rPr>
          <w:rtl w:val="0"/>
        </w:rPr>
      </w:r>
    </w:p>
    <w:p w:rsidR="00000000" w:rsidDel="00000000" w:rsidP="00000000" w:rsidRDefault="00000000" w:rsidRPr="00000000" w14:paraId="00000009">
      <w:pPr>
        <w:pageBreakBefore w:val="0"/>
        <w:numPr>
          <w:ilvl w:val="0"/>
          <w:numId w:val="2"/>
        </w:numPr>
        <w:ind w:left="720" w:hanging="360"/>
        <w:rPr>
          <w:sz w:val="24"/>
          <w:szCs w:val="24"/>
          <w:u w:val="none"/>
        </w:rPr>
      </w:pPr>
      <w:r w:rsidDel="00000000" w:rsidR="00000000" w:rsidRPr="00000000">
        <w:rPr>
          <w:sz w:val="24"/>
          <w:szCs w:val="24"/>
          <w:rtl w:val="0"/>
        </w:rPr>
        <w:t xml:space="preserve">Resistors (220 ohm, 1k ohm, 2.2k ohm, 10k ohm) (10-20 ps each)</w:t>
      </w:r>
      <w:r w:rsidDel="00000000" w:rsidR="00000000" w:rsidRPr="00000000">
        <w:rPr>
          <w:rtl w:val="0"/>
        </w:rPr>
      </w:r>
    </w:p>
    <w:p w:rsidR="00000000" w:rsidDel="00000000" w:rsidP="00000000" w:rsidRDefault="00000000" w:rsidRPr="00000000" w14:paraId="0000000A">
      <w:pPr>
        <w:pageBreakBefore w:val="0"/>
        <w:ind w:left="720" w:firstLine="0"/>
        <w:rPr>
          <w:sz w:val="24"/>
          <w:szCs w:val="24"/>
        </w:rPr>
      </w:pPr>
      <w:r w:rsidDel="00000000" w:rsidR="00000000" w:rsidRPr="00000000">
        <w:rPr>
          <w:rtl w:val="0"/>
        </w:rPr>
      </w:r>
    </w:p>
    <w:p w:rsidR="00000000" w:rsidDel="00000000" w:rsidP="00000000" w:rsidRDefault="00000000" w:rsidRPr="00000000" w14:paraId="0000000B">
      <w:pPr>
        <w:pageBreakBefore w:val="0"/>
        <w:numPr>
          <w:ilvl w:val="0"/>
          <w:numId w:val="2"/>
        </w:numPr>
        <w:ind w:left="720" w:hanging="360"/>
        <w:rPr>
          <w:sz w:val="24"/>
          <w:szCs w:val="24"/>
          <w:u w:val="none"/>
        </w:rPr>
      </w:pPr>
      <w:r w:rsidDel="00000000" w:rsidR="00000000" w:rsidRPr="00000000">
        <w:rPr>
          <w:sz w:val="24"/>
          <w:szCs w:val="24"/>
          <w:rtl w:val="0"/>
        </w:rPr>
        <w:t xml:space="preserve">Bicolor (red-green) 8x8 LED matrix</w:t>
      </w:r>
      <w:r w:rsidDel="00000000" w:rsidR="00000000" w:rsidRPr="00000000">
        <w:rPr>
          <w:rtl w:val="0"/>
        </w:rPr>
      </w:r>
    </w:p>
    <w:p w:rsidR="00000000" w:rsidDel="00000000" w:rsidP="00000000" w:rsidRDefault="00000000" w:rsidRPr="00000000" w14:paraId="0000000C">
      <w:pPr>
        <w:pageBreakBefore w:val="0"/>
        <w:ind w:left="720" w:firstLine="0"/>
        <w:rPr>
          <w:sz w:val="24"/>
          <w:szCs w:val="24"/>
        </w:rPr>
      </w:pPr>
      <w:r w:rsidDel="00000000" w:rsidR="00000000" w:rsidRPr="00000000">
        <w:rPr>
          <w:sz w:val="24"/>
          <w:szCs w:val="24"/>
        </w:rPr>
        <w:drawing>
          <wp:inline distB="114300" distT="114300" distL="114300" distR="114300">
            <wp:extent cx="2166938" cy="2166938"/>
            <wp:effectExtent b="0" l="0" r="0" t="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166938"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ind w:left="720" w:firstLine="0"/>
        <w:rPr>
          <w:sz w:val="24"/>
          <w:szCs w:val="24"/>
        </w:rPr>
      </w:pPr>
      <w:r w:rsidDel="00000000" w:rsidR="00000000" w:rsidRPr="00000000">
        <w:rPr>
          <w:rtl w:val="0"/>
        </w:rPr>
      </w:r>
    </w:p>
    <w:p w:rsidR="00000000" w:rsidDel="00000000" w:rsidP="00000000" w:rsidRDefault="00000000" w:rsidRPr="00000000" w14:paraId="0000000E">
      <w:pPr>
        <w:pageBreakBefore w:val="0"/>
        <w:numPr>
          <w:ilvl w:val="0"/>
          <w:numId w:val="2"/>
        </w:numPr>
        <w:ind w:left="720" w:hanging="360"/>
        <w:rPr>
          <w:sz w:val="24"/>
          <w:szCs w:val="24"/>
          <w:u w:val="none"/>
        </w:rPr>
      </w:pPr>
      <w:r w:rsidDel="00000000" w:rsidR="00000000" w:rsidRPr="00000000">
        <w:rPr>
          <w:sz w:val="24"/>
          <w:szCs w:val="24"/>
          <w:rtl w:val="0"/>
        </w:rPr>
        <w:t xml:space="preserve">16x2 LCD display module (Caution: you have to connect male connector row with LCD display, male connector row is explained below)</w:t>
      </w:r>
      <w:r w:rsidDel="00000000" w:rsidR="00000000" w:rsidRPr="00000000">
        <w:rPr>
          <w:rtl w:val="0"/>
        </w:rPr>
      </w:r>
    </w:p>
    <w:p w:rsidR="00000000" w:rsidDel="00000000" w:rsidP="00000000" w:rsidRDefault="00000000" w:rsidRPr="00000000" w14:paraId="0000000F">
      <w:pPr>
        <w:pageBreakBefore w:val="0"/>
        <w:ind w:left="720" w:firstLine="0"/>
        <w:rPr>
          <w:sz w:val="24"/>
          <w:szCs w:val="24"/>
        </w:rPr>
      </w:pPr>
      <w:r w:rsidDel="00000000" w:rsidR="00000000" w:rsidRPr="00000000">
        <w:rPr>
          <w:sz w:val="24"/>
          <w:szCs w:val="24"/>
        </w:rPr>
        <w:drawing>
          <wp:inline distB="114300" distT="114300" distL="114300" distR="114300">
            <wp:extent cx="2779426" cy="2081213"/>
            <wp:effectExtent b="0" l="0" r="0" t="0"/>
            <wp:docPr id="1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779426" cy="208121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ind w:left="720" w:firstLine="0"/>
        <w:rPr>
          <w:sz w:val="24"/>
          <w:szCs w:val="24"/>
        </w:rPr>
      </w:pPr>
      <w:r w:rsidDel="00000000" w:rsidR="00000000" w:rsidRPr="00000000">
        <w:rPr>
          <w:rtl w:val="0"/>
        </w:rPr>
      </w:r>
    </w:p>
    <w:p w:rsidR="00000000" w:rsidDel="00000000" w:rsidP="00000000" w:rsidRDefault="00000000" w:rsidRPr="00000000" w14:paraId="00000011">
      <w:pPr>
        <w:pageBreakBefore w:val="0"/>
        <w:numPr>
          <w:ilvl w:val="0"/>
          <w:numId w:val="2"/>
        </w:numPr>
        <w:ind w:left="720" w:hanging="360"/>
        <w:rPr>
          <w:sz w:val="24"/>
          <w:szCs w:val="24"/>
          <w:u w:val="none"/>
        </w:rPr>
      </w:pPr>
      <w:r w:rsidDel="00000000" w:rsidR="00000000" w:rsidRPr="00000000">
        <w:rPr>
          <w:sz w:val="24"/>
          <w:szCs w:val="24"/>
          <w:rtl w:val="0"/>
        </w:rPr>
        <w:t xml:space="preserve">Male connector row</w:t>
      </w:r>
      <w:r w:rsidDel="00000000" w:rsidR="00000000" w:rsidRPr="00000000">
        <w:rPr>
          <w:rtl w:val="0"/>
        </w:rPr>
      </w:r>
    </w:p>
    <w:p w:rsidR="00000000" w:rsidDel="00000000" w:rsidP="00000000" w:rsidRDefault="00000000" w:rsidRPr="00000000" w14:paraId="00000012">
      <w:pPr>
        <w:pageBreakBefore w:val="0"/>
        <w:ind w:left="720" w:firstLine="0"/>
        <w:rPr>
          <w:sz w:val="24"/>
          <w:szCs w:val="24"/>
        </w:rPr>
      </w:pPr>
      <w:r w:rsidDel="00000000" w:rsidR="00000000" w:rsidRPr="00000000">
        <w:rPr>
          <w:sz w:val="24"/>
          <w:szCs w:val="24"/>
        </w:rPr>
        <w:drawing>
          <wp:inline distB="114300" distT="114300" distL="114300" distR="114300">
            <wp:extent cx="1585913" cy="1585913"/>
            <wp:effectExtent b="0" l="0" r="0" t="0"/>
            <wp:docPr id="1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585913"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ind w:left="720" w:firstLine="0"/>
        <w:jc w:val="both"/>
        <w:rPr>
          <w:sz w:val="24"/>
          <w:szCs w:val="24"/>
        </w:rPr>
      </w:pPr>
      <w:r w:rsidDel="00000000" w:rsidR="00000000" w:rsidRPr="00000000">
        <w:rPr>
          <w:sz w:val="24"/>
          <w:szCs w:val="24"/>
          <w:rtl w:val="0"/>
        </w:rPr>
        <w:t xml:space="preserve">You need to solder male connector to the LCD display. Do not try to solder if you are not somewhat expert in this. Yo’u can ask other expert people to do that for you. Here’s a video </w:t>
      </w:r>
      <w:hyperlink r:id="rId10">
        <w:r w:rsidDel="00000000" w:rsidR="00000000" w:rsidRPr="00000000">
          <w:rPr>
            <w:color w:val="1155cc"/>
            <w:sz w:val="24"/>
            <w:szCs w:val="24"/>
            <w:u w:val="single"/>
            <w:rtl w:val="0"/>
          </w:rPr>
          <w:t xml:space="preserve">https://www.youtube.com/watch?v=E9NIN49iiCc</w:t>
        </w:r>
      </w:hyperlink>
      <w:r w:rsidDel="00000000" w:rsidR="00000000" w:rsidRPr="00000000">
        <w:rPr>
          <w:sz w:val="24"/>
          <w:szCs w:val="24"/>
          <w:rtl w:val="0"/>
        </w:rPr>
        <w:t xml:space="preserve">. Or, if you can buy an LCD display with male connector attached to it, that would be great.</w:t>
      </w:r>
    </w:p>
    <w:p w:rsidR="00000000" w:rsidDel="00000000" w:rsidP="00000000" w:rsidRDefault="00000000" w:rsidRPr="00000000" w14:paraId="00000014">
      <w:pPr>
        <w:pageBreakBefore w:val="0"/>
        <w:ind w:left="720" w:firstLine="0"/>
        <w:rPr>
          <w:sz w:val="24"/>
          <w:szCs w:val="24"/>
        </w:rPr>
      </w:pPr>
      <w:r w:rsidDel="00000000" w:rsidR="00000000" w:rsidRPr="00000000">
        <w:rPr>
          <w:rtl w:val="0"/>
        </w:rPr>
      </w:r>
    </w:p>
    <w:p w:rsidR="00000000" w:rsidDel="00000000" w:rsidP="00000000" w:rsidRDefault="00000000" w:rsidRPr="00000000" w14:paraId="00000015">
      <w:pPr>
        <w:pageBreakBefore w:val="0"/>
        <w:numPr>
          <w:ilvl w:val="0"/>
          <w:numId w:val="2"/>
        </w:numPr>
        <w:ind w:left="720" w:hanging="360"/>
        <w:rPr>
          <w:sz w:val="24"/>
          <w:szCs w:val="24"/>
          <w:u w:val="none"/>
        </w:rPr>
      </w:pPr>
      <w:r w:rsidDel="00000000" w:rsidR="00000000" w:rsidRPr="00000000">
        <w:rPr>
          <w:sz w:val="24"/>
          <w:szCs w:val="24"/>
          <w:rtl w:val="0"/>
        </w:rPr>
        <w:t xml:space="preserve">Potentiometer</w:t>
      </w:r>
      <w:r w:rsidDel="00000000" w:rsidR="00000000" w:rsidRPr="00000000">
        <w:rPr>
          <w:rtl w:val="0"/>
        </w:rPr>
      </w:r>
    </w:p>
    <w:p w:rsidR="00000000" w:rsidDel="00000000" w:rsidP="00000000" w:rsidRDefault="00000000" w:rsidRPr="00000000" w14:paraId="00000016">
      <w:pPr>
        <w:pageBreakBefore w:val="0"/>
        <w:ind w:left="720" w:firstLine="0"/>
        <w:rPr>
          <w:sz w:val="24"/>
          <w:szCs w:val="24"/>
        </w:rPr>
      </w:pPr>
      <w:r w:rsidDel="00000000" w:rsidR="00000000" w:rsidRPr="00000000">
        <w:rPr>
          <w:sz w:val="24"/>
          <w:szCs w:val="24"/>
        </w:rPr>
        <w:drawing>
          <wp:inline distB="114300" distT="114300" distL="114300" distR="114300">
            <wp:extent cx="1309688" cy="1327150"/>
            <wp:effectExtent b="0" l="0" r="0" t="0"/>
            <wp:docPr id="1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309688" cy="1327150"/>
                    </a:xfrm>
                    <a:prstGeom prst="rect"/>
                    <a:ln/>
                  </pic:spPr>
                </pic:pic>
              </a:graphicData>
            </a:graphic>
          </wp:inline>
        </w:drawing>
      </w:r>
      <w:r w:rsidDel="00000000" w:rsidR="00000000" w:rsidRPr="00000000">
        <w:rPr>
          <w:sz w:val="24"/>
          <w:szCs w:val="24"/>
        </w:rPr>
        <w:drawing>
          <wp:inline distB="114300" distT="114300" distL="114300" distR="114300">
            <wp:extent cx="1490663" cy="1348173"/>
            <wp:effectExtent b="0" l="0" r="0" t="0"/>
            <wp:docPr id="1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490663" cy="134817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ind w:left="720" w:firstLine="0"/>
        <w:rPr>
          <w:sz w:val="24"/>
          <w:szCs w:val="24"/>
        </w:rPr>
      </w:pPr>
      <w:r w:rsidDel="00000000" w:rsidR="00000000" w:rsidRPr="00000000">
        <w:rPr>
          <w:rtl w:val="0"/>
        </w:rPr>
      </w:r>
    </w:p>
    <w:p w:rsidR="00000000" w:rsidDel="00000000" w:rsidP="00000000" w:rsidRDefault="00000000" w:rsidRPr="00000000" w14:paraId="00000018">
      <w:pPr>
        <w:pageBreakBefore w:val="0"/>
        <w:numPr>
          <w:ilvl w:val="0"/>
          <w:numId w:val="1"/>
        </w:numPr>
        <w:ind w:left="720" w:hanging="360"/>
        <w:rPr>
          <w:sz w:val="24"/>
          <w:szCs w:val="24"/>
          <w:u w:val="none"/>
        </w:rPr>
      </w:pPr>
      <w:r w:rsidDel="00000000" w:rsidR="00000000" w:rsidRPr="00000000">
        <w:rPr>
          <w:sz w:val="24"/>
          <w:szCs w:val="24"/>
          <w:rtl w:val="0"/>
        </w:rPr>
        <w:t xml:space="preserve">Multimeter (This is not necessary but very appreciated. You can buy 1 piece for a whole group.)</w:t>
      </w:r>
      <w:r w:rsidDel="00000000" w:rsidR="00000000" w:rsidRPr="00000000">
        <w:rPr>
          <w:rtl w:val="0"/>
        </w:rPr>
      </w:r>
    </w:p>
    <w:p w:rsidR="00000000" w:rsidDel="00000000" w:rsidP="00000000" w:rsidRDefault="00000000" w:rsidRPr="00000000" w14:paraId="00000019">
      <w:pPr>
        <w:pageBreakBefore w:val="0"/>
        <w:ind w:left="720" w:firstLine="0"/>
        <w:rPr>
          <w:sz w:val="24"/>
          <w:szCs w:val="24"/>
        </w:rPr>
      </w:pPr>
      <w:r w:rsidDel="00000000" w:rsidR="00000000" w:rsidRPr="00000000">
        <w:rPr>
          <w:sz w:val="24"/>
          <w:szCs w:val="24"/>
        </w:rPr>
        <w:drawing>
          <wp:inline distB="114300" distT="114300" distL="114300" distR="114300">
            <wp:extent cx="2381250" cy="2381250"/>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381250" cy="2381250"/>
                    </a:xfrm>
                    <a:prstGeom prst="rect"/>
                    <a:ln/>
                  </pic:spPr>
                </pic:pic>
              </a:graphicData>
            </a:graphic>
          </wp:inline>
        </w:drawing>
      </w:r>
      <w:r w:rsidDel="00000000" w:rsidR="00000000" w:rsidRPr="00000000">
        <w:rPr>
          <w:sz w:val="24"/>
          <w:szCs w:val="24"/>
        </w:rPr>
        <w:drawing>
          <wp:inline distB="114300" distT="114300" distL="114300" distR="114300">
            <wp:extent cx="2381250" cy="2381250"/>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3812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ind w:left="0" w:firstLine="0"/>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hyperlink" Target="https://www.youtube.com/watch?v=E9NIN49iiCc" TargetMode="External"/><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H+G9G4LklfeY3z02+oQw1y7Yx0Q==">AMUW2mU/CsBRa2iCNR1wBlWvn3Pm8S9ZtRf3B3fBfYzG2UVkqTmgeZ3L59Mll11hiNFLIZFOtc7axPOiIo+U2fV8wYfzc18J2QRrl5bQ+H7VNGC1LWpnQOI=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