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9580" w14:textId="77777777" w:rsidR="000A08BF" w:rsidRDefault="000A08BF" w:rsidP="000A08BF">
      <w:pPr>
        <w:spacing w:line="300" w:lineRule="auto"/>
        <w:jc w:val="center"/>
        <w:rPr>
          <w:rFonts w:ascii="黑体" w:eastAsia="黑体" w:hint="eastAsia"/>
          <w:b/>
          <w:bCs/>
          <w:sz w:val="36"/>
          <w:szCs w:val="28"/>
        </w:rPr>
      </w:pPr>
      <w:r>
        <w:object w:dxaOrig="3420" w:dyaOrig="867" w14:anchorId="2C7DF8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25pt;height:59.25pt" o:ole="">
            <v:imagedata r:id="rId8" o:title=""/>
          </v:shape>
          <o:OLEObject Type="Embed" ProgID="CorelDRAW.Graphic.9" ShapeID="_x0000_i1025" DrawAspect="Content" ObjectID="_1850935782" r:id="rId9"/>
        </w:object>
      </w:r>
    </w:p>
    <w:p w14:paraId="78D62FC8" w14:textId="77777777" w:rsidR="000A08BF" w:rsidRDefault="000A08BF" w:rsidP="000A08BF">
      <w:pPr>
        <w:spacing w:line="300" w:lineRule="auto"/>
        <w:jc w:val="center"/>
        <w:rPr>
          <w:rFonts w:ascii="黑体" w:eastAsia="黑体" w:hint="eastAsia"/>
          <w:b/>
          <w:bCs/>
          <w:sz w:val="36"/>
          <w:szCs w:val="28"/>
        </w:rPr>
      </w:pPr>
    </w:p>
    <w:p w14:paraId="4BF3F53B" w14:textId="77777777" w:rsidR="000A08BF" w:rsidRDefault="000A08BF" w:rsidP="000A08BF">
      <w:pPr>
        <w:spacing w:line="300" w:lineRule="auto"/>
        <w:jc w:val="center"/>
        <w:rPr>
          <w:rFonts w:ascii="黑体" w:eastAsia="黑体" w:hint="eastAsia"/>
          <w:b/>
          <w:bCs/>
          <w:sz w:val="48"/>
          <w:szCs w:val="48"/>
          <w:lang w:eastAsia="zh-CN"/>
        </w:rPr>
      </w:pPr>
      <w:r>
        <w:rPr>
          <w:rFonts w:ascii="黑体" w:eastAsia="黑体" w:hint="eastAsia"/>
          <w:b/>
          <w:bCs/>
          <w:sz w:val="48"/>
          <w:szCs w:val="48"/>
          <w:lang w:eastAsia="zh-CN"/>
        </w:rPr>
        <w:t>本科生研究计划（PRP）</w:t>
      </w:r>
      <w:r w:rsidRPr="00705667">
        <w:rPr>
          <w:rFonts w:ascii="黑体" w:eastAsia="黑体" w:hint="eastAsia"/>
          <w:b/>
          <w:bCs/>
          <w:sz w:val="48"/>
          <w:szCs w:val="48"/>
          <w:lang w:eastAsia="zh-CN"/>
        </w:rPr>
        <w:t>研究论文</w:t>
      </w:r>
    </w:p>
    <w:p w14:paraId="6913AFB9" w14:textId="77777777" w:rsidR="000A08BF" w:rsidRPr="00705667" w:rsidRDefault="000A08BF" w:rsidP="000A08BF">
      <w:pPr>
        <w:spacing w:line="300" w:lineRule="auto"/>
        <w:jc w:val="center"/>
        <w:rPr>
          <w:rFonts w:ascii="黑体" w:eastAsia="黑体" w:hint="eastAsia"/>
          <w:sz w:val="48"/>
          <w:szCs w:val="48"/>
          <w:lang w:eastAsia="zh-CN"/>
        </w:rPr>
      </w:pPr>
      <w:r>
        <w:rPr>
          <w:rFonts w:ascii="黑体" w:eastAsia="黑体" w:hint="eastAsia"/>
          <w:sz w:val="48"/>
          <w:szCs w:val="48"/>
          <w:lang w:eastAsia="zh-CN"/>
        </w:rPr>
        <w:t>(</w:t>
      </w:r>
      <w:proofErr w:type="gramStart"/>
      <w:r>
        <w:rPr>
          <w:rFonts w:ascii="黑体" w:eastAsia="黑体" w:hint="eastAsia"/>
          <w:sz w:val="48"/>
          <w:szCs w:val="48"/>
          <w:lang w:eastAsia="zh-CN"/>
        </w:rPr>
        <w:t>第  期</w:t>
      </w:r>
      <w:proofErr w:type="gramEnd"/>
      <w:r>
        <w:rPr>
          <w:rFonts w:ascii="黑体" w:eastAsia="黑体" w:hint="eastAsia"/>
          <w:sz w:val="48"/>
          <w:szCs w:val="48"/>
          <w:lang w:eastAsia="zh-CN"/>
        </w:rPr>
        <w:t>)</w:t>
      </w:r>
    </w:p>
    <w:p w14:paraId="33493D80" w14:textId="77777777" w:rsidR="000A08BF" w:rsidRDefault="000A08BF" w:rsidP="000A08BF">
      <w:pPr>
        <w:spacing w:line="300" w:lineRule="auto"/>
        <w:rPr>
          <w:rFonts w:ascii="黑体" w:eastAsia="黑体" w:hint="eastAsia"/>
          <w:sz w:val="30"/>
          <w:szCs w:val="28"/>
          <w:lang w:eastAsia="zh-CN"/>
        </w:rPr>
      </w:pPr>
    </w:p>
    <w:p w14:paraId="1BC9238E" w14:textId="77777777" w:rsidR="000A08BF" w:rsidRDefault="000A08BF" w:rsidP="000A08BF">
      <w:pPr>
        <w:spacing w:line="300" w:lineRule="auto"/>
        <w:rPr>
          <w:rFonts w:ascii="黑体" w:eastAsia="黑体" w:hint="eastAsia"/>
          <w:sz w:val="30"/>
          <w:szCs w:val="28"/>
          <w:lang w:eastAsia="zh-CN"/>
        </w:rPr>
      </w:pPr>
    </w:p>
    <w:p w14:paraId="0E65C014" w14:textId="77777777" w:rsidR="000A08BF" w:rsidRPr="004D2E40" w:rsidRDefault="000A08BF" w:rsidP="000A08BF">
      <w:pPr>
        <w:spacing w:after="0" w:line="240" w:lineRule="auto"/>
        <w:rPr>
          <w:rFonts w:ascii="黑体" w:eastAsia="黑体" w:hint="eastAsia"/>
          <w:sz w:val="30"/>
          <w:szCs w:val="28"/>
          <w:lang w:eastAsia="zh-CN"/>
        </w:rPr>
      </w:pPr>
    </w:p>
    <w:p w14:paraId="7086694C" w14:textId="77777777" w:rsidR="000A08BF" w:rsidRDefault="000A08BF" w:rsidP="000A08BF">
      <w:pPr>
        <w:spacing w:line="320" w:lineRule="exact"/>
        <w:ind w:left="1259" w:firstLine="1"/>
        <w:rPr>
          <w:rFonts w:hint="eastAsia"/>
          <w:b/>
          <w:bCs/>
          <w:sz w:val="28"/>
          <w:szCs w:val="21"/>
          <w:lang w:eastAsia="zh-CN"/>
        </w:rPr>
      </w:pPr>
    </w:p>
    <w:p w14:paraId="6F8284FD" w14:textId="77777777" w:rsidR="000A08BF" w:rsidRDefault="000A08BF" w:rsidP="000A08BF">
      <w:pPr>
        <w:spacing w:line="320" w:lineRule="exact"/>
        <w:ind w:left="1259" w:firstLine="1"/>
        <w:rPr>
          <w:rFonts w:hint="eastAsia"/>
          <w:b/>
          <w:bCs/>
          <w:sz w:val="28"/>
          <w:szCs w:val="21"/>
          <w:lang w:eastAsia="zh-CN"/>
        </w:rPr>
      </w:pPr>
    </w:p>
    <w:p w14:paraId="7D34CBD4" w14:textId="77777777" w:rsidR="000A08BF" w:rsidRDefault="000A08BF" w:rsidP="000A08BF">
      <w:pPr>
        <w:spacing w:line="320" w:lineRule="exact"/>
        <w:ind w:left="1259" w:firstLine="1"/>
        <w:rPr>
          <w:rFonts w:hint="eastAsia"/>
          <w:b/>
          <w:bCs/>
          <w:sz w:val="28"/>
          <w:szCs w:val="21"/>
          <w:lang w:eastAsia="zh-CN"/>
        </w:rPr>
      </w:pPr>
    </w:p>
    <w:p w14:paraId="6D7C6FD6" w14:textId="77777777" w:rsidR="000A08BF" w:rsidRDefault="000A08BF" w:rsidP="000A08BF">
      <w:pPr>
        <w:spacing w:line="320" w:lineRule="exact"/>
        <w:ind w:left="1259" w:firstLine="1"/>
        <w:rPr>
          <w:rFonts w:hint="eastAsia"/>
          <w:b/>
          <w:bCs/>
          <w:sz w:val="28"/>
          <w:szCs w:val="21"/>
          <w:lang w:eastAsia="zh-CN"/>
        </w:rPr>
      </w:pPr>
    </w:p>
    <w:p w14:paraId="59DB4D44" w14:textId="77777777" w:rsidR="000A08BF" w:rsidRDefault="000A08BF" w:rsidP="000A08BF">
      <w:pPr>
        <w:spacing w:line="320" w:lineRule="exact"/>
        <w:ind w:left="1259" w:firstLine="1"/>
        <w:rPr>
          <w:rFonts w:hint="eastAsia"/>
          <w:b/>
          <w:bCs/>
          <w:sz w:val="28"/>
          <w:szCs w:val="21"/>
          <w:lang w:eastAsia="zh-CN"/>
        </w:rPr>
      </w:pPr>
    </w:p>
    <w:p w14:paraId="4D301287" w14:textId="77777777" w:rsidR="000A08BF" w:rsidRDefault="000A08BF" w:rsidP="000A08BF">
      <w:pPr>
        <w:spacing w:line="320" w:lineRule="exact"/>
        <w:ind w:left="1259" w:firstLine="1"/>
        <w:rPr>
          <w:rFonts w:hint="eastAsia"/>
          <w:b/>
          <w:bCs/>
          <w:sz w:val="28"/>
          <w:szCs w:val="21"/>
          <w:lang w:eastAsia="zh-CN"/>
        </w:rPr>
      </w:pPr>
    </w:p>
    <w:p w14:paraId="65DCAE24" w14:textId="722E7DD6" w:rsidR="000A08BF" w:rsidRPr="000A08BF" w:rsidRDefault="000A08BF" w:rsidP="000A08BF">
      <w:pPr>
        <w:spacing w:line="320" w:lineRule="exact"/>
        <w:rPr>
          <w:rFonts w:ascii="楷体_GB2312" w:eastAsia="楷体_GB2312" w:hint="eastAsia"/>
          <w:b/>
          <w:bCs/>
          <w:sz w:val="28"/>
          <w:szCs w:val="28"/>
          <w:lang w:eastAsia="zh-CN"/>
        </w:rPr>
      </w:pPr>
      <w:r w:rsidRPr="000A08BF">
        <w:rPr>
          <w:rFonts w:ascii="楷体_GB2312" w:eastAsia="楷体_GB2312" w:hint="eastAsia"/>
          <w:b/>
          <w:bCs/>
          <w:sz w:val="28"/>
          <w:szCs w:val="28"/>
          <w:lang w:eastAsia="zh-CN"/>
        </w:rPr>
        <w:t>论文题目：_______________________________________</w:t>
      </w:r>
    </w:p>
    <w:p w14:paraId="627C61FA" w14:textId="7C9E76AC" w:rsidR="000A08BF" w:rsidRPr="000A08BF" w:rsidRDefault="000A08BF" w:rsidP="000A08BF">
      <w:pPr>
        <w:spacing w:line="320" w:lineRule="exact"/>
        <w:rPr>
          <w:rFonts w:ascii="楷体_GB2312" w:eastAsia="楷体_GB2312" w:hint="eastAsia"/>
          <w:b/>
          <w:bCs/>
          <w:sz w:val="28"/>
          <w:szCs w:val="28"/>
          <w:lang w:eastAsia="zh-CN"/>
        </w:rPr>
      </w:pPr>
      <w:r w:rsidRPr="000A08BF">
        <w:rPr>
          <w:rFonts w:ascii="楷体_GB2312" w:eastAsia="楷体_GB2312" w:hint="eastAsia"/>
          <w:b/>
          <w:bCs/>
          <w:sz w:val="28"/>
          <w:szCs w:val="28"/>
          <w:lang w:eastAsia="zh-CN"/>
        </w:rPr>
        <w:t>项目负责人：________</w:t>
      </w:r>
      <w:proofErr w:type="gramStart"/>
      <w:r w:rsidRPr="000A08BF">
        <w:rPr>
          <w:rFonts w:ascii="楷体_GB2312" w:eastAsia="楷体_GB2312" w:hint="eastAsia"/>
          <w:b/>
          <w:bCs/>
          <w:sz w:val="28"/>
          <w:szCs w:val="28"/>
          <w:lang w:eastAsia="zh-CN"/>
        </w:rPr>
        <w:t>_  学院</w:t>
      </w:r>
      <w:proofErr w:type="gramEnd"/>
      <w:r w:rsidRPr="000A08BF">
        <w:rPr>
          <w:rFonts w:ascii="楷体_GB2312" w:eastAsia="楷体_GB2312" w:hint="eastAsia"/>
          <w:b/>
          <w:bCs/>
          <w:sz w:val="28"/>
          <w:szCs w:val="28"/>
          <w:lang w:eastAsia="zh-CN"/>
        </w:rPr>
        <w:t>（系）： _______________</w:t>
      </w:r>
    </w:p>
    <w:p w14:paraId="7BD16FB5" w14:textId="5DE5D413" w:rsidR="000A08BF" w:rsidRPr="000A08BF" w:rsidRDefault="000A08BF" w:rsidP="000A08BF">
      <w:pPr>
        <w:spacing w:line="320" w:lineRule="exact"/>
        <w:rPr>
          <w:rFonts w:ascii="楷体_GB2312" w:eastAsia="楷体_GB2312" w:hint="eastAsia"/>
          <w:b/>
          <w:bCs/>
          <w:sz w:val="28"/>
          <w:szCs w:val="28"/>
          <w:lang w:eastAsia="zh-CN"/>
        </w:rPr>
      </w:pPr>
      <w:r w:rsidRPr="000A08BF">
        <w:rPr>
          <w:rFonts w:ascii="楷体_GB2312" w:eastAsia="楷体_GB2312" w:hint="eastAsia"/>
          <w:b/>
          <w:bCs/>
          <w:spacing w:val="32"/>
          <w:sz w:val="28"/>
          <w:szCs w:val="28"/>
          <w:lang w:eastAsia="zh-CN"/>
        </w:rPr>
        <w:t>指导教师</w:t>
      </w:r>
      <w:r w:rsidRPr="000A08BF">
        <w:rPr>
          <w:rFonts w:ascii="楷体_GB2312" w:eastAsia="楷体_GB2312" w:hint="eastAsia"/>
          <w:b/>
          <w:bCs/>
          <w:sz w:val="28"/>
          <w:szCs w:val="28"/>
          <w:lang w:eastAsia="zh-CN"/>
        </w:rPr>
        <w:t>：________</w:t>
      </w:r>
      <w:proofErr w:type="gramStart"/>
      <w:r w:rsidRPr="000A08BF">
        <w:rPr>
          <w:rFonts w:ascii="楷体_GB2312" w:eastAsia="楷体_GB2312" w:hint="eastAsia"/>
          <w:b/>
          <w:bCs/>
          <w:sz w:val="28"/>
          <w:szCs w:val="28"/>
          <w:lang w:eastAsia="zh-CN"/>
        </w:rPr>
        <w:t>_  学院</w:t>
      </w:r>
      <w:proofErr w:type="gramEnd"/>
      <w:r w:rsidRPr="000A08BF">
        <w:rPr>
          <w:rFonts w:ascii="楷体_GB2312" w:eastAsia="楷体_GB2312" w:hint="eastAsia"/>
          <w:b/>
          <w:bCs/>
          <w:sz w:val="28"/>
          <w:szCs w:val="28"/>
          <w:lang w:eastAsia="zh-CN"/>
        </w:rPr>
        <w:t>（系）： _______________</w:t>
      </w:r>
    </w:p>
    <w:p w14:paraId="2CB7756E" w14:textId="77777777" w:rsidR="000A08BF" w:rsidRPr="000A08BF" w:rsidRDefault="000A08BF" w:rsidP="000A08BF">
      <w:pPr>
        <w:spacing w:line="320" w:lineRule="exact"/>
        <w:rPr>
          <w:rFonts w:ascii="楷体_GB2312" w:eastAsia="楷体_GB2312" w:hint="eastAsia"/>
          <w:b/>
          <w:bCs/>
          <w:sz w:val="28"/>
          <w:szCs w:val="28"/>
          <w:lang w:eastAsia="zh-CN"/>
        </w:rPr>
      </w:pPr>
      <w:r w:rsidRPr="000A08BF">
        <w:rPr>
          <w:rFonts w:ascii="楷体_GB2312" w:eastAsia="楷体_GB2312" w:hint="eastAsia"/>
          <w:b/>
          <w:bCs/>
          <w:sz w:val="28"/>
          <w:szCs w:val="28"/>
          <w:lang w:eastAsia="zh-CN"/>
        </w:rPr>
        <w:t>参与学生：_______________________________________</w:t>
      </w:r>
    </w:p>
    <w:p w14:paraId="269B56A2" w14:textId="7C518199" w:rsidR="000A08BF" w:rsidRPr="000A08BF" w:rsidRDefault="000A08BF" w:rsidP="000A08BF">
      <w:pPr>
        <w:spacing w:line="320" w:lineRule="exact"/>
        <w:rPr>
          <w:rFonts w:ascii="楷体_GB2312" w:eastAsia="楷体_GB2312" w:hint="eastAsia"/>
          <w:b/>
          <w:bCs/>
          <w:sz w:val="28"/>
          <w:szCs w:val="28"/>
          <w:lang w:eastAsia="zh-CN"/>
        </w:rPr>
      </w:pPr>
      <w:r w:rsidRPr="000A08BF">
        <w:rPr>
          <w:rFonts w:ascii="楷体_GB2312" w:eastAsia="楷体_GB2312" w:hint="eastAsia"/>
          <w:b/>
          <w:bCs/>
          <w:sz w:val="28"/>
          <w:szCs w:val="28"/>
          <w:lang w:eastAsia="zh-CN"/>
        </w:rPr>
        <w:t xml:space="preserve">项目执行时间：_____年_____月 </w:t>
      </w:r>
      <w:proofErr w:type="gramStart"/>
      <w:r w:rsidRPr="000A08BF">
        <w:rPr>
          <w:rFonts w:ascii="楷体_GB2312" w:eastAsia="楷体_GB2312" w:hint="eastAsia"/>
          <w:b/>
          <w:bCs/>
          <w:sz w:val="28"/>
          <w:szCs w:val="28"/>
          <w:lang w:eastAsia="zh-CN"/>
        </w:rPr>
        <w:t>至  _</w:t>
      </w:r>
      <w:proofErr w:type="gramEnd"/>
      <w:r w:rsidRPr="000A08BF">
        <w:rPr>
          <w:rFonts w:ascii="楷体_GB2312" w:eastAsia="楷体_GB2312" w:hint="eastAsia"/>
          <w:b/>
          <w:bCs/>
          <w:sz w:val="28"/>
          <w:szCs w:val="28"/>
          <w:lang w:eastAsia="zh-CN"/>
        </w:rPr>
        <w:t>____年_____月</w:t>
      </w:r>
    </w:p>
    <w:p w14:paraId="30573914" w14:textId="77777777" w:rsidR="000A08BF" w:rsidRDefault="000A08BF" w:rsidP="000A08BF">
      <w:pPr>
        <w:spacing w:line="320" w:lineRule="exact"/>
        <w:ind w:left="1259" w:firstLine="1"/>
        <w:rPr>
          <w:rFonts w:hint="eastAsia"/>
          <w:b/>
          <w:bCs/>
          <w:sz w:val="28"/>
          <w:szCs w:val="21"/>
          <w:lang w:eastAsia="zh-CN"/>
        </w:rPr>
      </w:pPr>
    </w:p>
    <w:p w14:paraId="1C8F67D6" w14:textId="2D367F23" w:rsidR="000A08BF" w:rsidRDefault="000A08BF" w:rsidP="000A08BF">
      <w:pPr>
        <w:spacing w:line="320" w:lineRule="exact"/>
        <w:ind w:left="1259"/>
        <w:rPr>
          <w:rFonts w:hint="eastAsia"/>
          <w:szCs w:val="21"/>
          <w:lang w:eastAsia="zh-CN"/>
        </w:rPr>
      </w:pPr>
    </w:p>
    <w:p w14:paraId="20F430A1" w14:textId="448F49FE" w:rsidR="008F7D01" w:rsidRPr="000A08BF" w:rsidRDefault="008F7D01">
      <w:pPr>
        <w:rPr>
          <w:rFonts w:hint="eastAsia"/>
          <w:lang w:eastAsia="zh-CN"/>
        </w:rPr>
      </w:pPr>
    </w:p>
    <w:p w14:paraId="52FA55A5" w14:textId="77777777" w:rsidR="008F7D01" w:rsidRDefault="00000000">
      <w:pPr>
        <w:jc w:val="center"/>
        <w:rPr>
          <w:rFonts w:hint="eastAsia"/>
          <w:lang w:eastAsia="zh-CN"/>
        </w:rPr>
      </w:pPr>
      <w:r>
        <w:rPr>
          <w:rFonts w:ascii="黑体" w:eastAsia="黑体" w:hAnsi="黑体"/>
          <w:b/>
          <w:sz w:val="28"/>
          <w:lang w:eastAsia="zh-CN"/>
        </w:rPr>
        <w:t>摘要</w:t>
      </w:r>
    </w:p>
    <w:p w14:paraId="68B48DE1" w14:textId="77777777" w:rsidR="008F7D01" w:rsidRDefault="00000000">
      <w:pPr>
        <w:spacing w:after="0" w:line="240" w:lineRule="auto"/>
        <w:ind w:firstLine="420"/>
        <w:rPr>
          <w:rFonts w:hint="eastAsia"/>
          <w:lang w:eastAsia="zh-CN"/>
        </w:rPr>
      </w:pPr>
      <w:r>
        <w:rPr>
          <w:lang w:eastAsia="zh-CN"/>
        </w:rPr>
        <w:t xml:space="preserve">面向日常陪伴场景中用户对自然语音交互、情绪回应和具身动作反馈的需求，本文设计并实现了一套毛绒陪伴机器人语音与动作系统。系统以 ESP32-S3 为本地感知与执行终端，连接 INMP441 数字麦克风、MAX98357A 数字功放、扬声器、PCA9685 舵机驱动板及四个脚部舵机和一个尾巴舵机；电脑端 AI bridge 负责语音识别、对话生成和语音合成等计算量较大的任务。用户说出唤醒词后，设备进行端点检测录音，并通过 Wi-Fi 将 16 kHz PCM 语音上传至服务端；服务端依次完成 faster-whisper 语音识别、基于“糯糯”角色提示词的 </w:t>
      </w:r>
      <w:proofErr w:type="spellStart"/>
      <w:r>
        <w:rPr>
          <w:lang w:eastAsia="zh-CN"/>
        </w:rPr>
        <w:t>Ollama</w:t>
      </w:r>
      <w:proofErr w:type="spellEnd"/>
      <w:r>
        <w:rPr>
          <w:lang w:eastAsia="zh-CN"/>
        </w:rPr>
        <w:t xml:space="preserve"> 对话生成及 TTS 合成，返回回复文本、动作意图、耗时和音频地址。ESP32 下载并播放 WAV 音频，同时将动作意图投入 </w:t>
      </w:r>
      <w:proofErr w:type="spellStart"/>
      <w:r>
        <w:rPr>
          <w:lang w:eastAsia="zh-CN"/>
        </w:rPr>
        <w:t>FreeRTOS</w:t>
      </w:r>
      <w:proofErr w:type="spellEnd"/>
      <w:r>
        <w:rPr>
          <w:lang w:eastAsia="zh-CN"/>
        </w:rPr>
        <w:t xml:space="preserve"> 动作队列，由 PCA9685 输出五路 PWM 信号。本文还记录了录音端点检测、ASR 参数、角色提示词、TTS 回退、触摸悬空误触发和舵机供电等调试过程。当前已完成语音链路与单舵机通道0的实际验证；五舵机并发、连续对话新版固件和量化实验仍待进一步测试。</w:t>
      </w:r>
    </w:p>
    <w:p w14:paraId="71B3E300" w14:textId="77777777" w:rsidR="008F7D01" w:rsidRDefault="00000000">
      <w:pPr>
        <w:rPr>
          <w:rFonts w:hint="eastAsia"/>
          <w:lang w:eastAsia="zh-CN"/>
        </w:rPr>
      </w:pPr>
      <w:r>
        <w:rPr>
          <w:rFonts w:ascii="黑体" w:eastAsia="黑体" w:hAnsi="黑体"/>
          <w:b/>
          <w:sz w:val="24"/>
          <w:lang w:eastAsia="zh-CN"/>
        </w:rPr>
        <w:t>关键词：</w:t>
      </w:r>
      <w:r>
        <w:rPr>
          <w:lang w:eastAsia="zh-CN"/>
        </w:rPr>
        <w:t>毛绒机器人，语音交互，ESP32-S3，动作控制，陪伴机器人</w:t>
      </w:r>
    </w:p>
    <w:p w14:paraId="1D187748" w14:textId="77777777" w:rsidR="008F7D01" w:rsidRDefault="008F7D01">
      <w:pPr>
        <w:rPr>
          <w:rFonts w:hint="eastAsia"/>
          <w:lang w:eastAsia="zh-CN"/>
        </w:rPr>
      </w:pPr>
    </w:p>
    <w:p w14:paraId="4EA4B76F" w14:textId="77777777" w:rsidR="008F7D01" w:rsidRDefault="00000000">
      <w:pPr>
        <w:jc w:val="center"/>
        <w:rPr>
          <w:rFonts w:hint="eastAsia"/>
        </w:rPr>
      </w:pPr>
      <w:r>
        <w:rPr>
          <w:rFonts w:ascii="Times New Roman" w:eastAsia="Times New Roman" w:hAnsi="Times New Roman"/>
          <w:b/>
          <w:sz w:val="28"/>
        </w:rPr>
        <w:t>ABSTRACT</w:t>
      </w:r>
    </w:p>
    <w:p w14:paraId="201DF298" w14:textId="77777777" w:rsidR="008F7D01" w:rsidRDefault="00000000">
      <w:pPr>
        <w:spacing w:line="240" w:lineRule="auto"/>
        <w:ind w:firstLine="420"/>
        <w:rPr>
          <w:rFonts w:hint="eastAsia"/>
        </w:rPr>
      </w:pPr>
      <w:r>
        <w:rPr>
          <w:rFonts w:ascii="Times New Roman" w:eastAsia="Times New Roman" w:hAnsi="Times New Roman"/>
        </w:rPr>
        <w:t>This study designs a voice and motion system for a plush companion robot. The ESP32-S3 is used as the local sensing and execution terminal, connected to an INMP441 digital microphone, a MAX98357A audio amplifier, a loudspeaker, a PCA9685 servo driver, four leg servos and one tail servo. A computer-side AI bridge performs speech recognition, dialogue generation and speech synthesis. After a wake word is detected, the device records speech through endpoint detection and uploads 16 kHz PCM audio to the server through Wi-Fi. The server performs faster-whisper speech recognition, Ollama-based dialogue generation with the Nuonuo persona prompt, and TTS synthesis. It then returns reply text, motion intent, timing information and an audio URL. The ESP32 downloads and plays the WAV audio while dispatching motion intents to a FreeRTOS queue. At present, the voice pipeline and servo channel 0 have been physically tested. Five-servo concurrent control, the latest continuous-dialogue firmware and quantitative evaluation remain to be completed.</w:t>
      </w:r>
    </w:p>
    <w:p w14:paraId="37F07FD2" w14:textId="77777777" w:rsidR="008F7D01" w:rsidRDefault="00000000">
      <w:pPr>
        <w:rPr>
          <w:rFonts w:hint="eastAsia"/>
        </w:rPr>
      </w:pPr>
      <w:r>
        <w:rPr>
          <w:rFonts w:ascii="Times New Roman" w:eastAsia="Times New Roman" w:hAnsi="Times New Roman"/>
          <w:b/>
          <w:sz w:val="24"/>
        </w:rPr>
        <w:t>KEY WORDS：</w:t>
      </w:r>
      <w:r>
        <w:rPr>
          <w:rFonts w:ascii="Times New Roman" w:eastAsia="Times New Roman" w:hAnsi="Times New Roman"/>
        </w:rPr>
        <w:t>plush robot, voice interaction, ESP32-S3, motion control, companion robot</w:t>
      </w:r>
    </w:p>
    <w:p w14:paraId="20646386" w14:textId="77777777" w:rsidR="008F7D01" w:rsidRDefault="00000000">
      <w:pPr>
        <w:rPr>
          <w:rFonts w:hint="eastAsia"/>
        </w:rPr>
      </w:pPr>
      <w:r>
        <w:br w:type="page"/>
      </w:r>
    </w:p>
    <w:p w14:paraId="464AC30D" w14:textId="77777777" w:rsidR="008F7D01" w:rsidRDefault="00000000">
      <w:pPr>
        <w:spacing w:before="120" w:after="120" w:line="240" w:lineRule="auto"/>
        <w:rPr>
          <w:rFonts w:hint="eastAsia"/>
          <w:lang w:eastAsia="zh-CN"/>
        </w:rPr>
      </w:pPr>
      <w:r>
        <w:rPr>
          <w:rFonts w:ascii="黑体" w:eastAsia="黑体" w:hAnsi="黑体"/>
          <w:b/>
          <w:sz w:val="24"/>
          <w:lang w:eastAsia="zh-CN"/>
        </w:rPr>
        <w:lastRenderedPageBreak/>
        <w:t>1 绪论</w:t>
      </w:r>
    </w:p>
    <w:p w14:paraId="3D29AC7B" w14:textId="77777777" w:rsidR="008F7D01" w:rsidRDefault="00000000">
      <w:pPr>
        <w:spacing w:after="0" w:line="240" w:lineRule="auto"/>
        <w:rPr>
          <w:rFonts w:hint="eastAsia"/>
          <w:lang w:eastAsia="zh-CN"/>
        </w:rPr>
      </w:pPr>
      <w:r>
        <w:rPr>
          <w:b/>
          <w:lang w:eastAsia="zh-CN"/>
        </w:rPr>
        <w:t>1.1 研究背景</w:t>
      </w:r>
    </w:p>
    <w:p w14:paraId="02CAAD99" w14:textId="77777777" w:rsidR="008F7D01" w:rsidRDefault="00000000">
      <w:pPr>
        <w:spacing w:after="0" w:line="240" w:lineRule="auto"/>
        <w:ind w:firstLine="420"/>
        <w:rPr>
          <w:rFonts w:hint="eastAsia"/>
          <w:lang w:eastAsia="zh-CN"/>
        </w:rPr>
      </w:pPr>
      <w:r>
        <w:rPr>
          <w:lang w:eastAsia="zh-CN"/>
        </w:rPr>
        <w:t>毛绒玩具具有柔软、低压力和容易亲近的外观特点，适合承载轻量化的陪伴交互。与只能播放固定音频的玩具相比，带有语音理解、回复语音和动作反馈能力的毛绒机器人，能够在用户表达疲惫、开心、焦虑或希望被陪伴时，给出相对自然的回应，并通过身体动作增强交互感受。</w:t>
      </w:r>
    </w:p>
    <w:p w14:paraId="347281ED" w14:textId="77777777" w:rsidR="008F7D01" w:rsidRDefault="00000000">
      <w:pPr>
        <w:spacing w:after="0" w:line="240" w:lineRule="auto"/>
        <w:ind w:firstLine="420"/>
        <w:rPr>
          <w:rFonts w:hint="eastAsia"/>
          <w:lang w:eastAsia="zh-CN"/>
        </w:rPr>
      </w:pPr>
      <w:r>
        <w:rPr>
          <w:lang w:eastAsia="zh-CN"/>
        </w:rPr>
        <w:t>本项目以“糯糯”毛绒小龙为机器人形象，目标不是构建医疗诊断或心理治疗设备，而是实现一个可进行日常短对话、提供温和陪伴和做出简单肢体反馈的原型系统。系统设计需要同时处理嵌入式端本地唤醒与录音、无线音频传输、电脑端 AI 服务调用、语音播放、五路舵机控制以及移动供电条件下的稳定性。</w:t>
      </w:r>
    </w:p>
    <w:p w14:paraId="27EF358C" w14:textId="77777777" w:rsidR="008F7D01" w:rsidRDefault="00000000">
      <w:pPr>
        <w:spacing w:after="0" w:line="240" w:lineRule="auto"/>
        <w:rPr>
          <w:rFonts w:hint="eastAsia"/>
          <w:lang w:eastAsia="zh-CN"/>
        </w:rPr>
      </w:pPr>
      <w:r>
        <w:rPr>
          <w:b/>
          <w:lang w:eastAsia="zh-CN"/>
        </w:rPr>
        <w:t>1.2 研究目标与内容</w:t>
      </w:r>
    </w:p>
    <w:p w14:paraId="1EE5FB2D" w14:textId="77777777" w:rsidR="008F7D01" w:rsidRDefault="00000000">
      <w:pPr>
        <w:spacing w:after="0" w:line="240" w:lineRule="auto"/>
        <w:ind w:firstLine="420"/>
        <w:rPr>
          <w:rFonts w:hint="eastAsia"/>
          <w:lang w:eastAsia="zh-CN"/>
        </w:rPr>
      </w:pPr>
      <w:r>
        <w:rPr>
          <w:lang w:eastAsia="zh-CN"/>
        </w:rPr>
        <w:t>本研究拟完成一个由嵌入式终端和电脑端 AI bridge 共同组成的语音交互系统。ESP32-S3 负责本地唤醒词检测、麦克风采集、网络通信、回复音频播放和动作执行；电脑端负责语音识别、大语言模型回复和语音合成。这样的分工避免将较大的 ASR、LLM 和 TTS 模型部署到资源有限的单片机中，同时保留机器人本地的声音输入、声音输出和动作能力。</w:t>
      </w:r>
    </w:p>
    <w:p w14:paraId="77E1B37A" w14:textId="77777777" w:rsidR="008F7D01" w:rsidRDefault="00000000">
      <w:pPr>
        <w:spacing w:after="0" w:line="240" w:lineRule="auto"/>
        <w:ind w:firstLine="420"/>
        <w:rPr>
          <w:rFonts w:hint="eastAsia"/>
          <w:lang w:eastAsia="zh-CN"/>
        </w:rPr>
      </w:pPr>
      <w:r>
        <w:rPr>
          <w:lang w:eastAsia="zh-CN"/>
        </w:rPr>
        <w:t>本文围绕硬件结构、语音数据流、动作调度、个性化配置和测试方法展开。研究重点包括：设计五路舵机的供电和控制方式；实现唤醒、端点检测录音、PCM 上传、ASR、LLM、TTS、WAV 下载播放和动作执行链路；将角色提示词与业务代码解耦；建立对识别准确率、响应耗时和动作稳定性的测试方案。</w:t>
      </w:r>
    </w:p>
    <w:p w14:paraId="28AF5020" w14:textId="77777777" w:rsidR="008F7D01" w:rsidRDefault="00000000">
      <w:pPr>
        <w:spacing w:after="0" w:line="240" w:lineRule="auto"/>
        <w:rPr>
          <w:rFonts w:hint="eastAsia"/>
          <w:lang w:eastAsia="zh-CN"/>
        </w:rPr>
      </w:pPr>
      <w:r>
        <w:rPr>
          <w:b/>
          <w:lang w:eastAsia="zh-CN"/>
        </w:rPr>
        <w:t>1.3 研究范围与证据边界</w:t>
      </w:r>
    </w:p>
    <w:p w14:paraId="68A19864" w14:textId="77777777" w:rsidR="008F7D01" w:rsidRDefault="00000000">
      <w:pPr>
        <w:spacing w:after="0" w:line="240" w:lineRule="auto"/>
        <w:ind w:firstLine="420"/>
        <w:rPr>
          <w:rFonts w:hint="eastAsia"/>
          <w:lang w:eastAsia="zh-CN"/>
        </w:rPr>
      </w:pPr>
      <w:r>
        <w:rPr>
          <w:lang w:eastAsia="zh-CN"/>
        </w:rPr>
        <w:t>本文重点讨论原型系统的软硬件设计、实现过程和测试方法。当前代码中已经配置了前左、前右、后左、后右和尾巴五个舵机通道，并完成了动作队列与同步插值逻辑；但实际硬件验证目前仅覆盖 PCA9685 通道0的一只 SG90 舵机。因此，文中将严格区分“五路控制代码已实现”和“五舵机整机已稳定运行”。</w:t>
      </w:r>
    </w:p>
    <w:p w14:paraId="1A601A15" w14:textId="77777777" w:rsidR="008F7D01" w:rsidRDefault="00000000">
      <w:pPr>
        <w:spacing w:after="0" w:line="240" w:lineRule="auto"/>
        <w:ind w:firstLine="420"/>
        <w:rPr>
          <w:rFonts w:hint="eastAsia"/>
          <w:lang w:eastAsia="zh-CN"/>
        </w:rPr>
      </w:pPr>
      <w:proofErr w:type="spellStart"/>
      <w:r>
        <w:t>当前服务端已配置</w:t>
      </w:r>
      <w:proofErr w:type="spellEnd"/>
      <w:r>
        <w:t xml:space="preserve"> faster-whisper small </w:t>
      </w:r>
      <w:proofErr w:type="spellStart"/>
      <w:r>
        <w:t>模型、Ollama</w:t>
      </w:r>
      <w:proofErr w:type="spellEnd"/>
      <w:r>
        <w:t xml:space="preserve"> qwen2.5:3b 模型和 Windows SAPI TTS；GPT-SoVITS 已完成单独接口联调，但尚未形成其在 ESP32 </w:t>
      </w:r>
      <w:proofErr w:type="spellStart"/>
      <w:r>
        <w:t>整机上的稳定播放证据</w:t>
      </w:r>
      <w:proofErr w:type="spellEnd"/>
      <w:r>
        <w:t>。</w:t>
      </w:r>
      <w:proofErr w:type="gramStart"/>
      <w:r>
        <w:rPr>
          <w:lang w:eastAsia="zh-CN"/>
        </w:rPr>
        <w:t>连续对话的最新“</w:t>
      </w:r>
      <w:proofErr w:type="gramEnd"/>
      <w:r>
        <w:rPr>
          <w:lang w:eastAsia="zh-CN"/>
        </w:rPr>
        <w:t>30 秒无语音退出、最多8</w:t>
      </w:r>
      <w:proofErr w:type="gramStart"/>
      <w:r>
        <w:rPr>
          <w:lang w:eastAsia="zh-CN"/>
        </w:rPr>
        <w:t>轮”固件已通过编译</w:t>
      </w:r>
      <w:proofErr w:type="gramEnd"/>
      <w:r>
        <w:rPr>
          <w:lang w:eastAsia="zh-CN"/>
        </w:rPr>
        <w:t>，尚未烧录实测。</w:t>
      </w:r>
      <w:proofErr w:type="gramStart"/>
      <w:r>
        <w:rPr>
          <w:lang w:eastAsia="zh-CN"/>
        </w:rPr>
        <w:t>后续章节中的状态描述均以“</w:t>
      </w:r>
      <w:proofErr w:type="gramEnd"/>
      <w:r>
        <w:rPr>
          <w:lang w:eastAsia="zh-CN"/>
        </w:rPr>
        <w:t>设计计划、已写入代码、已编译、已烧录、已实测、</w:t>
      </w:r>
      <w:proofErr w:type="gramStart"/>
      <w:r>
        <w:rPr>
          <w:lang w:eastAsia="zh-CN"/>
        </w:rPr>
        <w:t>已有量化数据”作为判断依据</w:t>
      </w:r>
      <w:proofErr w:type="gramEnd"/>
      <w:r>
        <w:rPr>
          <w:lang w:eastAsia="zh-CN"/>
        </w:rPr>
        <w:t>。</w:t>
      </w:r>
    </w:p>
    <w:p w14:paraId="73D564BA" w14:textId="77777777" w:rsidR="008F7D01" w:rsidRDefault="00000000">
      <w:pPr>
        <w:spacing w:before="120" w:after="120" w:line="240" w:lineRule="auto"/>
        <w:rPr>
          <w:rFonts w:hint="eastAsia"/>
          <w:lang w:eastAsia="zh-CN"/>
        </w:rPr>
      </w:pPr>
      <w:r>
        <w:rPr>
          <w:rFonts w:ascii="黑体" w:eastAsia="黑体" w:hAnsi="黑体"/>
          <w:b/>
          <w:sz w:val="24"/>
          <w:lang w:eastAsia="zh-CN"/>
        </w:rPr>
        <w:t>2 系统总体方案</w:t>
      </w:r>
    </w:p>
    <w:p w14:paraId="5C863040" w14:textId="77777777" w:rsidR="008F7D01" w:rsidRDefault="00000000">
      <w:pPr>
        <w:spacing w:after="0" w:line="240" w:lineRule="auto"/>
        <w:rPr>
          <w:rFonts w:hint="eastAsia"/>
          <w:lang w:eastAsia="zh-CN"/>
        </w:rPr>
      </w:pPr>
      <w:r>
        <w:rPr>
          <w:b/>
          <w:lang w:eastAsia="zh-CN"/>
        </w:rPr>
        <w:t>2.1 四层架构</w:t>
      </w:r>
    </w:p>
    <w:p w14:paraId="22F5EAAF" w14:textId="77777777" w:rsidR="008F7D01" w:rsidRDefault="00000000">
      <w:pPr>
        <w:spacing w:after="0" w:line="240" w:lineRule="auto"/>
        <w:ind w:firstLine="420"/>
        <w:rPr>
          <w:rFonts w:hint="eastAsia"/>
          <w:lang w:eastAsia="zh-CN"/>
        </w:rPr>
      </w:pPr>
      <w:r>
        <w:rPr>
          <w:lang w:eastAsia="zh-CN"/>
        </w:rPr>
        <w:t>系统按职责分为四层。用户交互层负责用户说话、唤醒机器人、收听回复和观察动作；设备感知与执行层负责音频采集、播放和舵机输出；通信与业务调度层负责 Wi-Fi、HTTP、PCM/WAV 处理和 JSON 结果汇总；AI 能力层负责语音识别、对话生成、角色约束、语音合成和动作意图生成。供电系统不属于其中单独一层，而是支撑设备层全部模块的基础设施。</w:t>
      </w:r>
    </w:p>
    <w:p w14:paraId="4F38F079" w14:textId="77777777" w:rsidR="008F7D01" w:rsidRDefault="00000000">
      <w:pPr>
        <w:jc w:val="center"/>
        <w:rPr>
          <w:rFonts w:hint="eastAsia"/>
        </w:rPr>
      </w:pPr>
      <w:r>
        <w:rPr>
          <w:noProof/>
        </w:rPr>
        <w:lastRenderedPageBreak/>
        <w:drawing>
          <wp:inline distT="0" distB="0" distL="0" distR="0" wp14:anchorId="733B460E" wp14:editId="43FB8F75">
            <wp:extent cx="5580000" cy="3151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四层总体架构.png"/>
                    <pic:cNvPicPr/>
                  </pic:nvPicPr>
                  <pic:blipFill>
                    <a:blip r:embed="rId10"/>
                    <a:stretch>
                      <a:fillRect/>
                    </a:stretch>
                  </pic:blipFill>
                  <pic:spPr>
                    <a:xfrm>
                      <a:off x="0" y="0"/>
                      <a:ext cx="5580000" cy="3151059"/>
                    </a:xfrm>
                    <a:prstGeom prst="rect">
                      <a:avLst/>
                    </a:prstGeom>
                  </pic:spPr>
                </pic:pic>
              </a:graphicData>
            </a:graphic>
          </wp:inline>
        </w:drawing>
      </w:r>
    </w:p>
    <w:p w14:paraId="566E34F0" w14:textId="77777777" w:rsidR="008F7D01" w:rsidRDefault="00000000">
      <w:pPr>
        <w:spacing w:before="60" w:after="80"/>
        <w:jc w:val="center"/>
        <w:rPr>
          <w:rFonts w:hint="eastAsia"/>
          <w:lang w:eastAsia="zh-CN"/>
        </w:rPr>
      </w:pPr>
      <w:r>
        <w:rPr>
          <w:lang w:eastAsia="zh-CN"/>
        </w:rPr>
        <w:t>图2-</w:t>
      </w:r>
      <w:proofErr w:type="gramStart"/>
      <w:r>
        <w:rPr>
          <w:lang w:eastAsia="zh-CN"/>
        </w:rPr>
        <w:t>1  毛绒陪伴机器人四层总体架构</w:t>
      </w:r>
      <w:proofErr w:type="gramEnd"/>
    </w:p>
    <w:p w14:paraId="5CF1B301" w14:textId="77777777" w:rsidR="008F7D01" w:rsidRDefault="00000000">
      <w:pPr>
        <w:spacing w:after="0" w:line="240" w:lineRule="auto"/>
        <w:rPr>
          <w:rFonts w:hint="eastAsia"/>
          <w:lang w:eastAsia="zh-CN"/>
        </w:rPr>
      </w:pPr>
      <w:r>
        <w:rPr>
          <w:b/>
          <w:lang w:eastAsia="zh-CN"/>
        </w:rPr>
        <w:t>2.2 终端与服务端分工</w:t>
      </w:r>
    </w:p>
    <w:p w14:paraId="3F6D02B5" w14:textId="77777777" w:rsidR="008F7D01" w:rsidRDefault="00000000">
      <w:pPr>
        <w:spacing w:after="0" w:line="240" w:lineRule="auto"/>
        <w:ind w:firstLine="420"/>
        <w:rPr>
          <w:rFonts w:hint="eastAsia"/>
          <w:lang w:eastAsia="zh-CN"/>
        </w:rPr>
      </w:pPr>
      <w:r>
        <w:rPr>
          <w:lang w:eastAsia="zh-CN"/>
        </w:rPr>
        <w:t xml:space="preserve">ESP32-S3 侧的任务强调低时延和与物理设备直接相连，包括 </w:t>
      </w:r>
      <w:proofErr w:type="spellStart"/>
      <w:r>
        <w:rPr>
          <w:lang w:eastAsia="zh-CN"/>
        </w:rPr>
        <w:t>WakeNet</w:t>
      </w:r>
      <w:proofErr w:type="spellEnd"/>
      <w:r>
        <w:rPr>
          <w:lang w:eastAsia="zh-CN"/>
        </w:rPr>
        <w:t xml:space="preserve"> 本地唤醒、INMP441 音频读取、端点检测、HTTP 上传、WAV 音频播放以及 PCA9685 动作控制。电脑端服务采用 </w:t>
      </w:r>
      <w:proofErr w:type="spellStart"/>
      <w:r>
        <w:rPr>
          <w:lang w:eastAsia="zh-CN"/>
        </w:rPr>
        <w:t>FastAPI</w:t>
      </w:r>
      <w:proofErr w:type="spellEnd"/>
      <w:r>
        <w:rPr>
          <w:lang w:eastAsia="zh-CN"/>
        </w:rPr>
        <w:t xml:space="preserve"> 组织 AI bridge，接收原始 PCM 后转换为 WAV，依次调用 ASR、对话服务和 TTS 服务，并以 JSON 返回识别文字、回复、动作、音频地址和耗时。该方式使服务端模型可以独立替换，ESP32 不需要因更换 ASR、LLM 或 TTS 后端而重新设计协议。</w:t>
      </w:r>
    </w:p>
    <w:p w14:paraId="540DAF52" w14:textId="77777777" w:rsidR="008F7D01" w:rsidRDefault="00000000">
      <w:pPr>
        <w:spacing w:after="0" w:line="240" w:lineRule="auto"/>
        <w:rPr>
          <w:rFonts w:hint="eastAsia"/>
        </w:rPr>
      </w:pPr>
      <w:r>
        <w:rPr>
          <w:b/>
        </w:rPr>
        <w:t xml:space="preserve">2.3 </w:t>
      </w:r>
      <w:proofErr w:type="spellStart"/>
      <w:r>
        <w:rPr>
          <w:b/>
        </w:rPr>
        <w:t>已实现状态</w:t>
      </w:r>
      <w:proofErr w:type="spellEnd"/>
    </w:p>
    <w:tbl>
      <w:tblPr>
        <w:tblStyle w:val="aff1"/>
        <w:tblW w:w="0" w:type="auto"/>
        <w:jc w:val="center"/>
        <w:tblLook w:val="04A0" w:firstRow="1" w:lastRow="0" w:firstColumn="1" w:lastColumn="0" w:noHBand="0" w:noVBand="1"/>
      </w:tblPr>
      <w:tblGrid>
        <w:gridCol w:w="1814"/>
        <w:gridCol w:w="3969"/>
        <w:gridCol w:w="2835"/>
      </w:tblGrid>
      <w:tr w:rsidR="008F7D01" w14:paraId="47F621C2" w14:textId="77777777">
        <w:trPr>
          <w:jc w:val="center"/>
        </w:trPr>
        <w:tc>
          <w:tcPr>
            <w:tcW w:w="1814" w:type="dxa"/>
            <w:shd w:val="clear" w:color="auto" w:fill="D9EAF7"/>
            <w:vAlign w:val="center"/>
          </w:tcPr>
          <w:p w14:paraId="2C0BC744" w14:textId="77777777" w:rsidR="008F7D01" w:rsidRDefault="00000000">
            <w:pPr>
              <w:jc w:val="center"/>
              <w:rPr>
                <w:rFonts w:hint="eastAsia"/>
              </w:rPr>
            </w:pPr>
            <w:r>
              <w:rPr>
                <w:b/>
                <w:sz w:val="18"/>
              </w:rPr>
              <w:t>子系统</w:t>
            </w:r>
          </w:p>
        </w:tc>
        <w:tc>
          <w:tcPr>
            <w:tcW w:w="3969" w:type="dxa"/>
            <w:shd w:val="clear" w:color="auto" w:fill="D9EAF7"/>
            <w:vAlign w:val="center"/>
          </w:tcPr>
          <w:p w14:paraId="5AE83373" w14:textId="77777777" w:rsidR="008F7D01" w:rsidRDefault="00000000">
            <w:pPr>
              <w:jc w:val="center"/>
              <w:rPr>
                <w:rFonts w:hint="eastAsia"/>
              </w:rPr>
            </w:pPr>
            <w:r>
              <w:rPr>
                <w:b/>
                <w:sz w:val="18"/>
              </w:rPr>
              <w:t>当前实现</w:t>
            </w:r>
          </w:p>
        </w:tc>
        <w:tc>
          <w:tcPr>
            <w:tcW w:w="2835" w:type="dxa"/>
            <w:shd w:val="clear" w:color="auto" w:fill="D9EAF7"/>
            <w:vAlign w:val="center"/>
          </w:tcPr>
          <w:p w14:paraId="190AA204" w14:textId="77777777" w:rsidR="008F7D01" w:rsidRDefault="00000000">
            <w:pPr>
              <w:jc w:val="center"/>
              <w:rPr>
                <w:rFonts w:hint="eastAsia"/>
              </w:rPr>
            </w:pPr>
            <w:r>
              <w:rPr>
                <w:b/>
                <w:sz w:val="18"/>
              </w:rPr>
              <w:t>证据状态</w:t>
            </w:r>
          </w:p>
        </w:tc>
      </w:tr>
      <w:tr w:rsidR="008F7D01" w14:paraId="4559CC8B" w14:textId="77777777">
        <w:trPr>
          <w:jc w:val="center"/>
        </w:trPr>
        <w:tc>
          <w:tcPr>
            <w:tcW w:w="1814" w:type="dxa"/>
            <w:vAlign w:val="center"/>
          </w:tcPr>
          <w:p w14:paraId="4879F30E" w14:textId="77777777" w:rsidR="008F7D01" w:rsidRDefault="00000000">
            <w:pPr>
              <w:rPr>
                <w:rFonts w:hint="eastAsia"/>
              </w:rPr>
            </w:pPr>
            <w:r>
              <w:rPr>
                <w:sz w:val="18"/>
              </w:rPr>
              <w:t>本地唤醒</w:t>
            </w:r>
          </w:p>
        </w:tc>
        <w:tc>
          <w:tcPr>
            <w:tcW w:w="3969" w:type="dxa"/>
            <w:vAlign w:val="center"/>
          </w:tcPr>
          <w:p w14:paraId="096E494A" w14:textId="77777777" w:rsidR="008F7D01" w:rsidRDefault="00000000">
            <w:pPr>
              <w:rPr>
                <w:rFonts w:hint="eastAsia"/>
              </w:rPr>
            </w:pPr>
            <w:r>
              <w:rPr>
                <w:sz w:val="18"/>
              </w:rPr>
              <w:t>WakeNet9 与“你好小智”模型</w:t>
            </w:r>
          </w:p>
        </w:tc>
        <w:tc>
          <w:tcPr>
            <w:tcW w:w="2835" w:type="dxa"/>
            <w:vAlign w:val="center"/>
          </w:tcPr>
          <w:p w14:paraId="66FE5041" w14:textId="77777777" w:rsidR="008F7D01" w:rsidRDefault="00000000">
            <w:pPr>
              <w:rPr>
                <w:rFonts w:hint="eastAsia"/>
                <w:lang w:eastAsia="zh-CN"/>
              </w:rPr>
            </w:pPr>
            <w:r>
              <w:rPr>
                <w:sz w:val="18"/>
                <w:lang w:eastAsia="zh-CN"/>
              </w:rPr>
              <w:t>已写入代码；历史使用</w:t>
            </w:r>
          </w:p>
        </w:tc>
      </w:tr>
      <w:tr w:rsidR="008F7D01" w14:paraId="2A66200E" w14:textId="77777777">
        <w:trPr>
          <w:jc w:val="center"/>
        </w:trPr>
        <w:tc>
          <w:tcPr>
            <w:tcW w:w="1814" w:type="dxa"/>
            <w:vAlign w:val="center"/>
          </w:tcPr>
          <w:p w14:paraId="2108BECC" w14:textId="77777777" w:rsidR="008F7D01" w:rsidRDefault="00000000">
            <w:pPr>
              <w:rPr>
                <w:rFonts w:hint="eastAsia"/>
              </w:rPr>
            </w:pPr>
            <w:proofErr w:type="spellStart"/>
            <w:r>
              <w:rPr>
                <w:sz w:val="18"/>
              </w:rPr>
              <w:t>录音</w:t>
            </w:r>
            <w:proofErr w:type="spellEnd"/>
          </w:p>
        </w:tc>
        <w:tc>
          <w:tcPr>
            <w:tcW w:w="3969" w:type="dxa"/>
            <w:vAlign w:val="center"/>
          </w:tcPr>
          <w:p w14:paraId="678C6AD4" w14:textId="77777777" w:rsidR="008F7D01" w:rsidRDefault="00000000">
            <w:pPr>
              <w:rPr>
                <w:rFonts w:hint="eastAsia"/>
                <w:lang w:eastAsia="zh-CN"/>
              </w:rPr>
            </w:pPr>
            <w:r>
              <w:rPr>
                <w:sz w:val="18"/>
                <w:lang w:eastAsia="zh-CN"/>
              </w:rPr>
              <w:t>端点检测、噪声基线、pre-roll、静音结束</w:t>
            </w:r>
          </w:p>
        </w:tc>
        <w:tc>
          <w:tcPr>
            <w:tcW w:w="2835" w:type="dxa"/>
            <w:vAlign w:val="center"/>
          </w:tcPr>
          <w:p w14:paraId="10EB353D" w14:textId="77777777" w:rsidR="008F7D01" w:rsidRDefault="00000000">
            <w:pPr>
              <w:rPr>
                <w:rFonts w:hint="eastAsia"/>
                <w:lang w:eastAsia="zh-CN"/>
              </w:rPr>
            </w:pPr>
            <w:r>
              <w:rPr>
                <w:sz w:val="18"/>
                <w:lang w:eastAsia="zh-CN"/>
              </w:rPr>
              <w:t>已写入代码；待系统量化</w:t>
            </w:r>
          </w:p>
        </w:tc>
      </w:tr>
      <w:tr w:rsidR="008F7D01" w14:paraId="0FAB4A4E" w14:textId="77777777">
        <w:trPr>
          <w:jc w:val="center"/>
        </w:trPr>
        <w:tc>
          <w:tcPr>
            <w:tcW w:w="1814" w:type="dxa"/>
            <w:vAlign w:val="center"/>
          </w:tcPr>
          <w:p w14:paraId="2AE88A16" w14:textId="77777777" w:rsidR="008F7D01" w:rsidRDefault="00000000">
            <w:pPr>
              <w:rPr>
                <w:rFonts w:hint="eastAsia"/>
              </w:rPr>
            </w:pPr>
            <w:r>
              <w:rPr>
                <w:sz w:val="18"/>
              </w:rPr>
              <w:t>AI bridge</w:t>
            </w:r>
          </w:p>
        </w:tc>
        <w:tc>
          <w:tcPr>
            <w:tcW w:w="3969" w:type="dxa"/>
            <w:vAlign w:val="center"/>
          </w:tcPr>
          <w:p w14:paraId="36062F08" w14:textId="77777777" w:rsidR="008F7D01" w:rsidRDefault="00000000">
            <w:pPr>
              <w:rPr>
                <w:rFonts w:hint="eastAsia"/>
              </w:rPr>
            </w:pPr>
            <w:r>
              <w:rPr>
                <w:sz w:val="18"/>
              </w:rPr>
              <w:t>PCM 上传、ASR、Ollama、TTS、JSON 返回</w:t>
            </w:r>
          </w:p>
        </w:tc>
        <w:tc>
          <w:tcPr>
            <w:tcW w:w="2835" w:type="dxa"/>
            <w:vAlign w:val="center"/>
          </w:tcPr>
          <w:p w14:paraId="264712DC" w14:textId="77777777" w:rsidR="008F7D01" w:rsidRDefault="00000000">
            <w:pPr>
              <w:rPr>
                <w:rFonts w:hint="eastAsia"/>
                <w:lang w:eastAsia="zh-CN"/>
              </w:rPr>
            </w:pPr>
            <w:r>
              <w:rPr>
                <w:sz w:val="18"/>
                <w:lang w:eastAsia="zh-CN"/>
              </w:rPr>
              <w:t>已写入代码；历史端到端日志</w:t>
            </w:r>
          </w:p>
        </w:tc>
      </w:tr>
      <w:tr w:rsidR="008F7D01" w14:paraId="76A1A8EB" w14:textId="77777777">
        <w:trPr>
          <w:jc w:val="center"/>
        </w:trPr>
        <w:tc>
          <w:tcPr>
            <w:tcW w:w="1814" w:type="dxa"/>
            <w:vAlign w:val="center"/>
          </w:tcPr>
          <w:p w14:paraId="394E57A5" w14:textId="77777777" w:rsidR="008F7D01" w:rsidRDefault="00000000">
            <w:pPr>
              <w:rPr>
                <w:rFonts w:hint="eastAsia"/>
              </w:rPr>
            </w:pPr>
            <w:proofErr w:type="spellStart"/>
            <w:r>
              <w:rPr>
                <w:sz w:val="18"/>
              </w:rPr>
              <w:t>连续对话</w:t>
            </w:r>
            <w:proofErr w:type="spellEnd"/>
          </w:p>
        </w:tc>
        <w:tc>
          <w:tcPr>
            <w:tcW w:w="3969" w:type="dxa"/>
            <w:vAlign w:val="center"/>
          </w:tcPr>
          <w:p w14:paraId="0D852F75" w14:textId="77777777" w:rsidR="008F7D01" w:rsidRDefault="00000000">
            <w:pPr>
              <w:rPr>
                <w:rFonts w:hint="eastAsia"/>
                <w:lang w:eastAsia="zh-CN"/>
              </w:rPr>
            </w:pPr>
            <w:r>
              <w:rPr>
                <w:sz w:val="18"/>
                <w:lang w:eastAsia="zh-CN"/>
              </w:rPr>
              <w:t>最多8轮、30秒无语音退出</w:t>
            </w:r>
          </w:p>
        </w:tc>
        <w:tc>
          <w:tcPr>
            <w:tcW w:w="2835" w:type="dxa"/>
            <w:vAlign w:val="center"/>
          </w:tcPr>
          <w:p w14:paraId="497A5F2A" w14:textId="77777777" w:rsidR="008F7D01" w:rsidRDefault="00000000">
            <w:pPr>
              <w:rPr>
                <w:rFonts w:hint="eastAsia"/>
              </w:rPr>
            </w:pPr>
            <w:proofErr w:type="spellStart"/>
            <w:r>
              <w:rPr>
                <w:sz w:val="18"/>
              </w:rPr>
              <w:t>已编译，未烧录实测</w:t>
            </w:r>
            <w:proofErr w:type="spellEnd"/>
          </w:p>
        </w:tc>
      </w:tr>
      <w:tr w:rsidR="008F7D01" w14:paraId="23C0450F" w14:textId="77777777">
        <w:trPr>
          <w:jc w:val="center"/>
        </w:trPr>
        <w:tc>
          <w:tcPr>
            <w:tcW w:w="1814" w:type="dxa"/>
            <w:vAlign w:val="center"/>
          </w:tcPr>
          <w:p w14:paraId="32DA3755" w14:textId="77777777" w:rsidR="008F7D01" w:rsidRDefault="00000000">
            <w:pPr>
              <w:rPr>
                <w:rFonts w:hint="eastAsia"/>
              </w:rPr>
            </w:pPr>
            <w:r>
              <w:rPr>
                <w:sz w:val="18"/>
              </w:rPr>
              <w:t>动作控制</w:t>
            </w:r>
          </w:p>
        </w:tc>
        <w:tc>
          <w:tcPr>
            <w:tcW w:w="3969" w:type="dxa"/>
            <w:vAlign w:val="center"/>
          </w:tcPr>
          <w:p w14:paraId="78898A5F" w14:textId="77777777" w:rsidR="008F7D01" w:rsidRDefault="00000000">
            <w:pPr>
              <w:rPr>
                <w:rFonts w:hint="eastAsia"/>
                <w:lang w:eastAsia="zh-CN"/>
              </w:rPr>
            </w:pPr>
            <w:r>
              <w:rPr>
                <w:sz w:val="18"/>
                <w:lang w:eastAsia="zh-CN"/>
              </w:rPr>
              <w:t>五路配置、队列、同步插值</w:t>
            </w:r>
          </w:p>
        </w:tc>
        <w:tc>
          <w:tcPr>
            <w:tcW w:w="2835" w:type="dxa"/>
            <w:vAlign w:val="center"/>
          </w:tcPr>
          <w:p w14:paraId="4F8E5E30" w14:textId="77777777" w:rsidR="008F7D01" w:rsidRDefault="00000000">
            <w:pPr>
              <w:rPr>
                <w:rFonts w:hint="eastAsia"/>
                <w:lang w:eastAsia="zh-CN"/>
              </w:rPr>
            </w:pPr>
            <w:r>
              <w:rPr>
                <w:sz w:val="18"/>
                <w:lang w:eastAsia="zh-CN"/>
              </w:rPr>
              <w:t>已编译；通道0单机实测</w:t>
            </w:r>
          </w:p>
        </w:tc>
      </w:tr>
      <w:tr w:rsidR="008F7D01" w14:paraId="6E4E3413" w14:textId="77777777">
        <w:trPr>
          <w:jc w:val="center"/>
        </w:trPr>
        <w:tc>
          <w:tcPr>
            <w:tcW w:w="1814" w:type="dxa"/>
            <w:vAlign w:val="center"/>
          </w:tcPr>
          <w:p w14:paraId="22262053" w14:textId="77777777" w:rsidR="008F7D01" w:rsidRDefault="00000000">
            <w:pPr>
              <w:rPr>
                <w:rFonts w:hint="eastAsia"/>
              </w:rPr>
            </w:pPr>
            <w:proofErr w:type="spellStart"/>
            <w:r>
              <w:rPr>
                <w:sz w:val="18"/>
              </w:rPr>
              <w:t>五舵机整机</w:t>
            </w:r>
            <w:proofErr w:type="spellEnd"/>
          </w:p>
        </w:tc>
        <w:tc>
          <w:tcPr>
            <w:tcW w:w="3969" w:type="dxa"/>
            <w:vAlign w:val="center"/>
          </w:tcPr>
          <w:p w14:paraId="2BB2DBC2" w14:textId="77777777" w:rsidR="008F7D01" w:rsidRDefault="00000000">
            <w:pPr>
              <w:rPr>
                <w:rFonts w:hint="eastAsia"/>
              </w:rPr>
            </w:pPr>
            <w:r>
              <w:rPr>
                <w:sz w:val="18"/>
              </w:rPr>
              <w:t>并发、负载和温升</w:t>
            </w:r>
          </w:p>
        </w:tc>
        <w:tc>
          <w:tcPr>
            <w:tcW w:w="2835" w:type="dxa"/>
            <w:vAlign w:val="center"/>
          </w:tcPr>
          <w:p w14:paraId="07A55F85" w14:textId="77777777" w:rsidR="008F7D01" w:rsidRDefault="00000000">
            <w:pPr>
              <w:rPr>
                <w:rFonts w:hint="eastAsia"/>
              </w:rPr>
            </w:pPr>
            <w:r>
              <w:rPr>
                <w:sz w:val="18"/>
              </w:rPr>
              <w:t>待连接与测试</w:t>
            </w:r>
          </w:p>
        </w:tc>
      </w:tr>
    </w:tbl>
    <w:p w14:paraId="4930B709" w14:textId="77777777" w:rsidR="008F7D01" w:rsidRDefault="008F7D01">
      <w:pPr>
        <w:rPr>
          <w:rFonts w:hint="eastAsia"/>
        </w:rPr>
      </w:pPr>
    </w:p>
    <w:p w14:paraId="6CEAB11A" w14:textId="77777777" w:rsidR="008F7D01" w:rsidRDefault="00000000">
      <w:pPr>
        <w:spacing w:before="120" w:after="120" w:line="240" w:lineRule="auto"/>
        <w:rPr>
          <w:rFonts w:hint="eastAsia"/>
        </w:rPr>
      </w:pPr>
      <w:r>
        <w:rPr>
          <w:rFonts w:ascii="黑体" w:eastAsia="黑体" w:hAnsi="黑体"/>
          <w:b/>
          <w:sz w:val="24"/>
        </w:rPr>
        <w:t>3 硬件系统设计</w:t>
      </w:r>
    </w:p>
    <w:p w14:paraId="029934AD" w14:textId="77777777" w:rsidR="008F7D01" w:rsidRDefault="00000000">
      <w:pPr>
        <w:spacing w:after="0" w:line="240" w:lineRule="auto"/>
        <w:rPr>
          <w:rFonts w:hint="eastAsia"/>
        </w:rPr>
      </w:pPr>
      <w:r>
        <w:rPr>
          <w:b/>
        </w:rPr>
        <w:t>3.1 硬件组成与职责</w:t>
      </w:r>
    </w:p>
    <w:p w14:paraId="4A8678A2" w14:textId="77777777" w:rsidR="008F7D01" w:rsidRDefault="00000000">
      <w:pPr>
        <w:spacing w:after="0" w:line="240" w:lineRule="auto"/>
        <w:ind w:firstLine="420"/>
        <w:rPr>
          <w:rFonts w:hint="eastAsia"/>
          <w:lang w:eastAsia="zh-CN"/>
        </w:rPr>
      </w:pPr>
      <w:r>
        <w:t xml:space="preserve">硬件部分以 ESP32-S3 为核心。INMP441 是数字 MEMS 麦克风，使用 I2S 输出音频数据；MAX98357A 是 I2S 数字功放，将 ESP32 输出的数字音频转换为可驱动喇叭的信号；PCA9685 是 16 通道 PWM 驱动器，通过 I2C </w:t>
      </w:r>
      <w:proofErr w:type="spellStart"/>
      <w:r>
        <w:t>接收控制命令后输出舵机脉冲</w:t>
      </w:r>
      <w:proofErr w:type="spellEnd"/>
      <w:r>
        <w:t>。</w:t>
      </w:r>
      <w:r>
        <w:rPr>
          <w:lang w:eastAsia="zh-CN"/>
        </w:rPr>
        <w:t>原型方案使用 PCA9685 的前五个通道分别连接四个脚部舵机和一个尾巴舵机，便于后续扩展和独立校准。</w:t>
      </w:r>
    </w:p>
    <w:tbl>
      <w:tblPr>
        <w:tblStyle w:val="aff1"/>
        <w:tblW w:w="0" w:type="auto"/>
        <w:jc w:val="center"/>
        <w:tblLook w:val="04A0" w:firstRow="1" w:lastRow="0" w:firstColumn="1" w:lastColumn="0" w:noHBand="0" w:noVBand="1"/>
      </w:tblPr>
      <w:tblGrid>
        <w:gridCol w:w="2041"/>
        <w:gridCol w:w="4195"/>
        <w:gridCol w:w="2381"/>
      </w:tblGrid>
      <w:tr w:rsidR="008F7D01" w14:paraId="47B17A54" w14:textId="77777777">
        <w:trPr>
          <w:jc w:val="center"/>
        </w:trPr>
        <w:tc>
          <w:tcPr>
            <w:tcW w:w="2041" w:type="dxa"/>
            <w:shd w:val="clear" w:color="auto" w:fill="D9EAF7"/>
            <w:vAlign w:val="center"/>
          </w:tcPr>
          <w:p w14:paraId="23CECA01" w14:textId="77777777" w:rsidR="008F7D01" w:rsidRDefault="00000000">
            <w:pPr>
              <w:jc w:val="center"/>
              <w:rPr>
                <w:rFonts w:hint="eastAsia"/>
              </w:rPr>
            </w:pPr>
            <w:proofErr w:type="spellStart"/>
            <w:r>
              <w:rPr>
                <w:b/>
                <w:sz w:val="18"/>
              </w:rPr>
              <w:t>模块</w:t>
            </w:r>
            <w:proofErr w:type="spellEnd"/>
          </w:p>
        </w:tc>
        <w:tc>
          <w:tcPr>
            <w:tcW w:w="4195" w:type="dxa"/>
            <w:shd w:val="clear" w:color="auto" w:fill="D9EAF7"/>
            <w:vAlign w:val="center"/>
          </w:tcPr>
          <w:p w14:paraId="4F28491A" w14:textId="77777777" w:rsidR="008F7D01" w:rsidRDefault="00000000">
            <w:pPr>
              <w:jc w:val="center"/>
              <w:rPr>
                <w:rFonts w:hint="eastAsia"/>
              </w:rPr>
            </w:pPr>
            <w:r>
              <w:rPr>
                <w:b/>
                <w:sz w:val="18"/>
              </w:rPr>
              <w:t>作用</w:t>
            </w:r>
          </w:p>
        </w:tc>
        <w:tc>
          <w:tcPr>
            <w:tcW w:w="2381" w:type="dxa"/>
            <w:shd w:val="clear" w:color="auto" w:fill="D9EAF7"/>
            <w:vAlign w:val="center"/>
          </w:tcPr>
          <w:p w14:paraId="578941E3" w14:textId="77777777" w:rsidR="008F7D01" w:rsidRDefault="00000000">
            <w:pPr>
              <w:jc w:val="center"/>
              <w:rPr>
                <w:rFonts w:hint="eastAsia"/>
              </w:rPr>
            </w:pPr>
            <w:r>
              <w:rPr>
                <w:b/>
                <w:sz w:val="18"/>
              </w:rPr>
              <w:t>当前状态</w:t>
            </w:r>
          </w:p>
        </w:tc>
      </w:tr>
      <w:tr w:rsidR="008F7D01" w14:paraId="1B6B6B95" w14:textId="77777777">
        <w:trPr>
          <w:jc w:val="center"/>
        </w:trPr>
        <w:tc>
          <w:tcPr>
            <w:tcW w:w="2041" w:type="dxa"/>
            <w:vAlign w:val="center"/>
          </w:tcPr>
          <w:p w14:paraId="7EAED2AF" w14:textId="77777777" w:rsidR="008F7D01" w:rsidRDefault="00000000">
            <w:pPr>
              <w:rPr>
                <w:rFonts w:hint="eastAsia"/>
              </w:rPr>
            </w:pPr>
            <w:r>
              <w:rPr>
                <w:sz w:val="18"/>
              </w:rPr>
              <w:t>ESP32-S3</w:t>
            </w:r>
          </w:p>
        </w:tc>
        <w:tc>
          <w:tcPr>
            <w:tcW w:w="4195" w:type="dxa"/>
            <w:vAlign w:val="center"/>
          </w:tcPr>
          <w:p w14:paraId="13D5928A" w14:textId="77777777" w:rsidR="008F7D01" w:rsidRDefault="00000000">
            <w:pPr>
              <w:rPr>
                <w:rFonts w:hint="eastAsia"/>
                <w:lang w:eastAsia="zh-CN"/>
              </w:rPr>
            </w:pPr>
            <w:r>
              <w:rPr>
                <w:sz w:val="18"/>
                <w:lang w:eastAsia="zh-CN"/>
              </w:rPr>
              <w:t>本地语音、Wi-Fi、播放和动作调度</w:t>
            </w:r>
          </w:p>
        </w:tc>
        <w:tc>
          <w:tcPr>
            <w:tcW w:w="2381" w:type="dxa"/>
            <w:vAlign w:val="center"/>
          </w:tcPr>
          <w:p w14:paraId="0363817E" w14:textId="77777777" w:rsidR="008F7D01" w:rsidRDefault="00000000">
            <w:pPr>
              <w:rPr>
                <w:rFonts w:hint="eastAsia"/>
              </w:rPr>
            </w:pPr>
            <w:proofErr w:type="spellStart"/>
            <w:r>
              <w:rPr>
                <w:sz w:val="18"/>
              </w:rPr>
              <w:t>当前统一工程主控</w:t>
            </w:r>
            <w:proofErr w:type="spellEnd"/>
          </w:p>
        </w:tc>
      </w:tr>
      <w:tr w:rsidR="008F7D01" w14:paraId="58198C1C" w14:textId="77777777">
        <w:trPr>
          <w:jc w:val="center"/>
        </w:trPr>
        <w:tc>
          <w:tcPr>
            <w:tcW w:w="2041" w:type="dxa"/>
            <w:vAlign w:val="center"/>
          </w:tcPr>
          <w:p w14:paraId="030AFE70" w14:textId="77777777" w:rsidR="008F7D01" w:rsidRDefault="00000000">
            <w:pPr>
              <w:rPr>
                <w:rFonts w:hint="eastAsia"/>
              </w:rPr>
            </w:pPr>
            <w:r>
              <w:rPr>
                <w:sz w:val="18"/>
              </w:rPr>
              <w:t>INMP441</w:t>
            </w:r>
          </w:p>
        </w:tc>
        <w:tc>
          <w:tcPr>
            <w:tcW w:w="4195" w:type="dxa"/>
            <w:vAlign w:val="center"/>
          </w:tcPr>
          <w:p w14:paraId="57CFB0DB" w14:textId="77777777" w:rsidR="008F7D01" w:rsidRDefault="00000000">
            <w:pPr>
              <w:rPr>
                <w:rFonts w:hint="eastAsia"/>
              </w:rPr>
            </w:pPr>
            <w:r>
              <w:rPr>
                <w:sz w:val="18"/>
              </w:rPr>
              <w:t>采集用户语音并输出 I2S 数据</w:t>
            </w:r>
          </w:p>
        </w:tc>
        <w:tc>
          <w:tcPr>
            <w:tcW w:w="2381" w:type="dxa"/>
            <w:vAlign w:val="center"/>
          </w:tcPr>
          <w:p w14:paraId="55C094CE" w14:textId="77777777" w:rsidR="008F7D01" w:rsidRDefault="00000000">
            <w:pPr>
              <w:rPr>
                <w:rFonts w:hint="eastAsia"/>
              </w:rPr>
            </w:pPr>
            <w:r>
              <w:rPr>
                <w:sz w:val="18"/>
              </w:rPr>
              <w:t>GPIO 已由代码固定</w:t>
            </w:r>
          </w:p>
        </w:tc>
      </w:tr>
      <w:tr w:rsidR="008F7D01" w14:paraId="47DA0119" w14:textId="77777777">
        <w:trPr>
          <w:jc w:val="center"/>
        </w:trPr>
        <w:tc>
          <w:tcPr>
            <w:tcW w:w="2041" w:type="dxa"/>
            <w:vAlign w:val="center"/>
          </w:tcPr>
          <w:p w14:paraId="6720EFE0" w14:textId="77777777" w:rsidR="008F7D01" w:rsidRDefault="00000000">
            <w:pPr>
              <w:rPr>
                <w:rFonts w:hint="eastAsia"/>
              </w:rPr>
            </w:pPr>
            <w:r>
              <w:rPr>
                <w:sz w:val="18"/>
              </w:rPr>
              <w:t>MAX98357A+喇叭</w:t>
            </w:r>
          </w:p>
        </w:tc>
        <w:tc>
          <w:tcPr>
            <w:tcW w:w="4195" w:type="dxa"/>
            <w:vAlign w:val="center"/>
          </w:tcPr>
          <w:p w14:paraId="759F5F2E" w14:textId="77777777" w:rsidR="008F7D01" w:rsidRDefault="00000000">
            <w:pPr>
              <w:rPr>
                <w:rFonts w:hint="eastAsia"/>
                <w:lang w:eastAsia="zh-CN"/>
              </w:rPr>
            </w:pPr>
            <w:r>
              <w:rPr>
                <w:sz w:val="18"/>
                <w:lang w:eastAsia="zh-CN"/>
              </w:rPr>
              <w:t>播放欢迎音和服务端回复音频</w:t>
            </w:r>
          </w:p>
        </w:tc>
        <w:tc>
          <w:tcPr>
            <w:tcW w:w="2381" w:type="dxa"/>
            <w:vAlign w:val="center"/>
          </w:tcPr>
          <w:p w14:paraId="7E135CBF" w14:textId="77777777" w:rsidR="008F7D01" w:rsidRDefault="00000000">
            <w:pPr>
              <w:rPr>
                <w:rFonts w:hint="eastAsia"/>
                <w:lang w:eastAsia="zh-CN"/>
              </w:rPr>
            </w:pPr>
            <w:r>
              <w:rPr>
                <w:sz w:val="18"/>
                <w:lang w:eastAsia="zh-CN"/>
              </w:rPr>
              <w:t>代码支持 WAV 下载与播放</w:t>
            </w:r>
          </w:p>
        </w:tc>
      </w:tr>
      <w:tr w:rsidR="008F7D01" w14:paraId="4DB80E85" w14:textId="77777777">
        <w:trPr>
          <w:jc w:val="center"/>
        </w:trPr>
        <w:tc>
          <w:tcPr>
            <w:tcW w:w="2041" w:type="dxa"/>
            <w:vAlign w:val="center"/>
          </w:tcPr>
          <w:p w14:paraId="116903B6" w14:textId="77777777" w:rsidR="008F7D01" w:rsidRDefault="00000000">
            <w:pPr>
              <w:rPr>
                <w:rFonts w:hint="eastAsia"/>
              </w:rPr>
            </w:pPr>
            <w:r>
              <w:rPr>
                <w:sz w:val="18"/>
              </w:rPr>
              <w:lastRenderedPageBreak/>
              <w:t>PCA9685</w:t>
            </w:r>
          </w:p>
        </w:tc>
        <w:tc>
          <w:tcPr>
            <w:tcW w:w="4195" w:type="dxa"/>
            <w:vAlign w:val="center"/>
          </w:tcPr>
          <w:p w14:paraId="04C0189D" w14:textId="77777777" w:rsidR="008F7D01" w:rsidRDefault="00000000">
            <w:pPr>
              <w:rPr>
                <w:rFonts w:hint="eastAsia"/>
              </w:rPr>
            </w:pPr>
            <w:r>
              <w:rPr>
                <w:sz w:val="18"/>
              </w:rPr>
              <w:t>输出五路舵机 PWM</w:t>
            </w:r>
          </w:p>
        </w:tc>
        <w:tc>
          <w:tcPr>
            <w:tcW w:w="2381" w:type="dxa"/>
            <w:vAlign w:val="center"/>
          </w:tcPr>
          <w:p w14:paraId="587CFB0D" w14:textId="77777777" w:rsidR="008F7D01" w:rsidRDefault="00000000">
            <w:pPr>
              <w:rPr>
                <w:rFonts w:hint="eastAsia"/>
              </w:rPr>
            </w:pPr>
            <w:r>
              <w:rPr>
                <w:sz w:val="18"/>
              </w:rPr>
              <w:t>通道0已实际验证</w:t>
            </w:r>
          </w:p>
        </w:tc>
      </w:tr>
      <w:tr w:rsidR="008F7D01" w14:paraId="60B4779D" w14:textId="77777777">
        <w:trPr>
          <w:jc w:val="center"/>
        </w:trPr>
        <w:tc>
          <w:tcPr>
            <w:tcW w:w="2041" w:type="dxa"/>
            <w:vAlign w:val="center"/>
          </w:tcPr>
          <w:p w14:paraId="2911D444" w14:textId="77777777" w:rsidR="008F7D01" w:rsidRDefault="00000000">
            <w:pPr>
              <w:rPr>
                <w:rFonts w:hint="eastAsia"/>
              </w:rPr>
            </w:pPr>
            <w:r>
              <w:rPr>
                <w:sz w:val="18"/>
              </w:rPr>
              <w:t>SG90 或后续选型舵机</w:t>
            </w:r>
          </w:p>
        </w:tc>
        <w:tc>
          <w:tcPr>
            <w:tcW w:w="4195" w:type="dxa"/>
            <w:vAlign w:val="center"/>
          </w:tcPr>
          <w:p w14:paraId="2C090747" w14:textId="77777777" w:rsidR="008F7D01" w:rsidRDefault="00000000">
            <w:pPr>
              <w:rPr>
                <w:rFonts w:hint="eastAsia"/>
              </w:rPr>
            </w:pPr>
            <w:r>
              <w:rPr>
                <w:sz w:val="18"/>
              </w:rPr>
              <w:t>脚部和尾巴姿态动作</w:t>
            </w:r>
          </w:p>
        </w:tc>
        <w:tc>
          <w:tcPr>
            <w:tcW w:w="2381" w:type="dxa"/>
            <w:vAlign w:val="center"/>
          </w:tcPr>
          <w:p w14:paraId="7168E8B6" w14:textId="77777777" w:rsidR="008F7D01" w:rsidRDefault="00000000">
            <w:pPr>
              <w:rPr>
                <w:rFonts w:hint="eastAsia"/>
              </w:rPr>
            </w:pPr>
            <w:r>
              <w:rPr>
                <w:sz w:val="18"/>
              </w:rPr>
              <w:t>其余四路待验证</w:t>
            </w:r>
          </w:p>
        </w:tc>
      </w:tr>
      <w:tr w:rsidR="008F7D01" w14:paraId="03E094D7" w14:textId="77777777">
        <w:trPr>
          <w:jc w:val="center"/>
        </w:trPr>
        <w:tc>
          <w:tcPr>
            <w:tcW w:w="2041" w:type="dxa"/>
            <w:vAlign w:val="center"/>
          </w:tcPr>
          <w:p w14:paraId="065DB8A7" w14:textId="77777777" w:rsidR="008F7D01" w:rsidRDefault="00000000">
            <w:pPr>
              <w:rPr>
                <w:rFonts w:hint="eastAsia"/>
              </w:rPr>
            </w:pPr>
            <w:r>
              <w:rPr>
                <w:sz w:val="18"/>
              </w:rPr>
              <w:t>2S电池、保护、降压</w:t>
            </w:r>
          </w:p>
        </w:tc>
        <w:tc>
          <w:tcPr>
            <w:tcW w:w="4195" w:type="dxa"/>
            <w:vAlign w:val="center"/>
          </w:tcPr>
          <w:p w14:paraId="54818063" w14:textId="77777777" w:rsidR="008F7D01" w:rsidRDefault="00000000">
            <w:pPr>
              <w:rPr>
                <w:rFonts w:hint="eastAsia"/>
              </w:rPr>
            </w:pPr>
            <w:r>
              <w:rPr>
                <w:sz w:val="18"/>
              </w:rPr>
              <w:t>移动供电与电压转换</w:t>
            </w:r>
          </w:p>
        </w:tc>
        <w:tc>
          <w:tcPr>
            <w:tcW w:w="2381" w:type="dxa"/>
            <w:vAlign w:val="center"/>
          </w:tcPr>
          <w:p w14:paraId="072725C4" w14:textId="77777777" w:rsidR="008F7D01" w:rsidRDefault="00000000">
            <w:pPr>
              <w:rPr>
                <w:rFonts w:hint="eastAsia"/>
              </w:rPr>
            </w:pPr>
            <w:r>
              <w:rPr>
                <w:sz w:val="18"/>
              </w:rPr>
              <w:t>成品方案待整机验证</w:t>
            </w:r>
          </w:p>
        </w:tc>
      </w:tr>
    </w:tbl>
    <w:p w14:paraId="59BABE44" w14:textId="77777777" w:rsidR="008F7D01" w:rsidRDefault="008F7D01">
      <w:pPr>
        <w:rPr>
          <w:rFonts w:hint="eastAsia"/>
        </w:rPr>
      </w:pPr>
    </w:p>
    <w:p w14:paraId="6C221F73" w14:textId="77777777" w:rsidR="008F7D01" w:rsidRDefault="00000000">
      <w:pPr>
        <w:spacing w:after="0" w:line="240" w:lineRule="auto"/>
        <w:rPr>
          <w:rFonts w:hint="eastAsia"/>
        </w:rPr>
      </w:pPr>
      <w:r>
        <w:rPr>
          <w:b/>
        </w:rPr>
        <w:t>3.2 GPIO 与通信连接</w:t>
      </w:r>
    </w:p>
    <w:p w14:paraId="741D7C6E" w14:textId="77777777" w:rsidR="008F7D01" w:rsidRDefault="00000000">
      <w:pPr>
        <w:spacing w:after="0" w:line="240" w:lineRule="auto"/>
        <w:ind w:firstLine="420"/>
        <w:rPr>
          <w:rFonts w:hint="eastAsia"/>
        </w:rPr>
      </w:pPr>
      <w:r>
        <w:t>当前固件将 INMP441 的 WS、SCK 和 SD 分别固定为 GPIO4、GPIO5 和 GPIO6；MAX98357A 的 BCLK、LRC 和 DIN 分别使用 GPIO15、GPIO16 和 GPIO7。PCA9685 通过 I2C 与 ESP32-S3 通信，GPIO1 为 SDA，GPIO2 为 SCL，I2C 时钟设为100 kHz。该分配以当前代码为依据，不能沿用早期单舵机直连 GPIO18 的示例。GPIO18 对应的旧 ServoController 文件仍保留在工程中，但不属于当前 PCA9685 五舵机方案。</w:t>
      </w:r>
    </w:p>
    <w:tbl>
      <w:tblPr>
        <w:tblStyle w:val="aff1"/>
        <w:tblW w:w="0" w:type="auto"/>
        <w:jc w:val="center"/>
        <w:tblLook w:val="04A0" w:firstRow="1" w:lastRow="0" w:firstColumn="1" w:lastColumn="0" w:noHBand="0" w:noVBand="1"/>
      </w:tblPr>
      <w:tblGrid>
        <w:gridCol w:w="1814"/>
        <w:gridCol w:w="3061"/>
        <w:gridCol w:w="3742"/>
      </w:tblGrid>
      <w:tr w:rsidR="008F7D01" w14:paraId="3F96162A" w14:textId="77777777">
        <w:trPr>
          <w:jc w:val="center"/>
        </w:trPr>
        <w:tc>
          <w:tcPr>
            <w:tcW w:w="1814" w:type="dxa"/>
            <w:shd w:val="clear" w:color="auto" w:fill="D9EAF7"/>
            <w:vAlign w:val="center"/>
          </w:tcPr>
          <w:p w14:paraId="2A3B7954" w14:textId="77777777" w:rsidR="008F7D01" w:rsidRDefault="00000000">
            <w:pPr>
              <w:jc w:val="center"/>
              <w:rPr>
                <w:rFonts w:hint="eastAsia"/>
              </w:rPr>
            </w:pPr>
            <w:r>
              <w:rPr>
                <w:b/>
                <w:sz w:val="18"/>
              </w:rPr>
              <w:t>ESP32-S3 引脚</w:t>
            </w:r>
          </w:p>
        </w:tc>
        <w:tc>
          <w:tcPr>
            <w:tcW w:w="3061" w:type="dxa"/>
            <w:shd w:val="clear" w:color="auto" w:fill="D9EAF7"/>
            <w:vAlign w:val="center"/>
          </w:tcPr>
          <w:p w14:paraId="46AA5E9C" w14:textId="77777777" w:rsidR="008F7D01" w:rsidRDefault="00000000">
            <w:pPr>
              <w:jc w:val="center"/>
              <w:rPr>
                <w:rFonts w:hint="eastAsia"/>
              </w:rPr>
            </w:pPr>
            <w:r>
              <w:rPr>
                <w:b/>
                <w:sz w:val="18"/>
              </w:rPr>
              <w:t>连接模块引脚</w:t>
            </w:r>
          </w:p>
        </w:tc>
        <w:tc>
          <w:tcPr>
            <w:tcW w:w="3742" w:type="dxa"/>
            <w:shd w:val="clear" w:color="auto" w:fill="D9EAF7"/>
            <w:vAlign w:val="center"/>
          </w:tcPr>
          <w:p w14:paraId="10FC715F" w14:textId="77777777" w:rsidR="008F7D01" w:rsidRDefault="00000000">
            <w:pPr>
              <w:jc w:val="center"/>
              <w:rPr>
                <w:rFonts w:hint="eastAsia"/>
              </w:rPr>
            </w:pPr>
            <w:r>
              <w:rPr>
                <w:b/>
                <w:sz w:val="18"/>
              </w:rPr>
              <w:t>通信/用途</w:t>
            </w:r>
          </w:p>
        </w:tc>
      </w:tr>
      <w:tr w:rsidR="008F7D01" w14:paraId="6BCF302D" w14:textId="77777777">
        <w:trPr>
          <w:jc w:val="center"/>
        </w:trPr>
        <w:tc>
          <w:tcPr>
            <w:tcW w:w="1814" w:type="dxa"/>
            <w:vAlign w:val="center"/>
          </w:tcPr>
          <w:p w14:paraId="7BDD1C20" w14:textId="77777777" w:rsidR="008F7D01" w:rsidRDefault="00000000">
            <w:pPr>
              <w:rPr>
                <w:rFonts w:hint="eastAsia"/>
              </w:rPr>
            </w:pPr>
            <w:r>
              <w:rPr>
                <w:sz w:val="18"/>
              </w:rPr>
              <w:t>GPIO4</w:t>
            </w:r>
          </w:p>
        </w:tc>
        <w:tc>
          <w:tcPr>
            <w:tcW w:w="3061" w:type="dxa"/>
            <w:vAlign w:val="center"/>
          </w:tcPr>
          <w:p w14:paraId="6C8CF3C7" w14:textId="77777777" w:rsidR="008F7D01" w:rsidRDefault="00000000">
            <w:pPr>
              <w:rPr>
                <w:rFonts w:hint="eastAsia"/>
              </w:rPr>
            </w:pPr>
            <w:r>
              <w:rPr>
                <w:sz w:val="18"/>
              </w:rPr>
              <w:t>INMP441 WS/LRCLK</w:t>
            </w:r>
          </w:p>
        </w:tc>
        <w:tc>
          <w:tcPr>
            <w:tcW w:w="3742" w:type="dxa"/>
            <w:vAlign w:val="center"/>
          </w:tcPr>
          <w:p w14:paraId="767118BE" w14:textId="77777777" w:rsidR="008F7D01" w:rsidRDefault="00000000">
            <w:pPr>
              <w:rPr>
                <w:rFonts w:hint="eastAsia"/>
              </w:rPr>
            </w:pPr>
            <w:r>
              <w:rPr>
                <w:sz w:val="18"/>
              </w:rPr>
              <w:t>I2S 输入字选择</w:t>
            </w:r>
          </w:p>
        </w:tc>
      </w:tr>
      <w:tr w:rsidR="008F7D01" w14:paraId="4A50C7FA" w14:textId="77777777">
        <w:trPr>
          <w:jc w:val="center"/>
        </w:trPr>
        <w:tc>
          <w:tcPr>
            <w:tcW w:w="1814" w:type="dxa"/>
            <w:vAlign w:val="center"/>
          </w:tcPr>
          <w:p w14:paraId="067811A2" w14:textId="77777777" w:rsidR="008F7D01" w:rsidRDefault="00000000">
            <w:pPr>
              <w:rPr>
                <w:rFonts w:hint="eastAsia"/>
              </w:rPr>
            </w:pPr>
            <w:r>
              <w:rPr>
                <w:sz w:val="18"/>
              </w:rPr>
              <w:t>GPIO5</w:t>
            </w:r>
          </w:p>
        </w:tc>
        <w:tc>
          <w:tcPr>
            <w:tcW w:w="3061" w:type="dxa"/>
            <w:vAlign w:val="center"/>
          </w:tcPr>
          <w:p w14:paraId="47491AE4" w14:textId="77777777" w:rsidR="008F7D01" w:rsidRDefault="00000000">
            <w:pPr>
              <w:rPr>
                <w:rFonts w:hint="eastAsia"/>
              </w:rPr>
            </w:pPr>
            <w:r>
              <w:rPr>
                <w:sz w:val="18"/>
              </w:rPr>
              <w:t>INMP441 SCK/BCLK</w:t>
            </w:r>
          </w:p>
        </w:tc>
        <w:tc>
          <w:tcPr>
            <w:tcW w:w="3742" w:type="dxa"/>
            <w:vAlign w:val="center"/>
          </w:tcPr>
          <w:p w14:paraId="5A9968A7" w14:textId="77777777" w:rsidR="008F7D01" w:rsidRDefault="00000000">
            <w:pPr>
              <w:rPr>
                <w:rFonts w:hint="eastAsia"/>
              </w:rPr>
            </w:pPr>
            <w:r>
              <w:rPr>
                <w:sz w:val="18"/>
              </w:rPr>
              <w:t>I2S 输入位时钟</w:t>
            </w:r>
          </w:p>
        </w:tc>
      </w:tr>
      <w:tr w:rsidR="008F7D01" w14:paraId="211B85D0" w14:textId="77777777">
        <w:trPr>
          <w:jc w:val="center"/>
        </w:trPr>
        <w:tc>
          <w:tcPr>
            <w:tcW w:w="1814" w:type="dxa"/>
            <w:vAlign w:val="center"/>
          </w:tcPr>
          <w:p w14:paraId="18149E96" w14:textId="77777777" w:rsidR="008F7D01" w:rsidRDefault="00000000">
            <w:pPr>
              <w:rPr>
                <w:rFonts w:hint="eastAsia"/>
              </w:rPr>
            </w:pPr>
            <w:r>
              <w:rPr>
                <w:sz w:val="18"/>
              </w:rPr>
              <w:t>GPIO6</w:t>
            </w:r>
          </w:p>
        </w:tc>
        <w:tc>
          <w:tcPr>
            <w:tcW w:w="3061" w:type="dxa"/>
            <w:vAlign w:val="center"/>
          </w:tcPr>
          <w:p w14:paraId="6A148F05" w14:textId="77777777" w:rsidR="008F7D01" w:rsidRDefault="00000000">
            <w:pPr>
              <w:rPr>
                <w:rFonts w:hint="eastAsia"/>
              </w:rPr>
            </w:pPr>
            <w:r>
              <w:rPr>
                <w:sz w:val="18"/>
              </w:rPr>
              <w:t>INMP441 SD</w:t>
            </w:r>
          </w:p>
        </w:tc>
        <w:tc>
          <w:tcPr>
            <w:tcW w:w="3742" w:type="dxa"/>
            <w:vAlign w:val="center"/>
          </w:tcPr>
          <w:p w14:paraId="31BFAB4D" w14:textId="77777777" w:rsidR="008F7D01" w:rsidRDefault="00000000">
            <w:pPr>
              <w:rPr>
                <w:rFonts w:hint="eastAsia"/>
              </w:rPr>
            </w:pPr>
            <w:r>
              <w:rPr>
                <w:sz w:val="18"/>
              </w:rPr>
              <w:t>I2S 输入数据</w:t>
            </w:r>
          </w:p>
        </w:tc>
      </w:tr>
      <w:tr w:rsidR="008F7D01" w14:paraId="048D7146" w14:textId="77777777">
        <w:trPr>
          <w:jc w:val="center"/>
        </w:trPr>
        <w:tc>
          <w:tcPr>
            <w:tcW w:w="1814" w:type="dxa"/>
            <w:vAlign w:val="center"/>
          </w:tcPr>
          <w:p w14:paraId="37E93210" w14:textId="77777777" w:rsidR="008F7D01" w:rsidRDefault="00000000">
            <w:pPr>
              <w:rPr>
                <w:rFonts w:hint="eastAsia"/>
              </w:rPr>
            </w:pPr>
            <w:r>
              <w:rPr>
                <w:sz w:val="18"/>
              </w:rPr>
              <w:t>GPIO7</w:t>
            </w:r>
          </w:p>
        </w:tc>
        <w:tc>
          <w:tcPr>
            <w:tcW w:w="3061" w:type="dxa"/>
            <w:vAlign w:val="center"/>
          </w:tcPr>
          <w:p w14:paraId="08325DD1" w14:textId="77777777" w:rsidR="008F7D01" w:rsidRDefault="00000000">
            <w:pPr>
              <w:rPr>
                <w:rFonts w:hint="eastAsia"/>
              </w:rPr>
            </w:pPr>
            <w:r>
              <w:rPr>
                <w:sz w:val="18"/>
              </w:rPr>
              <w:t>MAX98357A DIN</w:t>
            </w:r>
          </w:p>
        </w:tc>
        <w:tc>
          <w:tcPr>
            <w:tcW w:w="3742" w:type="dxa"/>
            <w:vAlign w:val="center"/>
          </w:tcPr>
          <w:p w14:paraId="0F45D1C7" w14:textId="77777777" w:rsidR="008F7D01" w:rsidRDefault="00000000">
            <w:pPr>
              <w:rPr>
                <w:rFonts w:hint="eastAsia"/>
              </w:rPr>
            </w:pPr>
            <w:r>
              <w:rPr>
                <w:sz w:val="18"/>
              </w:rPr>
              <w:t>I2S 输出数据</w:t>
            </w:r>
          </w:p>
        </w:tc>
      </w:tr>
      <w:tr w:rsidR="008F7D01" w14:paraId="6F8B7126" w14:textId="77777777">
        <w:trPr>
          <w:jc w:val="center"/>
        </w:trPr>
        <w:tc>
          <w:tcPr>
            <w:tcW w:w="1814" w:type="dxa"/>
            <w:vAlign w:val="center"/>
          </w:tcPr>
          <w:p w14:paraId="413F43D3" w14:textId="77777777" w:rsidR="008F7D01" w:rsidRDefault="00000000">
            <w:pPr>
              <w:rPr>
                <w:rFonts w:hint="eastAsia"/>
              </w:rPr>
            </w:pPr>
            <w:r>
              <w:rPr>
                <w:sz w:val="18"/>
              </w:rPr>
              <w:t>GPIO15</w:t>
            </w:r>
          </w:p>
        </w:tc>
        <w:tc>
          <w:tcPr>
            <w:tcW w:w="3061" w:type="dxa"/>
            <w:vAlign w:val="center"/>
          </w:tcPr>
          <w:p w14:paraId="3319D4BD" w14:textId="77777777" w:rsidR="008F7D01" w:rsidRDefault="00000000">
            <w:pPr>
              <w:rPr>
                <w:rFonts w:hint="eastAsia"/>
              </w:rPr>
            </w:pPr>
            <w:r>
              <w:rPr>
                <w:sz w:val="18"/>
              </w:rPr>
              <w:t>MAX98357A BCLK</w:t>
            </w:r>
          </w:p>
        </w:tc>
        <w:tc>
          <w:tcPr>
            <w:tcW w:w="3742" w:type="dxa"/>
            <w:vAlign w:val="center"/>
          </w:tcPr>
          <w:p w14:paraId="01031D66" w14:textId="77777777" w:rsidR="008F7D01" w:rsidRDefault="00000000">
            <w:pPr>
              <w:rPr>
                <w:rFonts w:hint="eastAsia"/>
              </w:rPr>
            </w:pPr>
            <w:r>
              <w:rPr>
                <w:sz w:val="18"/>
              </w:rPr>
              <w:t>I2S 输出位时钟</w:t>
            </w:r>
          </w:p>
        </w:tc>
      </w:tr>
      <w:tr w:rsidR="008F7D01" w14:paraId="546CE986" w14:textId="77777777">
        <w:trPr>
          <w:jc w:val="center"/>
        </w:trPr>
        <w:tc>
          <w:tcPr>
            <w:tcW w:w="1814" w:type="dxa"/>
            <w:vAlign w:val="center"/>
          </w:tcPr>
          <w:p w14:paraId="5380A741" w14:textId="77777777" w:rsidR="008F7D01" w:rsidRDefault="00000000">
            <w:pPr>
              <w:rPr>
                <w:rFonts w:hint="eastAsia"/>
              </w:rPr>
            </w:pPr>
            <w:r>
              <w:rPr>
                <w:sz w:val="18"/>
              </w:rPr>
              <w:t>GPIO16</w:t>
            </w:r>
          </w:p>
        </w:tc>
        <w:tc>
          <w:tcPr>
            <w:tcW w:w="3061" w:type="dxa"/>
            <w:vAlign w:val="center"/>
          </w:tcPr>
          <w:p w14:paraId="099D55F0" w14:textId="77777777" w:rsidR="008F7D01" w:rsidRDefault="00000000">
            <w:pPr>
              <w:rPr>
                <w:rFonts w:hint="eastAsia"/>
              </w:rPr>
            </w:pPr>
            <w:r>
              <w:rPr>
                <w:sz w:val="18"/>
              </w:rPr>
              <w:t>MAX98357A LRC</w:t>
            </w:r>
          </w:p>
        </w:tc>
        <w:tc>
          <w:tcPr>
            <w:tcW w:w="3742" w:type="dxa"/>
            <w:vAlign w:val="center"/>
          </w:tcPr>
          <w:p w14:paraId="73F68C2F" w14:textId="77777777" w:rsidR="008F7D01" w:rsidRDefault="00000000">
            <w:pPr>
              <w:rPr>
                <w:rFonts w:hint="eastAsia"/>
              </w:rPr>
            </w:pPr>
            <w:r>
              <w:rPr>
                <w:sz w:val="18"/>
              </w:rPr>
              <w:t>I2S 输出左右声道时钟</w:t>
            </w:r>
          </w:p>
        </w:tc>
      </w:tr>
      <w:tr w:rsidR="008F7D01" w14:paraId="5CD03DEF" w14:textId="77777777">
        <w:trPr>
          <w:jc w:val="center"/>
        </w:trPr>
        <w:tc>
          <w:tcPr>
            <w:tcW w:w="1814" w:type="dxa"/>
            <w:vAlign w:val="center"/>
          </w:tcPr>
          <w:p w14:paraId="71479CA8" w14:textId="77777777" w:rsidR="008F7D01" w:rsidRDefault="00000000">
            <w:pPr>
              <w:rPr>
                <w:rFonts w:hint="eastAsia"/>
              </w:rPr>
            </w:pPr>
            <w:r>
              <w:rPr>
                <w:sz w:val="18"/>
              </w:rPr>
              <w:t>GPIO1</w:t>
            </w:r>
          </w:p>
        </w:tc>
        <w:tc>
          <w:tcPr>
            <w:tcW w:w="3061" w:type="dxa"/>
            <w:vAlign w:val="center"/>
          </w:tcPr>
          <w:p w14:paraId="6351D735" w14:textId="77777777" w:rsidR="008F7D01" w:rsidRDefault="00000000">
            <w:pPr>
              <w:rPr>
                <w:rFonts w:hint="eastAsia"/>
              </w:rPr>
            </w:pPr>
            <w:r>
              <w:rPr>
                <w:sz w:val="18"/>
              </w:rPr>
              <w:t>PCA9685 SDA</w:t>
            </w:r>
          </w:p>
        </w:tc>
        <w:tc>
          <w:tcPr>
            <w:tcW w:w="3742" w:type="dxa"/>
            <w:vAlign w:val="center"/>
          </w:tcPr>
          <w:p w14:paraId="55BA07F6" w14:textId="77777777" w:rsidR="008F7D01" w:rsidRDefault="00000000">
            <w:pPr>
              <w:rPr>
                <w:rFonts w:hint="eastAsia"/>
              </w:rPr>
            </w:pPr>
            <w:r>
              <w:rPr>
                <w:sz w:val="18"/>
              </w:rPr>
              <w:t>I2C 数据</w:t>
            </w:r>
          </w:p>
        </w:tc>
      </w:tr>
      <w:tr w:rsidR="008F7D01" w14:paraId="104DBAF0" w14:textId="77777777">
        <w:trPr>
          <w:jc w:val="center"/>
        </w:trPr>
        <w:tc>
          <w:tcPr>
            <w:tcW w:w="1814" w:type="dxa"/>
            <w:vAlign w:val="center"/>
          </w:tcPr>
          <w:p w14:paraId="3BE4E44C" w14:textId="77777777" w:rsidR="008F7D01" w:rsidRDefault="00000000">
            <w:pPr>
              <w:rPr>
                <w:rFonts w:hint="eastAsia"/>
              </w:rPr>
            </w:pPr>
            <w:r>
              <w:rPr>
                <w:sz w:val="18"/>
              </w:rPr>
              <w:t>GPIO2</w:t>
            </w:r>
          </w:p>
        </w:tc>
        <w:tc>
          <w:tcPr>
            <w:tcW w:w="3061" w:type="dxa"/>
            <w:vAlign w:val="center"/>
          </w:tcPr>
          <w:p w14:paraId="571715B8" w14:textId="77777777" w:rsidR="008F7D01" w:rsidRDefault="00000000">
            <w:pPr>
              <w:rPr>
                <w:rFonts w:hint="eastAsia"/>
              </w:rPr>
            </w:pPr>
            <w:r>
              <w:rPr>
                <w:sz w:val="18"/>
              </w:rPr>
              <w:t>PCA9685 SCL</w:t>
            </w:r>
          </w:p>
        </w:tc>
        <w:tc>
          <w:tcPr>
            <w:tcW w:w="3742" w:type="dxa"/>
            <w:vAlign w:val="center"/>
          </w:tcPr>
          <w:p w14:paraId="2BA91314" w14:textId="77777777" w:rsidR="008F7D01" w:rsidRDefault="00000000">
            <w:pPr>
              <w:rPr>
                <w:rFonts w:hint="eastAsia"/>
              </w:rPr>
            </w:pPr>
            <w:r>
              <w:rPr>
                <w:sz w:val="18"/>
              </w:rPr>
              <w:t>I2C 时钟</w:t>
            </w:r>
          </w:p>
        </w:tc>
      </w:tr>
    </w:tbl>
    <w:p w14:paraId="11094668" w14:textId="77777777" w:rsidR="008F7D01" w:rsidRDefault="008F7D01">
      <w:pPr>
        <w:rPr>
          <w:rFonts w:hint="eastAsia"/>
        </w:rPr>
      </w:pPr>
    </w:p>
    <w:p w14:paraId="2BDEC69E" w14:textId="77777777" w:rsidR="008F7D01" w:rsidRDefault="00000000">
      <w:pPr>
        <w:spacing w:after="0" w:line="240" w:lineRule="auto"/>
        <w:rPr>
          <w:rFonts w:hint="eastAsia"/>
        </w:rPr>
      </w:pPr>
      <w:r>
        <w:rPr>
          <w:b/>
        </w:rPr>
        <w:t>3.3 五路舵机与安全限位</w:t>
      </w:r>
    </w:p>
    <w:p w14:paraId="1C767624" w14:textId="77777777" w:rsidR="008F7D01" w:rsidRDefault="00000000">
      <w:pPr>
        <w:spacing w:after="0" w:line="240" w:lineRule="auto"/>
        <w:ind w:firstLine="420"/>
        <w:rPr>
          <w:rFonts w:hint="eastAsia"/>
          <w:lang w:eastAsia="zh-CN"/>
        </w:rPr>
      </w:pPr>
      <w:r>
        <w:rPr>
          <w:lang w:eastAsia="zh-CN"/>
        </w:rPr>
        <w:t>PCA9685 通道0至4依次分配给前左、前右、后左、后右和尾巴。当前脚部保守角度范围为70°至110°，尾巴为60°至120°，主页均为90°。这些数值来自空载台架安全限制，尚未根据实际毛绒骨架、舵机安装方向和机械干涉完成标定。软件对于超出范围的串口命令直接拒绝，以减少初期测试中撞限位和卡滞的风险。</w:t>
      </w:r>
    </w:p>
    <w:tbl>
      <w:tblPr>
        <w:tblStyle w:val="aff1"/>
        <w:tblW w:w="0" w:type="auto"/>
        <w:jc w:val="center"/>
        <w:tblLook w:val="04A0" w:firstRow="1" w:lastRow="0" w:firstColumn="1" w:lastColumn="0" w:noHBand="0" w:noVBand="1"/>
      </w:tblPr>
      <w:tblGrid>
        <w:gridCol w:w="1701"/>
        <w:gridCol w:w="1928"/>
        <w:gridCol w:w="2381"/>
        <w:gridCol w:w="2608"/>
      </w:tblGrid>
      <w:tr w:rsidR="008F7D01" w14:paraId="46606D5B" w14:textId="77777777">
        <w:trPr>
          <w:jc w:val="center"/>
        </w:trPr>
        <w:tc>
          <w:tcPr>
            <w:tcW w:w="1701" w:type="dxa"/>
            <w:shd w:val="clear" w:color="auto" w:fill="D9EAF7"/>
            <w:vAlign w:val="center"/>
          </w:tcPr>
          <w:p w14:paraId="079EF549" w14:textId="77777777" w:rsidR="008F7D01" w:rsidRDefault="00000000">
            <w:pPr>
              <w:jc w:val="center"/>
              <w:rPr>
                <w:rFonts w:hint="eastAsia"/>
              </w:rPr>
            </w:pPr>
            <w:r>
              <w:rPr>
                <w:b/>
                <w:sz w:val="18"/>
              </w:rPr>
              <w:t>PCA9685通道</w:t>
            </w:r>
          </w:p>
        </w:tc>
        <w:tc>
          <w:tcPr>
            <w:tcW w:w="1928" w:type="dxa"/>
            <w:shd w:val="clear" w:color="auto" w:fill="D9EAF7"/>
            <w:vAlign w:val="center"/>
          </w:tcPr>
          <w:p w14:paraId="78349974" w14:textId="77777777" w:rsidR="008F7D01" w:rsidRDefault="00000000">
            <w:pPr>
              <w:jc w:val="center"/>
              <w:rPr>
                <w:rFonts w:hint="eastAsia"/>
              </w:rPr>
            </w:pPr>
            <w:r>
              <w:rPr>
                <w:b/>
                <w:sz w:val="18"/>
              </w:rPr>
              <w:t>肢体</w:t>
            </w:r>
          </w:p>
        </w:tc>
        <w:tc>
          <w:tcPr>
            <w:tcW w:w="2381" w:type="dxa"/>
            <w:shd w:val="clear" w:color="auto" w:fill="D9EAF7"/>
            <w:vAlign w:val="center"/>
          </w:tcPr>
          <w:p w14:paraId="14EFF03A" w14:textId="77777777" w:rsidR="008F7D01" w:rsidRDefault="00000000">
            <w:pPr>
              <w:jc w:val="center"/>
              <w:rPr>
                <w:rFonts w:hint="eastAsia"/>
              </w:rPr>
            </w:pPr>
            <w:r>
              <w:rPr>
                <w:b/>
                <w:sz w:val="18"/>
              </w:rPr>
              <w:t>当前范围</w:t>
            </w:r>
          </w:p>
        </w:tc>
        <w:tc>
          <w:tcPr>
            <w:tcW w:w="2608" w:type="dxa"/>
            <w:shd w:val="clear" w:color="auto" w:fill="D9EAF7"/>
            <w:vAlign w:val="center"/>
          </w:tcPr>
          <w:p w14:paraId="53DFA8ED" w14:textId="77777777" w:rsidR="008F7D01" w:rsidRDefault="00000000">
            <w:pPr>
              <w:jc w:val="center"/>
              <w:rPr>
                <w:rFonts w:hint="eastAsia"/>
              </w:rPr>
            </w:pPr>
            <w:r>
              <w:rPr>
                <w:b/>
                <w:sz w:val="18"/>
              </w:rPr>
              <w:t>状态</w:t>
            </w:r>
          </w:p>
        </w:tc>
      </w:tr>
      <w:tr w:rsidR="008F7D01" w14:paraId="082273EF" w14:textId="77777777">
        <w:trPr>
          <w:jc w:val="center"/>
        </w:trPr>
        <w:tc>
          <w:tcPr>
            <w:tcW w:w="1701" w:type="dxa"/>
            <w:vAlign w:val="center"/>
          </w:tcPr>
          <w:p w14:paraId="7C500D0D" w14:textId="77777777" w:rsidR="008F7D01" w:rsidRDefault="00000000">
            <w:pPr>
              <w:rPr>
                <w:rFonts w:hint="eastAsia"/>
              </w:rPr>
            </w:pPr>
            <w:r>
              <w:rPr>
                <w:sz w:val="18"/>
              </w:rPr>
              <w:t>0</w:t>
            </w:r>
          </w:p>
        </w:tc>
        <w:tc>
          <w:tcPr>
            <w:tcW w:w="1928" w:type="dxa"/>
            <w:vAlign w:val="center"/>
          </w:tcPr>
          <w:p w14:paraId="2611B97D" w14:textId="77777777" w:rsidR="008F7D01" w:rsidRDefault="00000000">
            <w:pPr>
              <w:rPr>
                <w:rFonts w:hint="eastAsia"/>
              </w:rPr>
            </w:pPr>
            <w:r>
              <w:rPr>
                <w:sz w:val="18"/>
              </w:rPr>
              <w:t>前左</w:t>
            </w:r>
          </w:p>
        </w:tc>
        <w:tc>
          <w:tcPr>
            <w:tcW w:w="2381" w:type="dxa"/>
            <w:vAlign w:val="center"/>
          </w:tcPr>
          <w:p w14:paraId="1105BD5D" w14:textId="77777777" w:rsidR="008F7D01" w:rsidRDefault="00000000">
            <w:pPr>
              <w:rPr>
                <w:rFonts w:hint="eastAsia"/>
              </w:rPr>
            </w:pPr>
            <w:r>
              <w:rPr>
                <w:sz w:val="18"/>
              </w:rPr>
              <w:t>70°～110°</w:t>
            </w:r>
          </w:p>
        </w:tc>
        <w:tc>
          <w:tcPr>
            <w:tcW w:w="2608" w:type="dxa"/>
            <w:vAlign w:val="center"/>
          </w:tcPr>
          <w:p w14:paraId="243E612B" w14:textId="77777777" w:rsidR="008F7D01" w:rsidRDefault="00000000">
            <w:pPr>
              <w:rPr>
                <w:rFonts w:hint="eastAsia"/>
              </w:rPr>
            </w:pPr>
            <w:r>
              <w:rPr>
                <w:sz w:val="18"/>
              </w:rPr>
              <w:t>已单机实测</w:t>
            </w:r>
          </w:p>
        </w:tc>
      </w:tr>
      <w:tr w:rsidR="008F7D01" w14:paraId="7A4B55F4" w14:textId="77777777">
        <w:trPr>
          <w:jc w:val="center"/>
        </w:trPr>
        <w:tc>
          <w:tcPr>
            <w:tcW w:w="1701" w:type="dxa"/>
            <w:vAlign w:val="center"/>
          </w:tcPr>
          <w:p w14:paraId="2CC64BFA" w14:textId="77777777" w:rsidR="008F7D01" w:rsidRDefault="00000000">
            <w:pPr>
              <w:rPr>
                <w:rFonts w:hint="eastAsia"/>
              </w:rPr>
            </w:pPr>
            <w:r>
              <w:rPr>
                <w:sz w:val="18"/>
              </w:rPr>
              <w:t>1</w:t>
            </w:r>
          </w:p>
        </w:tc>
        <w:tc>
          <w:tcPr>
            <w:tcW w:w="1928" w:type="dxa"/>
            <w:vAlign w:val="center"/>
          </w:tcPr>
          <w:p w14:paraId="4E5D797B" w14:textId="77777777" w:rsidR="008F7D01" w:rsidRDefault="00000000">
            <w:pPr>
              <w:rPr>
                <w:rFonts w:hint="eastAsia"/>
              </w:rPr>
            </w:pPr>
            <w:r>
              <w:rPr>
                <w:sz w:val="18"/>
              </w:rPr>
              <w:t>前右</w:t>
            </w:r>
          </w:p>
        </w:tc>
        <w:tc>
          <w:tcPr>
            <w:tcW w:w="2381" w:type="dxa"/>
            <w:vAlign w:val="center"/>
          </w:tcPr>
          <w:p w14:paraId="730A3E58" w14:textId="77777777" w:rsidR="008F7D01" w:rsidRDefault="00000000">
            <w:pPr>
              <w:rPr>
                <w:rFonts w:hint="eastAsia"/>
              </w:rPr>
            </w:pPr>
            <w:r>
              <w:rPr>
                <w:sz w:val="18"/>
              </w:rPr>
              <w:t>70°～110°</w:t>
            </w:r>
          </w:p>
        </w:tc>
        <w:tc>
          <w:tcPr>
            <w:tcW w:w="2608" w:type="dxa"/>
            <w:vAlign w:val="center"/>
          </w:tcPr>
          <w:p w14:paraId="6B06ADED" w14:textId="77777777" w:rsidR="008F7D01" w:rsidRDefault="00000000">
            <w:pPr>
              <w:rPr>
                <w:rFonts w:hint="eastAsia"/>
              </w:rPr>
            </w:pPr>
            <w:r>
              <w:rPr>
                <w:sz w:val="18"/>
              </w:rPr>
              <w:t>待测</w:t>
            </w:r>
          </w:p>
        </w:tc>
      </w:tr>
      <w:tr w:rsidR="008F7D01" w14:paraId="37C36C08" w14:textId="77777777">
        <w:trPr>
          <w:jc w:val="center"/>
        </w:trPr>
        <w:tc>
          <w:tcPr>
            <w:tcW w:w="1701" w:type="dxa"/>
            <w:vAlign w:val="center"/>
          </w:tcPr>
          <w:p w14:paraId="372D7165" w14:textId="77777777" w:rsidR="008F7D01" w:rsidRDefault="00000000">
            <w:pPr>
              <w:rPr>
                <w:rFonts w:hint="eastAsia"/>
              </w:rPr>
            </w:pPr>
            <w:r>
              <w:rPr>
                <w:sz w:val="18"/>
              </w:rPr>
              <w:t>2</w:t>
            </w:r>
          </w:p>
        </w:tc>
        <w:tc>
          <w:tcPr>
            <w:tcW w:w="1928" w:type="dxa"/>
            <w:vAlign w:val="center"/>
          </w:tcPr>
          <w:p w14:paraId="6563FDFD" w14:textId="77777777" w:rsidR="008F7D01" w:rsidRDefault="00000000">
            <w:pPr>
              <w:rPr>
                <w:rFonts w:hint="eastAsia"/>
              </w:rPr>
            </w:pPr>
            <w:r>
              <w:rPr>
                <w:sz w:val="18"/>
              </w:rPr>
              <w:t>后左</w:t>
            </w:r>
          </w:p>
        </w:tc>
        <w:tc>
          <w:tcPr>
            <w:tcW w:w="2381" w:type="dxa"/>
            <w:vAlign w:val="center"/>
          </w:tcPr>
          <w:p w14:paraId="4813CBFE" w14:textId="77777777" w:rsidR="008F7D01" w:rsidRDefault="00000000">
            <w:pPr>
              <w:rPr>
                <w:rFonts w:hint="eastAsia"/>
              </w:rPr>
            </w:pPr>
            <w:r>
              <w:rPr>
                <w:sz w:val="18"/>
              </w:rPr>
              <w:t>70°～110°</w:t>
            </w:r>
          </w:p>
        </w:tc>
        <w:tc>
          <w:tcPr>
            <w:tcW w:w="2608" w:type="dxa"/>
            <w:vAlign w:val="center"/>
          </w:tcPr>
          <w:p w14:paraId="3A85BD7E" w14:textId="77777777" w:rsidR="008F7D01" w:rsidRDefault="00000000">
            <w:pPr>
              <w:rPr>
                <w:rFonts w:hint="eastAsia"/>
              </w:rPr>
            </w:pPr>
            <w:r>
              <w:rPr>
                <w:sz w:val="18"/>
              </w:rPr>
              <w:t>待测</w:t>
            </w:r>
          </w:p>
        </w:tc>
      </w:tr>
      <w:tr w:rsidR="008F7D01" w14:paraId="3A654617" w14:textId="77777777">
        <w:trPr>
          <w:jc w:val="center"/>
        </w:trPr>
        <w:tc>
          <w:tcPr>
            <w:tcW w:w="1701" w:type="dxa"/>
            <w:vAlign w:val="center"/>
          </w:tcPr>
          <w:p w14:paraId="5F143FE7" w14:textId="77777777" w:rsidR="008F7D01" w:rsidRDefault="00000000">
            <w:pPr>
              <w:rPr>
                <w:rFonts w:hint="eastAsia"/>
              </w:rPr>
            </w:pPr>
            <w:r>
              <w:rPr>
                <w:sz w:val="18"/>
              </w:rPr>
              <w:t>3</w:t>
            </w:r>
          </w:p>
        </w:tc>
        <w:tc>
          <w:tcPr>
            <w:tcW w:w="1928" w:type="dxa"/>
            <w:vAlign w:val="center"/>
          </w:tcPr>
          <w:p w14:paraId="26E46852" w14:textId="77777777" w:rsidR="008F7D01" w:rsidRDefault="00000000">
            <w:pPr>
              <w:rPr>
                <w:rFonts w:hint="eastAsia"/>
              </w:rPr>
            </w:pPr>
            <w:r>
              <w:rPr>
                <w:sz w:val="18"/>
              </w:rPr>
              <w:t>后右</w:t>
            </w:r>
          </w:p>
        </w:tc>
        <w:tc>
          <w:tcPr>
            <w:tcW w:w="2381" w:type="dxa"/>
            <w:vAlign w:val="center"/>
          </w:tcPr>
          <w:p w14:paraId="2382DEBE" w14:textId="77777777" w:rsidR="008F7D01" w:rsidRDefault="00000000">
            <w:pPr>
              <w:rPr>
                <w:rFonts w:hint="eastAsia"/>
              </w:rPr>
            </w:pPr>
            <w:r>
              <w:rPr>
                <w:sz w:val="18"/>
              </w:rPr>
              <w:t>70°～110°</w:t>
            </w:r>
          </w:p>
        </w:tc>
        <w:tc>
          <w:tcPr>
            <w:tcW w:w="2608" w:type="dxa"/>
            <w:vAlign w:val="center"/>
          </w:tcPr>
          <w:p w14:paraId="6EA7E767" w14:textId="77777777" w:rsidR="008F7D01" w:rsidRDefault="00000000">
            <w:pPr>
              <w:rPr>
                <w:rFonts w:hint="eastAsia"/>
              </w:rPr>
            </w:pPr>
            <w:r>
              <w:rPr>
                <w:sz w:val="18"/>
              </w:rPr>
              <w:t>待测</w:t>
            </w:r>
          </w:p>
        </w:tc>
      </w:tr>
      <w:tr w:rsidR="008F7D01" w14:paraId="5BFCD935" w14:textId="77777777">
        <w:trPr>
          <w:jc w:val="center"/>
        </w:trPr>
        <w:tc>
          <w:tcPr>
            <w:tcW w:w="1701" w:type="dxa"/>
            <w:vAlign w:val="center"/>
          </w:tcPr>
          <w:p w14:paraId="5A3EBAF1" w14:textId="77777777" w:rsidR="008F7D01" w:rsidRDefault="00000000">
            <w:pPr>
              <w:rPr>
                <w:rFonts w:hint="eastAsia"/>
              </w:rPr>
            </w:pPr>
            <w:r>
              <w:rPr>
                <w:sz w:val="18"/>
              </w:rPr>
              <w:t>4</w:t>
            </w:r>
          </w:p>
        </w:tc>
        <w:tc>
          <w:tcPr>
            <w:tcW w:w="1928" w:type="dxa"/>
            <w:vAlign w:val="center"/>
          </w:tcPr>
          <w:p w14:paraId="3396A08B" w14:textId="77777777" w:rsidR="008F7D01" w:rsidRDefault="00000000">
            <w:pPr>
              <w:rPr>
                <w:rFonts w:hint="eastAsia"/>
              </w:rPr>
            </w:pPr>
            <w:r>
              <w:rPr>
                <w:sz w:val="18"/>
              </w:rPr>
              <w:t>尾巴</w:t>
            </w:r>
          </w:p>
        </w:tc>
        <w:tc>
          <w:tcPr>
            <w:tcW w:w="2381" w:type="dxa"/>
            <w:vAlign w:val="center"/>
          </w:tcPr>
          <w:p w14:paraId="3499CB0A" w14:textId="77777777" w:rsidR="008F7D01" w:rsidRDefault="00000000">
            <w:pPr>
              <w:rPr>
                <w:rFonts w:hint="eastAsia"/>
              </w:rPr>
            </w:pPr>
            <w:r>
              <w:rPr>
                <w:sz w:val="18"/>
              </w:rPr>
              <w:t>60°～120°</w:t>
            </w:r>
          </w:p>
        </w:tc>
        <w:tc>
          <w:tcPr>
            <w:tcW w:w="2608" w:type="dxa"/>
            <w:vAlign w:val="center"/>
          </w:tcPr>
          <w:p w14:paraId="0B0F109C" w14:textId="77777777" w:rsidR="008F7D01" w:rsidRDefault="00000000">
            <w:pPr>
              <w:rPr>
                <w:rFonts w:hint="eastAsia"/>
              </w:rPr>
            </w:pPr>
            <w:r>
              <w:rPr>
                <w:sz w:val="18"/>
              </w:rPr>
              <w:t>待测</w:t>
            </w:r>
          </w:p>
        </w:tc>
      </w:tr>
    </w:tbl>
    <w:p w14:paraId="0E25AA5D" w14:textId="77777777" w:rsidR="008F7D01" w:rsidRDefault="008F7D01">
      <w:pPr>
        <w:rPr>
          <w:rFonts w:hint="eastAsia"/>
        </w:rPr>
      </w:pPr>
    </w:p>
    <w:p w14:paraId="560558AC" w14:textId="77777777" w:rsidR="008F7D01" w:rsidRDefault="00000000">
      <w:pPr>
        <w:spacing w:after="0" w:line="240" w:lineRule="auto"/>
        <w:rPr>
          <w:rFonts w:hint="eastAsia"/>
        </w:rPr>
      </w:pPr>
      <w:r>
        <w:rPr>
          <w:b/>
        </w:rPr>
        <w:t>3.4 供电与共地设计</w:t>
      </w:r>
    </w:p>
    <w:p w14:paraId="2627A2BE" w14:textId="77777777" w:rsidR="008F7D01" w:rsidRDefault="00000000">
      <w:pPr>
        <w:spacing w:after="0" w:line="240" w:lineRule="auto"/>
        <w:ind w:firstLine="420"/>
        <w:rPr>
          <w:rFonts w:hint="eastAsia"/>
          <w:lang w:eastAsia="zh-CN"/>
        </w:rPr>
      </w:pPr>
      <w:r>
        <w:rPr>
          <w:lang w:eastAsia="zh-CN"/>
        </w:rPr>
        <w:t>PCA9685 板上的 VCC 和 V+ 必须区分。VCC 用于驱动芯片的逻辑供电，应接 ESP32 的3.3V；V+ 是舵机供电排，应连接外部稳压5V。舵机的信号电压需要以 ESP32 为参考，因此 ESP32、PCA9685 和外部5V电源必须共地。共地不是让舵机从 ESP32 取电，而是建立统一的信号参考电位。</w:t>
      </w:r>
    </w:p>
    <w:p w14:paraId="599B07D9" w14:textId="77777777" w:rsidR="008F7D01" w:rsidRDefault="00000000">
      <w:pPr>
        <w:spacing w:after="0" w:line="240" w:lineRule="auto"/>
        <w:ind w:firstLine="420"/>
        <w:rPr>
          <w:rFonts w:hint="eastAsia"/>
          <w:lang w:eastAsia="zh-CN"/>
        </w:rPr>
      </w:pPr>
      <w:r>
        <w:rPr>
          <w:lang w:eastAsia="zh-CN"/>
        </w:rPr>
        <w:t>五个舵机启动、换向或受阻时可能出现较大的瞬时电流。若让它们通过 ESP32 开发板的5V或3.3V引脚供电，可能造成板载稳压器过载、压降或复位，也会把电机噪声带入音频链路。因此，成品设计采用2S电池经过保护、保险丝和总开关后进入5V大电流稳压模块，再以星形分支分别供给 PCA9685 V+、ESP32的5V/VIN和音频模块。舵机支路入口应配置大容量低 ESR 电容，电源线需采用能承载电流的线材；普通杜邦线和面包板不适合承载整机舵机电流。</w:t>
      </w:r>
    </w:p>
    <w:p w14:paraId="2B88EBD8" w14:textId="77777777" w:rsidR="008F7D01" w:rsidRDefault="00000000">
      <w:pPr>
        <w:jc w:val="center"/>
        <w:rPr>
          <w:rFonts w:hint="eastAsia"/>
        </w:rPr>
      </w:pPr>
      <w:r>
        <w:rPr>
          <w:noProof/>
        </w:rPr>
        <w:lastRenderedPageBreak/>
        <w:drawing>
          <wp:inline distT="0" distB="0" distL="0" distR="0" wp14:anchorId="24BB4576" wp14:editId="3F647E0F">
            <wp:extent cx="5580000" cy="28884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成品供电结构.png"/>
                    <pic:cNvPicPr/>
                  </pic:nvPicPr>
                  <pic:blipFill>
                    <a:blip r:embed="rId11"/>
                    <a:stretch>
                      <a:fillRect/>
                    </a:stretch>
                  </pic:blipFill>
                  <pic:spPr>
                    <a:xfrm>
                      <a:off x="0" y="0"/>
                      <a:ext cx="5580000" cy="2888471"/>
                    </a:xfrm>
                    <a:prstGeom prst="rect">
                      <a:avLst/>
                    </a:prstGeom>
                  </pic:spPr>
                </pic:pic>
              </a:graphicData>
            </a:graphic>
          </wp:inline>
        </w:drawing>
      </w:r>
    </w:p>
    <w:p w14:paraId="3ECC9968" w14:textId="77777777" w:rsidR="008F7D01" w:rsidRDefault="00000000">
      <w:pPr>
        <w:spacing w:before="60" w:after="80"/>
        <w:jc w:val="center"/>
        <w:rPr>
          <w:rFonts w:hint="eastAsia"/>
          <w:lang w:eastAsia="zh-CN"/>
        </w:rPr>
      </w:pPr>
      <w:r>
        <w:rPr>
          <w:lang w:eastAsia="zh-CN"/>
        </w:rPr>
        <w:t>图3-</w:t>
      </w:r>
      <w:proofErr w:type="gramStart"/>
      <w:r>
        <w:rPr>
          <w:lang w:eastAsia="zh-CN"/>
        </w:rPr>
        <w:t>1  成品供电结构</w:t>
      </w:r>
      <w:proofErr w:type="gramEnd"/>
      <w:r>
        <w:rPr>
          <w:lang w:eastAsia="zh-CN"/>
        </w:rPr>
        <w:t>（设计方案，待整机验证）</w:t>
      </w:r>
    </w:p>
    <w:p w14:paraId="4A25FFC0" w14:textId="77777777" w:rsidR="008F7D01" w:rsidRDefault="00000000">
      <w:pPr>
        <w:spacing w:before="120" w:after="120" w:line="240" w:lineRule="auto"/>
        <w:rPr>
          <w:rFonts w:hint="eastAsia"/>
          <w:lang w:eastAsia="zh-CN"/>
        </w:rPr>
      </w:pPr>
      <w:r>
        <w:rPr>
          <w:rFonts w:ascii="黑体" w:eastAsia="黑体" w:hAnsi="黑体"/>
          <w:b/>
          <w:sz w:val="24"/>
          <w:lang w:eastAsia="zh-CN"/>
        </w:rPr>
        <w:t>4 软件系统与交互流程</w:t>
      </w:r>
    </w:p>
    <w:p w14:paraId="2ED141D7" w14:textId="77777777" w:rsidR="008F7D01" w:rsidRDefault="00000000">
      <w:pPr>
        <w:spacing w:after="0" w:line="240" w:lineRule="auto"/>
        <w:rPr>
          <w:rFonts w:hint="eastAsia"/>
          <w:lang w:eastAsia="zh-CN"/>
        </w:rPr>
      </w:pPr>
      <w:r>
        <w:rPr>
          <w:b/>
          <w:lang w:eastAsia="zh-CN"/>
        </w:rPr>
        <w:t>4.1 ESP32 语音状态机</w:t>
      </w:r>
    </w:p>
    <w:p w14:paraId="2CD7ADD2" w14:textId="77777777" w:rsidR="008F7D01" w:rsidRDefault="00000000">
      <w:pPr>
        <w:spacing w:after="0" w:line="240" w:lineRule="auto"/>
        <w:ind w:firstLine="420"/>
        <w:rPr>
          <w:rFonts w:hint="eastAsia"/>
          <w:lang w:eastAsia="zh-CN"/>
        </w:rPr>
      </w:pPr>
      <w:r>
        <w:rPr>
          <w:lang w:eastAsia="zh-CN"/>
        </w:rPr>
        <w:t>设备上电后初始化音频输入输出、唤醒模型、命令词模型、Wi-Fi 和动作模块，并进入等待唤醒状态。检测到“你好小智”后，系统播放本地欢迎音。若 AI bridge 已连接，则进入端点检测录音；若网络或服务不可用，则保留本地命令词模式作为回退。该回退机制最初只表现为静默切换，容易被误认为端点检测故障，后续已增加 Wi-Fi 状态、服务器地址和 AI bridge ready 状态日志。</w:t>
      </w:r>
    </w:p>
    <w:p w14:paraId="69342D86" w14:textId="77777777" w:rsidR="008F7D01" w:rsidRDefault="00000000">
      <w:pPr>
        <w:spacing w:after="0" w:line="240" w:lineRule="auto"/>
        <w:ind w:firstLine="420"/>
        <w:rPr>
          <w:rFonts w:hint="eastAsia"/>
          <w:lang w:eastAsia="zh-CN"/>
        </w:rPr>
      </w:pPr>
      <w:r>
        <w:rPr>
          <w:lang w:eastAsia="zh-CN"/>
        </w:rPr>
        <w:t xml:space="preserve">端点检测先采集环境噪声估计 </w:t>
      </w:r>
      <w:proofErr w:type="spellStart"/>
      <w:r>
        <w:rPr>
          <w:lang w:eastAsia="zh-CN"/>
        </w:rPr>
        <w:t>noise_floor</w:t>
      </w:r>
      <w:proofErr w:type="spellEnd"/>
      <w:r>
        <w:rPr>
          <w:lang w:eastAsia="zh-CN"/>
        </w:rPr>
        <w:t>，然后在等待开口阶段维护短时 pre-roll 环形缓冲。当 RMS 连续超过动态开始阈值达到确认时间后，系统把 pre-roll 写入正式录音并进入录音状态；在达到最短录音时长后，连续静音达到设定时间则结束；达到最长时长时也会强制结束。录音结果是16 kHz、16 bit、单声道 PCM。</w:t>
      </w:r>
    </w:p>
    <w:p w14:paraId="11C35E86" w14:textId="77777777" w:rsidR="008F7D01" w:rsidRDefault="00000000">
      <w:pPr>
        <w:spacing w:after="0" w:line="240" w:lineRule="auto"/>
        <w:rPr>
          <w:rFonts w:hint="eastAsia"/>
          <w:lang w:eastAsia="zh-CN"/>
        </w:rPr>
      </w:pPr>
      <w:r>
        <w:rPr>
          <w:b/>
          <w:lang w:eastAsia="zh-CN"/>
        </w:rPr>
        <w:t>4.2 AI bridge 调度</w:t>
      </w:r>
    </w:p>
    <w:p w14:paraId="0F0E034A" w14:textId="77777777" w:rsidR="008F7D01" w:rsidRDefault="00000000">
      <w:pPr>
        <w:spacing w:after="0" w:line="240" w:lineRule="auto"/>
        <w:ind w:firstLine="420"/>
        <w:rPr>
          <w:rFonts w:hint="eastAsia"/>
          <w:lang w:eastAsia="zh-CN"/>
        </w:rPr>
      </w:pPr>
      <w:r>
        <w:rPr>
          <w:lang w:eastAsia="zh-CN"/>
        </w:rPr>
        <w:t>ESP32 使用 HTTP POST 上传 PCM，并在请求头中传递采样率和音频格式。</w:t>
      </w:r>
      <w:proofErr w:type="spellStart"/>
      <w:r>
        <w:rPr>
          <w:lang w:eastAsia="zh-CN"/>
        </w:rPr>
        <w:t>FastAPI</w:t>
      </w:r>
      <w:proofErr w:type="spellEnd"/>
      <w:r>
        <w:rPr>
          <w:lang w:eastAsia="zh-CN"/>
        </w:rPr>
        <w:t xml:space="preserve"> 服务保存原始 PCM，同时进行音量归一化后写入 WAV。服务端顺序调用 faster-whisper、对话服务和 TTS 服务，最后返回 </w:t>
      </w:r>
      <w:proofErr w:type="spellStart"/>
      <w:r>
        <w:rPr>
          <w:lang w:eastAsia="zh-CN"/>
        </w:rPr>
        <w:t>recognized_text</w:t>
      </w:r>
      <w:proofErr w:type="spellEnd"/>
      <w:r>
        <w:rPr>
          <w:lang w:eastAsia="zh-CN"/>
        </w:rPr>
        <w:t>、</w:t>
      </w:r>
      <w:proofErr w:type="spellStart"/>
      <w:r>
        <w:rPr>
          <w:lang w:eastAsia="zh-CN"/>
        </w:rPr>
        <w:t>reply_text</w:t>
      </w:r>
      <w:proofErr w:type="spellEnd"/>
      <w:r>
        <w:rPr>
          <w:lang w:eastAsia="zh-CN"/>
        </w:rPr>
        <w:t>、</w:t>
      </w:r>
      <w:proofErr w:type="spellStart"/>
      <w:r>
        <w:rPr>
          <w:lang w:eastAsia="zh-CN"/>
        </w:rPr>
        <w:t>reply_emotion</w:t>
      </w:r>
      <w:proofErr w:type="spellEnd"/>
      <w:r>
        <w:rPr>
          <w:lang w:eastAsia="zh-CN"/>
        </w:rPr>
        <w:t>、motion、</w:t>
      </w:r>
      <w:proofErr w:type="spellStart"/>
      <w:r>
        <w:rPr>
          <w:lang w:eastAsia="zh-CN"/>
        </w:rPr>
        <w:t>audio_url</w:t>
      </w:r>
      <w:proofErr w:type="spellEnd"/>
      <w:r>
        <w:rPr>
          <w:lang w:eastAsia="zh-CN"/>
        </w:rPr>
        <w:t>、</w:t>
      </w:r>
      <w:proofErr w:type="spellStart"/>
      <w:r>
        <w:rPr>
          <w:lang w:eastAsia="zh-CN"/>
        </w:rPr>
        <w:t>timings_ms</w:t>
      </w:r>
      <w:proofErr w:type="spellEnd"/>
      <w:r>
        <w:rPr>
          <w:lang w:eastAsia="zh-CN"/>
        </w:rPr>
        <w:t xml:space="preserve"> 等字段。ASR、LLM 和 TTS 存在数据依赖，因此当前链路以顺序调用为主。</w:t>
      </w:r>
    </w:p>
    <w:p w14:paraId="27A0E1BC" w14:textId="77777777" w:rsidR="008F7D01" w:rsidRDefault="00000000">
      <w:pPr>
        <w:spacing w:after="0" w:line="240" w:lineRule="auto"/>
        <w:ind w:firstLine="420"/>
        <w:rPr>
          <w:rFonts w:hint="eastAsia"/>
          <w:lang w:eastAsia="zh-CN"/>
        </w:rPr>
      </w:pPr>
      <w:proofErr w:type="spellStart"/>
      <w:r>
        <w:t>当前</w:t>
      </w:r>
      <w:proofErr w:type="spellEnd"/>
      <w:r>
        <w:t xml:space="preserve"> ASR </w:t>
      </w:r>
      <w:proofErr w:type="spellStart"/>
      <w:r>
        <w:t>使用</w:t>
      </w:r>
      <w:proofErr w:type="spellEnd"/>
      <w:r>
        <w:t xml:space="preserve"> faster-whisper small、CPU int8、beam_size=5、best_of=5，并关闭跨片段文本条件；识别结果使用 OpenCC </w:t>
      </w:r>
      <w:proofErr w:type="spellStart"/>
      <w:r>
        <w:t>转换为简体</w:t>
      </w:r>
      <w:proofErr w:type="spellEnd"/>
      <w:r>
        <w:t>。</w:t>
      </w:r>
      <w:r>
        <w:rPr>
          <w:lang w:eastAsia="zh-CN"/>
        </w:rPr>
        <w:t>初步的四段旧录音复查显示 small 模型在部分错句上优于原 tiny 模型，但旧样本没有完整人工标准文本，不能据此报告正式字错误率。服务端提供 benchmark_asr.py 脚本，后续可对带参考文本的20～50条语料计算 CER、整句正确率和耗时。</w:t>
      </w:r>
    </w:p>
    <w:p w14:paraId="6200B772" w14:textId="77777777" w:rsidR="008F7D01" w:rsidRDefault="00000000">
      <w:pPr>
        <w:spacing w:after="0" w:line="240" w:lineRule="auto"/>
        <w:rPr>
          <w:rFonts w:hint="eastAsia"/>
          <w:lang w:eastAsia="zh-CN"/>
        </w:rPr>
      </w:pPr>
      <w:r>
        <w:rPr>
          <w:b/>
          <w:lang w:eastAsia="zh-CN"/>
        </w:rPr>
        <w:t>4.3 回复生成、TTS 与动作意图</w:t>
      </w:r>
    </w:p>
    <w:p w14:paraId="508A7B90" w14:textId="77777777" w:rsidR="008F7D01" w:rsidRDefault="00000000">
      <w:pPr>
        <w:spacing w:after="0" w:line="240" w:lineRule="auto"/>
        <w:ind w:firstLine="420"/>
        <w:rPr>
          <w:rFonts w:hint="eastAsia"/>
          <w:lang w:eastAsia="zh-CN"/>
        </w:rPr>
      </w:pPr>
      <w:r>
        <w:rPr>
          <w:lang w:eastAsia="zh-CN"/>
        </w:rPr>
        <w:t xml:space="preserve">对话服务默认调用 </w:t>
      </w:r>
      <w:proofErr w:type="spellStart"/>
      <w:r>
        <w:rPr>
          <w:lang w:eastAsia="zh-CN"/>
        </w:rPr>
        <w:t>Ollama</w:t>
      </w:r>
      <w:proofErr w:type="spellEnd"/>
      <w:r>
        <w:rPr>
          <w:lang w:eastAsia="zh-CN"/>
        </w:rPr>
        <w:t xml:space="preserve"> 中的 qwen2.5:3b 模型。角色设定存放在独立的 nuonuo_v1.txt 文件中，业务代码通过配置读取，使机器人名称、表达方式和安全边界能够在不修改对话逻辑的情况下切换。模型被要求返回 </w:t>
      </w:r>
      <w:proofErr w:type="spellStart"/>
      <w:r>
        <w:rPr>
          <w:lang w:eastAsia="zh-CN"/>
        </w:rPr>
        <w:t>reply_text</w:t>
      </w:r>
      <w:proofErr w:type="spellEnd"/>
      <w:r>
        <w:rPr>
          <w:lang w:eastAsia="zh-CN"/>
        </w:rPr>
        <w:t xml:space="preserve">、style、emotion 和 motion 字段，服务端再根据用户输入校正情绪与动作，避免负面情绪被误配为 happy。若 </w:t>
      </w:r>
      <w:proofErr w:type="spellStart"/>
      <w:r>
        <w:rPr>
          <w:lang w:eastAsia="zh-CN"/>
        </w:rPr>
        <w:t>Ollama</w:t>
      </w:r>
      <w:proofErr w:type="spellEnd"/>
      <w:r>
        <w:rPr>
          <w:lang w:eastAsia="zh-CN"/>
        </w:rPr>
        <w:t xml:space="preserve"> 不可用或返回解析失败，服务端使用规则回复兜底并标记状态。</w:t>
      </w:r>
    </w:p>
    <w:p w14:paraId="6BB31369" w14:textId="77777777" w:rsidR="008F7D01" w:rsidRDefault="00000000">
      <w:pPr>
        <w:spacing w:after="0" w:line="240" w:lineRule="auto"/>
        <w:ind w:firstLine="420"/>
        <w:rPr>
          <w:rFonts w:hint="eastAsia"/>
        </w:rPr>
      </w:pPr>
      <w:r>
        <w:lastRenderedPageBreak/>
        <w:t xml:space="preserve">TTS </w:t>
      </w:r>
      <w:proofErr w:type="spellStart"/>
      <w:r>
        <w:t>服务提供</w:t>
      </w:r>
      <w:proofErr w:type="spellEnd"/>
      <w:r>
        <w:t xml:space="preserve"> Windows SAPI 和 GPT-SoVITS 两个后端。所有输出在服务端统一为 ESP32 可播放的16 kHz、16 bit、单声道 WAV。当前后台 AI bridge 默认采用 Windows SAPI；GPT-SoVITS 已在调试接口生成过规范 WAV，但未完成当前整机的持续联调。ESP32 下载完整 WAV 后解析 data 区块并通过 I2S 送往 MAX98357A 播放。</w:t>
      </w:r>
    </w:p>
    <w:p w14:paraId="4FFC83A7" w14:textId="77777777" w:rsidR="008F7D01" w:rsidRDefault="00000000">
      <w:pPr>
        <w:spacing w:after="0" w:line="240" w:lineRule="auto"/>
        <w:rPr>
          <w:rFonts w:hint="eastAsia"/>
        </w:rPr>
      </w:pPr>
      <w:r>
        <w:rPr>
          <w:b/>
        </w:rPr>
        <w:t>4.4 动作队列与同步插值</w:t>
      </w:r>
    </w:p>
    <w:p w14:paraId="255375B6" w14:textId="77777777" w:rsidR="008F7D01" w:rsidRDefault="00000000">
      <w:pPr>
        <w:spacing w:after="0" w:line="240" w:lineRule="auto"/>
        <w:ind w:firstLine="420"/>
        <w:rPr>
          <w:rFonts w:hint="eastAsia"/>
        </w:rPr>
      </w:pPr>
      <w:r>
        <w:t>服务端 motion 字段支持 happy、shy、comfort、curious 和 none。</w:t>
      </w:r>
      <w:r>
        <w:rPr>
          <w:lang w:eastAsia="zh-CN"/>
        </w:rPr>
        <w:t xml:space="preserve">ESP32 在机器控制开关开启时把相应意图投递到长度为8的 </w:t>
      </w:r>
      <w:proofErr w:type="spellStart"/>
      <w:r>
        <w:rPr>
          <w:lang w:eastAsia="zh-CN"/>
        </w:rPr>
        <w:t>FreeRTOS</w:t>
      </w:r>
      <w:proofErr w:type="spellEnd"/>
      <w:r>
        <w:rPr>
          <w:lang w:eastAsia="zh-CN"/>
        </w:rPr>
        <w:t xml:space="preserve"> 队列。动作任务从队列中取出命令，按照目标姿态和当前姿态之间的最大角度差确定插值步数，再同步更新五个通道，避免网络、录音或播放任务直接执行长时间阻塞动作。</w:t>
      </w:r>
      <w:proofErr w:type="spellStart"/>
      <w:r>
        <w:t>当前</w:t>
      </w:r>
      <w:proofErr w:type="spellEnd"/>
      <w:r>
        <w:t xml:space="preserve"> comfort 和 curious 在执行端共用 curious 动作，属于第一版动作映射，后续应结合整机外观和用户体验继续细化。</w:t>
      </w:r>
    </w:p>
    <w:p w14:paraId="0DD78B01" w14:textId="77777777" w:rsidR="008F7D01" w:rsidRDefault="00000000">
      <w:pPr>
        <w:jc w:val="center"/>
        <w:rPr>
          <w:rFonts w:hint="eastAsia"/>
        </w:rPr>
      </w:pPr>
      <w:r>
        <w:rPr>
          <w:noProof/>
        </w:rPr>
        <w:drawing>
          <wp:inline distT="0" distB="0" distL="0" distR="0" wp14:anchorId="0D44D627" wp14:editId="24D83B56">
            <wp:extent cx="5580000" cy="3676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语音交互数据流.png"/>
                    <pic:cNvPicPr/>
                  </pic:nvPicPr>
                  <pic:blipFill>
                    <a:blip r:embed="rId12"/>
                    <a:stretch>
                      <a:fillRect/>
                    </a:stretch>
                  </pic:blipFill>
                  <pic:spPr>
                    <a:xfrm>
                      <a:off x="0" y="0"/>
                      <a:ext cx="5580000" cy="3676235"/>
                    </a:xfrm>
                    <a:prstGeom prst="rect">
                      <a:avLst/>
                    </a:prstGeom>
                  </pic:spPr>
                </pic:pic>
              </a:graphicData>
            </a:graphic>
          </wp:inline>
        </w:drawing>
      </w:r>
    </w:p>
    <w:p w14:paraId="20FC6E92" w14:textId="77777777" w:rsidR="008F7D01" w:rsidRDefault="00000000">
      <w:pPr>
        <w:spacing w:before="60" w:after="80"/>
        <w:jc w:val="center"/>
        <w:rPr>
          <w:rFonts w:hint="eastAsia"/>
          <w:lang w:eastAsia="zh-CN"/>
        </w:rPr>
      </w:pPr>
      <w:r>
        <w:rPr>
          <w:lang w:eastAsia="zh-CN"/>
        </w:rPr>
        <w:t>图4-</w:t>
      </w:r>
      <w:proofErr w:type="gramStart"/>
      <w:r>
        <w:rPr>
          <w:lang w:eastAsia="zh-CN"/>
        </w:rPr>
        <w:t>1  语音交互与动作执行数据流</w:t>
      </w:r>
      <w:proofErr w:type="gramEnd"/>
    </w:p>
    <w:p w14:paraId="0F2A9C47" w14:textId="77777777" w:rsidR="008F7D01" w:rsidRDefault="00000000">
      <w:pPr>
        <w:spacing w:before="120" w:after="120" w:line="240" w:lineRule="auto"/>
        <w:rPr>
          <w:rFonts w:hint="eastAsia"/>
          <w:lang w:eastAsia="zh-CN"/>
        </w:rPr>
      </w:pPr>
      <w:r>
        <w:rPr>
          <w:rFonts w:ascii="黑体" w:eastAsia="黑体" w:hAnsi="黑体"/>
          <w:b/>
          <w:sz w:val="24"/>
          <w:lang w:eastAsia="zh-CN"/>
        </w:rPr>
        <w:t>5 个性化设计</w:t>
      </w:r>
    </w:p>
    <w:p w14:paraId="70B9FCF9" w14:textId="77777777" w:rsidR="008F7D01" w:rsidRDefault="00000000">
      <w:pPr>
        <w:spacing w:after="0" w:line="240" w:lineRule="auto"/>
        <w:rPr>
          <w:rFonts w:hint="eastAsia"/>
          <w:lang w:eastAsia="zh-CN"/>
        </w:rPr>
      </w:pPr>
      <w:r>
        <w:rPr>
          <w:b/>
          <w:lang w:eastAsia="zh-CN"/>
        </w:rPr>
        <w:t>5.1 角色与回复风格</w:t>
      </w:r>
    </w:p>
    <w:p w14:paraId="2A2ACA9A" w14:textId="77777777" w:rsidR="008F7D01" w:rsidRDefault="00000000">
      <w:pPr>
        <w:spacing w:after="0" w:line="240" w:lineRule="auto"/>
        <w:ind w:firstLine="420"/>
        <w:rPr>
          <w:rFonts w:hint="eastAsia"/>
        </w:rPr>
      </w:pPr>
      <w:r>
        <w:rPr>
          <w:lang w:eastAsia="zh-CN"/>
        </w:rPr>
        <w:t>当前“糯糯”人设描述其为温暖、活泼、略带傲娇的毛绒小龙。提示词同时约束回复应使用简体中文、尽量短、适合语音播放，不进行医学诊断或承诺治疗效果；当出现明显危险、自伤或急症内容时，应鼓励用户寻求现实中的可信任人员或专业帮助。</w:t>
      </w:r>
      <w:proofErr w:type="spellStart"/>
      <w:r>
        <w:t>服务端当前提供</w:t>
      </w:r>
      <w:proofErr w:type="spellEnd"/>
      <w:r>
        <w:t xml:space="preserve"> cute 和 encourage 两种情境风格，并保留最近四轮对话作为短期上下文。</w:t>
      </w:r>
    </w:p>
    <w:p w14:paraId="46AB5062" w14:textId="77777777" w:rsidR="008F7D01" w:rsidRDefault="00000000">
      <w:pPr>
        <w:spacing w:after="0" w:line="240" w:lineRule="auto"/>
        <w:rPr>
          <w:rFonts w:hint="eastAsia"/>
        </w:rPr>
      </w:pPr>
      <w:r>
        <w:rPr>
          <w:b/>
        </w:rPr>
        <w:t>5.2 可配置项目</w:t>
      </w:r>
    </w:p>
    <w:tbl>
      <w:tblPr>
        <w:tblStyle w:val="aff1"/>
        <w:tblW w:w="0" w:type="auto"/>
        <w:jc w:val="center"/>
        <w:tblLook w:val="04A0" w:firstRow="1" w:lastRow="0" w:firstColumn="1" w:lastColumn="0" w:noHBand="0" w:noVBand="1"/>
      </w:tblPr>
      <w:tblGrid>
        <w:gridCol w:w="2268"/>
        <w:gridCol w:w="3402"/>
        <w:gridCol w:w="2948"/>
      </w:tblGrid>
      <w:tr w:rsidR="008F7D01" w14:paraId="29F10BC0" w14:textId="77777777">
        <w:trPr>
          <w:jc w:val="center"/>
        </w:trPr>
        <w:tc>
          <w:tcPr>
            <w:tcW w:w="2268" w:type="dxa"/>
            <w:shd w:val="clear" w:color="auto" w:fill="D9EAF7"/>
            <w:vAlign w:val="center"/>
          </w:tcPr>
          <w:p w14:paraId="3537A2A8" w14:textId="77777777" w:rsidR="008F7D01" w:rsidRDefault="00000000">
            <w:pPr>
              <w:jc w:val="center"/>
              <w:rPr>
                <w:rFonts w:hint="eastAsia"/>
              </w:rPr>
            </w:pPr>
            <w:r>
              <w:rPr>
                <w:b/>
                <w:sz w:val="18"/>
              </w:rPr>
              <w:t>可配置内容</w:t>
            </w:r>
          </w:p>
        </w:tc>
        <w:tc>
          <w:tcPr>
            <w:tcW w:w="3402" w:type="dxa"/>
            <w:shd w:val="clear" w:color="auto" w:fill="D9EAF7"/>
            <w:vAlign w:val="center"/>
          </w:tcPr>
          <w:p w14:paraId="3267E5D1" w14:textId="77777777" w:rsidR="008F7D01" w:rsidRDefault="00000000">
            <w:pPr>
              <w:jc w:val="center"/>
              <w:rPr>
                <w:rFonts w:hint="eastAsia"/>
              </w:rPr>
            </w:pPr>
            <w:r>
              <w:rPr>
                <w:b/>
                <w:sz w:val="18"/>
              </w:rPr>
              <w:t>配置位置</w:t>
            </w:r>
          </w:p>
        </w:tc>
        <w:tc>
          <w:tcPr>
            <w:tcW w:w="2948" w:type="dxa"/>
            <w:shd w:val="clear" w:color="auto" w:fill="D9EAF7"/>
            <w:vAlign w:val="center"/>
          </w:tcPr>
          <w:p w14:paraId="56E85426" w14:textId="77777777" w:rsidR="008F7D01" w:rsidRDefault="00000000">
            <w:pPr>
              <w:jc w:val="center"/>
              <w:rPr>
                <w:rFonts w:hint="eastAsia"/>
              </w:rPr>
            </w:pPr>
            <w:r>
              <w:rPr>
                <w:b/>
                <w:sz w:val="18"/>
              </w:rPr>
              <w:t>当前状态</w:t>
            </w:r>
          </w:p>
        </w:tc>
      </w:tr>
      <w:tr w:rsidR="008F7D01" w14:paraId="41E1B838" w14:textId="77777777">
        <w:trPr>
          <w:jc w:val="center"/>
        </w:trPr>
        <w:tc>
          <w:tcPr>
            <w:tcW w:w="2268" w:type="dxa"/>
            <w:vAlign w:val="center"/>
          </w:tcPr>
          <w:p w14:paraId="1F5C8557" w14:textId="77777777" w:rsidR="008F7D01" w:rsidRDefault="00000000">
            <w:pPr>
              <w:rPr>
                <w:rFonts w:hint="eastAsia"/>
              </w:rPr>
            </w:pPr>
            <w:r>
              <w:rPr>
                <w:sz w:val="18"/>
              </w:rPr>
              <w:t>角色名称与提示词</w:t>
            </w:r>
          </w:p>
        </w:tc>
        <w:tc>
          <w:tcPr>
            <w:tcW w:w="3402" w:type="dxa"/>
            <w:vAlign w:val="center"/>
          </w:tcPr>
          <w:p w14:paraId="3B74241C" w14:textId="77777777" w:rsidR="008F7D01" w:rsidRDefault="00000000">
            <w:pPr>
              <w:rPr>
                <w:rFonts w:hint="eastAsia"/>
              </w:rPr>
            </w:pPr>
            <w:r>
              <w:rPr>
                <w:sz w:val="18"/>
              </w:rPr>
              <w:t>server/prompts 与环境变量</w:t>
            </w:r>
          </w:p>
        </w:tc>
        <w:tc>
          <w:tcPr>
            <w:tcW w:w="2948" w:type="dxa"/>
            <w:vAlign w:val="center"/>
          </w:tcPr>
          <w:p w14:paraId="719A2747" w14:textId="77777777" w:rsidR="008F7D01" w:rsidRDefault="00000000">
            <w:pPr>
              <w:rPr>
                <w:rFonts w:hint="eastAsia"/>
              </w:rPr>
            </w:pPr>
            <w:r>
              <w:rPr>
                <w:sz w:val="18"/>
              </w:rPr>
              <w:t>已提供入口</w:t>
            </w:r>
          </w:p>
        </w:tc>
      </w:tr>
      <w:tr w:rsidR="008F7D01" w14:paraId="2FA375E9" w14:textId="77777777">
        <w:trPr>
          <w:jc w:val="center"/>
        </w:trPr>
        <w:tc>
          <w:tcPr>
            <w:tcW w:w="2268" w:type="dxa"/>
            <w:vAlign w:val="center"/>
          </w:tcPr>
          <w:p w14:paraId="0B6505B4" w14:textId="77777777" w:rsidR="008F7D01" w:rsidRDefault="00000000">
            <w:pPr>
              <w:rPr>
                <w:rFonts w:hint="eastAsia"/>
                <w:lang w:eastAsia="zh-CN"/>
              </w:rPr>
            </w:pPr>
            <w:r>
              <w:rPr>
                <w:sz w:val="18"/>
                <w:lang w:eastAsia="zh-CN"/>
              </w:rPr>
              <w:t>LLM模型、超时与回复风格</w:t>
            </w:r>
          </w:p>
        </w:tc>
        <w:tc>
          <w:tcPr>
            <w:tcW w:w="3402" w:type="dxa"/>
            <w:vAlign w:val="center"/>
          </w:tcPr>
          <w:p w14:paraId="3D987733" w14:textId="77777777" w:rsidR="008F7D01" w:rsidRDefault="00000000">
            <w:pPr>
              <w:rPr>
                <w:rFonts w:hint="eastAsia"/>
              </w:rPr>
            </w:pPr>
            <w:r>
              <w:rPr>
                <w:sz w:val="18"/>
              </w:rPr>
              <w:t xml:space="preserve">server_config.py / </w:t>
            </w:r>
            <w:proofErr w:type="spellStart"/>
            <w:r>
              <w:rPr>
                <w:sz w:val="18"/>
              </w:rPr>
              <w:t>环境变量</w:t>
            </w:r>
            <w:proofErr w:type="spellEnd"/>
          </w:p>
        </w:tc>
        <w:tc>
          <w:tcPr>
            <w:tcW w:w="2948" w:type="dxa"/>
            <w:vAlign w:val="center"/>
          </w:tcPr>
          <w:p w14:paraId="1D21AAD5" w14:textId="77777777" w:rsidR="008F7D01" w:rsidRDefault="00000000">
            <w:pPr>
              <w:rPr>
                <w:rFonts w:hint="eastAsia"/>
              </w:rPr>
            </w:pPr>
            <w:r>
              <w:rPr>
                <w:sz w:val="18"/>
              </w:rPr>
              <w:t>已提供入口</w:t>
            </w:r>
          </w:p>
        </w:tc>
      </w:tr>
      <w:tr w:rsidR="008F7D01" w14:paraId="181AE542" w14:textId="77777777">
        <w:trPr>
          <w:jc w:val="center"/>
        </w:trPr>
        <w:tc>
          <w:tcPr>
            <w:tcW w:w="2268" w:type="dxa"/>
            <w:vAlign w:val="center"/>
          </w:tcPr>
          <w:p w14:paraId="2CEF3EE4" w14:textId="77777777" w:rsidR="008F7D01" w:rsidRDefault="00000000">
            <w:pPr>
              <w:rPr>
                <w:rFonts w:hint="eastAsia"/>
              </w:rPr>
            </w:pPr>
            <w:r>
              <w:rPr>
                <w:sz w:val="18"/>
              </w:rPr>
              <w:t>ASR模型、beam、</w:t>
            </w:r>
            <w:r>
              <w:rPr>
                <w:sz w:val="18"/>
              </w:rPr>
              <w:lastRenderedPageBreak/>
              <w:t>best_of、热词</w:t>
            </w:r>
          </w:p>
        </w:tc>
        <w:tc>
          <w:tcPr>
            <w:tcW w:w="3402" w:type="dxa"/>
            <w:vAlign w:val="center"/>
          </w:tcPr>
          <w:p w14:paraId="714C8319" w14:textId="77777777" w:rsidR="008F7D01" w:rsidRDefault="00000000">
            <w:pPr>
              <w:rPr>
                <w:rFonts w:hint="eastAsia"/>
              </w:rPr>
            </w:pPr>
            <w:r>
              <w:rPr>
                <w:sz w:val="18"/>
              </w:rPr>
              <w:lastRenderedPageBreak/>
              <w:t>server_config.py / 环境变量</w:t>
            </w:r>
          </w:p>
        </w:tc>
        <w:tc>
          <w:tcPr>
            <w:tcW w:w="2948" w:type="dxa"/>
            <w:vAlign w:val="center"/>
          </w:tcPr>
          <w:p w14:paraId="1F4E40DB" w14:textId="77777777" w:rsidR="008F7D01" w:rsidRDefault="00000000">
            <w:pPr>
              <w:rPr>
                <w:rFonts w:hint="eastAsia"/>
                <w:lang w:eastAsia="zh-CN"/>
              </w:rPr>
            </w:pPr>
            <w:r>
              <w:rPr>
                <w:sz w:val="18"/>
                <w:lang w:eastAsia="zh-CN"/>
              </w:rPr>
              <w:t>已提供入口；热词默认关闭</w:t>
            </w:r>
          </w:p>
        </w:tc>
      </w:tr>
      <w:tr w:rsidR="008F7D01" w14:paraId="333F8ADD" w14:textId="77777777">
        <w:trPr>
          <w:jc w:val="center"/>
        </w:trPr>
        <w:tc>
          <w:tcPr>
            <w:tcW w:w="2268" w:type="dxa"/>
            <w:vAlign w:val="center"/>
          </w:tcPr>
          <w:p w14:paraId="5AD9C454" w14:textId="77777777" w:rsidR="008F7D01" w:rsidRDefault="00000000">
            <w:pPr>
              <w:rPr>
                <w:rFonts w:hint="eastAsia"/>
                <w:lang w:eastAsia="zh-CN"/>
              </w:rPr>
            </w:pPr>
            <w:r>
              <w:rPr>
                <w:sz w:val="18"/>
                <w:lang w:eastAsia="zh-CN"/>
              </w:rPr>
              <w:t>TTS后端、参考音频与语言</w:t>
            </w:r>
          </w:p>
        </w:tc>
        <w:tc>
          <w:tcPr>
            <w:tcW w:w="3402" w:type="dxa"/>
            <w:vAlign w:val="center"/>
          </w:tcPr>
          <w:p w14:paraId="6F4DC2EC" w14:textId="77777777" w:rsidR="008F7D01" w:rsidRDefault="00000000">
            <w:pPr>
              <w:rPr>
                <w:rFonts w:hint="eastAsia"/>
              </w:rPr>
            </w:pPr>
            <w:r>
              <w:rPr>
                <w:sz w:val="18"/>
              </w:rPr>
              <w:t xml:space="preserve">server_config.py / </w:t>
            </w:r>
            <w:proofErr w:type="spellStart"/>
            <w:r>
              <w:rPr>
                <w:sz w:val="18"/>
              </w:rPr>
              <w:t>环境变量</w:t>
            </w:r>
            <w:proofErr w:type="spellEnd"/>
          </w:p>
        </w:tc>
        <w:tc>
          <w:tcPr>
            <w:tcW w:w="2948" w:type="dxa"/>
            <w:vAlign w:val="center"/>
          </w:tcPr>
          <w:p w14:paraId="153BD3F8" w14:textId="77777777" w:rsidR="008F7D01" w:rsidRDefault="00000000">
            <w:pPr>
              <w:rPr>
                <w:rFonts w:hint="eastAsia"/>
              </w:rPr>
            </w:pPr>
            <w:r>
              <w:rPr>
                <w:sz w:val="18"/>
              </w:rPr>
              <w:t>已提供入口</w:t>
            </w:r>
          </w:p>
        </w:tc>
      </w:tr>
      <w:tr w:rsidR="008F7D01" w14:paraId="3D8CF2E4" w14:textId="77777777">
        <w:trPr>
          <w:jc w:val="center"/>
        </w:trPr>
        <w:tc>
          <w:tcPr>
            <w:tcW w:w="2268" w:type="dxa"/>
            <w:vAlign w:val="center"/>
          </w:tcPr>
          <w:p w14:paraId="27BF1BD9" w14:textId="77777777" w:rsidR="008F7D01" w:rsidRDefault="00000000">
            <w:pPr>
              <w:rPr>
                <w:rFonts w:hint="eastAsia"/>
                <w:lang w:eastAsia="zh-CN"/>
              </w:rPr>
            </w:pPr>
            <w:r>
              <w:rPr>
                <w:sz w:val="18"/>
                <w:lang w:eastAsia="zh-CN"/>
              </w:rPr>
              <w:t>端点检测阈值与会话时间</w:t>
            </w:r>
          </w:p>
        </w:tc>
        <w:tc>
          <w:tcPr>
            <w:tcW w:w="3402" w:type="dxa"/>
            <w:vAlign w:val="center"/>
          </w:tcPr>
          <w:p w14:paraId="699C2C52" w14:textId="77777777" w:rsidR="008F7D01" w:rsidRDefault="00000000">
            <w:pPr>
              <w:rPr>
                <w:rFonts w:hint="eastAsia"/>
              </w:rPr>
            </w:pPr>
            <w:r>
              <w:rPr>
                <w:sz w:val="18"/>
              </w:rPr>
              <w:t>main/</w:t>
            </w:r>
            <w:proofErr w:type="spellStart"/>
            <w:r>
              <w:rPr>
                <w:sz w:val="18"/>
              </w:rPr>
              <w:t>network_config.h</w:t>
            </w:r>
            <w:proofErr w:type="spellEnd"/>
          </w:p>
        </w:tc>
        <w:tc>
          <w:tcPr>
            <w:tcW w:w="2948" w:type="dxa"/>
            <w:vAlign w:val="center"/>
          </w:tcPr>
          <w:p w14:paraId="275D337C" w14:textId="77777777" w:rsidR="008F7D01" w:rsidRDefault="00000000">
            <w:pPr>
              <w:rPr>
                <w:rFonts w:hint="eastAsia"/>
              </w:rPr>
            </w:pPr>
            <w:r>
              <w:rPr>
                <w:sz w:val="18"/>
              </w:rPr>
              <w:t>已提供入口</w:t>
            </w:r>
          </w:p>
        </w:tc>
      </w:tr>
      <w:tr w:rsidR="008F7D01" w14:paraId="0415BB44" w14:textId="77777777">
        <w:trPr>
          <w:jc w:val="center"/>
        </w:trPr>
        <w:tc>
          <w:tcPr>
            <w:tcW w:w="2268" w:type="dxa"/>
            <w:vAlign w:val="center"/>
          </w:tcPr>
          <w:p w14:paraId="634EDC4F" w14:textId="77777777" w:rsidR="008F7D01" w:rsidRDefault="00000000">
            <w:pPr>
              <w:rPr>
                <w:rFonts w:hint="eastAsia"/>
                <w:lang w:eastAsia="zh-CN"/>
              </w:rPr>
            </w:pPr>
            <w:r>
              <w:rPr>
                <w:sz w:val="18"/>
                <w:lang w:eastAsia="zh-CN"/>
              </w:rPr>
              <w:t>舵机通道、角度范围与主页</w:t>
            </w:r>
          </w:p>
        </w:tc>
        <w:tc>
          <w:tcPr>
            <w:tcW w:w="3402" w:type="dxa"/>
            <w:vAlign w:val="center"/>
          </w:tcPr>
          <w:p w14:paraId="6366A77A" w14:textId="77777777" w:rsidR="008F7D01" w:rsidRDefault="00000000">
            <w:pPr>
              <w:rPr>
                <w:rFonts w:hint="eastAsia"/>
              </w:rPr>
            </w:pPr>
            <w:r>
              <w:rPr>
                <w:sz w:val="18"/>
              </w:rPr>
              <w:t>main/</w:t>
            </w:r>
            <w:proofErr w:type="spellStart"/>
            <w:r>
              <w:rPr>
                <w:sz w:val="18"/>
              </w:rPr>
              <w:t>robot_config.h</w:t>
            </w:r>
            <w:proofErr w:type="spellEnd"/>
          </w:p>
        </w:tc>
        <w:tc>
          <w:tcPr>
            <w:tcW w:w="2948" w:type="dxa"/>
            <w:vAlign w:val="center"/>
          </w:tcPr>
          <w:p w14:paraId="7433D8EC" w14:textId="77777777" w:rsidR="008F7D01" w:rsidRDefault="00000000">
            <w:pPr>
              <w:rPr>
                <w:rFonts w:hint="eastAsia"/>
              </w:rPr>
            </w:pPr>
            <w:r>
              <w:rPr>
                <w:sz w:val="18"/>
              </w:rPr>
              <w:t>已提供入口，待机械校准</w:t>
            </w:r>
          </w:p>
        </w:tc>
      </w:tr>
      <w:tr w:rsidR="008F7D01" w14:paraId="40DC587A" w14:textId="77777777">
        <w:trPr>
          <w:jc w:val="center"/>
        </w:trPr>
        <w:tc>
          <w:tcPr>
            <w:tcW w:w="2268" w:type="dxa"/>
            <w:vAlign w:val="center"/>
          </w:tcPr>
          <w:p w14:paraId="50BDD7F9" w14:textId="77777777" w:rsidR="008F7D01" w:rsidRDefault="00000000">
            <w:pPr>
              <w:rPr>
                <w:rFonts w:hint="eastAsia"/>
              </w:rPr>
            </w:pPr>
            <w:r>
              <w:rPr>
                <w:sz w:val="18"/>
              </w:rPr>
              <w:t>触摸输入</w:t>
            </w:r>
          </w:p>
        </w:tc>
        <w:tc>
          <w:tcPr>
            <w:tcW w:w="3402" w:type="dxa"/>
            <w:vAlign w:val="center"/>
          </w:tcPr>
          <w:p w14:paraId="1E13551C" w14:textId="77777777" w:rsidR="008F7D01" w:rsidRDefault="00000000">
            <w:pPr>
              <w:rPr>
                <w:rFonts w:hint="eastAsia"/>
              </w:rPr>
            </w:pPr>
            <w:r>
              <w:rPr>
                <w:sz w:val="18"/>
              </w:rPr>
              <w:t>main/robot_config.h</w:t>
            </w:r>
          </w:p>
        </w:tc>
        <w:tc>
          <w:tcPr>
            <w:tcW w:w="2948" w:type="dxa"/>
            <w:vAlign w:val="center"/>
          </w:tcPr>
          <w:p w14:paraId="66B4CAFE" w14:textId="77777777" w:rsidR="008F7D01" w:rsidRDefault="00000000">
            <w:pPr>
              <w:rPr>
                <w:rFonts w:hint="eastAsia"/>
              </w:rPr>
            </w:pPr>
            <w:r>
              <w:rPr>
                <w:sz w:val="18"/>
              </w:rPr>
              <w:t>代码预留，默认关闭</w:t>
            </w:r>
          </w:p>
        </w:tc>
      </w:tr>
    </w:tbl>
    <w:p w14:paraId="603B10DE" w14:textId="77777777" w:rsidR="008F7D01" w:rsidRDefault="008F7D01">
      <w:pPr>
        <w:rPr>
          <w:rFonts w:hint="eastAsia"/>
        </w:rPr>
      </w:pPr>
    </w:p>
    <w:p w14:paraId="5502F89A" w14:textId="77777777" w:rsidR="008F7D01" w:rsidRDefault="00000000">
      <w:pPr>
        <w:spacing w:after="0" w:line="240" w:lineRule="auto"/>
        <w:ind w:firstLine="420"/>
        <w:rPr>
          <w:rFonts w:hint="eastAsia"/>
          <w:lang w:eastAsia="zh-CN"/>
        </w:rPr>
      </w:pPr>
      <w:r>
        <w:rPr>
          <w:lang w:eastAsia="zh-CN"/>
        </w:rPr>
        <w:t>需要注意的是，配置入口不等于已经完成效果验证。例如，GPT-</w:t>
      </w:r>
      <w:proofErr w:type="spellStart"/>
      <w:r>
        <w:rPr>
          <w:lang w:eastAsia="zh-CN"/>
        </w:rPr>
        <w:t>SoVITS</w:t>
      </w:r>
      <w:proofErr w:type="spellEnd"/>
      <w:r>
        <w:rPr>
          <w:lang w:eastAsia="zh-CN"/>
        </w:rPr>
        <w:t xml:space="preserve"> 后端可由配置启用，但当前后台服务尚未运行该 API；触摸输入已有 GPIO 和动作映射，但未接硬件时默认关闭。论文中应将这些内容写为“可配置能力”或“待验证扩展”，而不能表述为成品功能。</w:t>
      </w:r>
    </w:p>
    <w:p w14:paraId="6E08119F" w14:textId="77777777" w:rsidR="008F7D01" w:rsidRDefault="00000000">
      <w:pPr>
        <w:spacing w:before="120" w:after="120" w:line="240" w:lineRule="auto"/>
        <w:rPr>
          <w:rFonts w:hint="eastAsia"/>
          <w:lang w:eastAsia="zh-CN"/>
        </w:rPr>
      </w:pPr>
      <w:r>
        <w:rPr>
          <w:rFonts w:ascii="黑体" w:eastAsia="黑体" w:hAnsi="黑体"/>
          <w:b/>
          <w:sz w:val="24"/>
          <w:lang w:eastAsia="zh-CN"/>
        </w:rPr>
        <w:t>6 开发过程、测试与讨论</w:t>
      </w:r>
    </w:p>
    <w:p w14:paraId="4698ED42" w14:textId="77777777" w:rsidR="008F7D01" w:rsidRDefault="00000000">
      <w:pPr>
        <w:spacing w:after="0" w:line="240" w:lineRule="auto"/>
        <w:rPr>
          <w:rFonts w:hint="eastAsia"/>
          <w:lang w:eastAsia="zh-CN"/>
        </w:rPr>
      </w:pPr>
      <w:r>
        <w:rPr>
          <w:b/>
          <w:lang w:eastAsia="zh-CN"/>
        </w:rPr>
        <w:t>6.1 录音和网络链路的迭代</w:t>
      </w:r>
    </w:p>
    <w:p w14:paraId="73D2D76A" w14:textId="77777777" w:rsidR="008F7D01" w:rsidRDefault="00000000">
      <w:pPr>
        <w:spacing w:after="0" w:line="240" w:lineRule="auto"/>
        <w:ind w:firstLine="420"/>
        <w:rPr>
          <w:rFonts w:hint="eastAsia"/>
          <w:lang w:eastAsia="zh-CN"/>
        </w:rPr>
      </w:pPr>
      <w:r>
        <w:rPr>
          <w:lang w:eastAsia="zh-CN"/>
        </w:rPr>
        <w:t xml:space="preserve">项目早期采用固定5秒录音。该方式在短句场景中会引入额外静音和等待，而长句或停顿场景又可能出现截断。为此，固件保留固定时长函数作为回退，并新增端点检测函数，通过环境噪声基线、动态开始/停止阈值、80 </w:t>
      </w:r>
      <w:proofErr w:type="spellStart"/>
      <w:r>
        <w:rPr>
          <w:lang w:eastAsia="zh-CN"/>
        </w:rPr>
        <w:t>ms</w:t>
      </w:r>
      <w:proofErr w:type="spellEnd"/>
      <w:r>
        <w:rPr>
          <w:lang w:eastAsia="zh-CN"/>
        </w:rPr>
        <w:t xml:space="preserve"> 开口确认、300 </w:t>
      </w:r>
      <w:proofErr w:type="spellStart"/>
      <w:r>
        <w:rPr>
          <w:lang w:eastAsia="zh-CN"/>
        </w:rPr>
        <w:t>ms</w:t>
      </w:r>
      <w:proofErr w:type="spellEnd"/>
      <w:r>
        <w:rPr>
          <w:lang w:eastAsia="zh-CN"/>
        </w:rPr>
        <w:t xml:space="preserve"> pre-roll、最短录音时长和连续静音结束判定控制上传边界。该功能已经写入当前代码；需要在短句、长句、停顿和不开口场景下进一步采集串口日志和录音样本，才能形成端点完整率结论。</w:t>
      </w:r>
    </w:p>
    <w:p w14:paraId="7A9EE08F" w14:textId="77777777" w:rsidR="008F7D01" w:rsidRDefault="00000000">
      <w:pPr>
        <w:spacing w:after="0" w:line="240" w:lineRule="auto"/>
        <w:ind w:firstLine="420"/>
        <w:rPr>
          <w:rFonts w:hint="eastAsia"/>
          <w:lang w:eastAsia="zh-CN"/>
        </w:rPr>
      </w:pPr>
      <w:r>
        <w:rPr>
          <w:lang w:eastAsia="zh-CN"/>
        </w:rPr>
        <w:t xml:space="preserve">一次测试中，欢迎音播放后系统直接进入本地命令词模式，表面现象像是端点检测没有执行。排查后发现根因是 </w:t>
      </w:r>
      <w:proofErr w:type="spellStart"/>
      <w:r>
        <w:rPr>
          <w:lang w:eastAsia="zh-CN"/>
        </w:rPr>
        <w:t>ai_bridge_ready</w:t>
      </w:r>
      <w:proofErr w:type="spellEnd"/>
      <w:r>
        <w:rPr>
          <w:lang w:eastAsia="zh-CN"/>
        </w:rPr>
        <w:t xml:space="preserve"> 为 false 时触发了静默回退，且旧日志在 ready 判断前就打印了“准备录音”。后续修改为每次唤醒前检查 Wi-Fi 和 AI bridge 状态，并输出服务器地址和失败原因。该问题说明联网系统需要可观测性，不能仅依赖静默回退。</w:t>
      </w:r>
    </w:p>
    <w:p w14:paraId="3C19D33F" w14:textId="77777777" w:rsidR="008F7D01" w:rsidRDefault="00000000">
      <w:pPr>
        <w:spacing w:after="0" w:line="240" w:lineRule="auto"/>
        <w:rPr>
          <w:rFonts w:hint="eastAsia"/>
        </w:rPr>
      </w:pPr>
      <w:r>
        <w:rPr>
          <w:b/>
        </w:rPr>
        <w:t xml:space="preserve">6.2 </w:t>
      </w:r>
      <w:proofErr w:type="spellStart"/>
      <w:r>
        <w:rPr>
          <w:b/>
        </w:rPr>
        <w:t>ASR、回复与TTS的迭代</w:t>
      </w:r>
      <w:proofErr w:type="spellEnd"/>
    </w:p>
    <w:p w14:paraId="45C9F71F" w14:textId="77777777" w:rsidR="008F7D01" w:rsidRDefault="00000000">
      <w:pPr>
        <w:spacing w:after="0" w:line="240" w:lineRule="auto"/>
        <w:ind w:firstLine="420"/>
        <w:rPr>
          <w:rFonts w:hint="eastAsia"/>
          <w:lang w:eastAsia="zh-CN"/>
        </w:rPr>
      </w:pPr>
      <w:r>
        <w:rPr>
          <w:lang w:eastAsia="zh-CN"/>
        </w:rPr>
        <w:t xml:space="preserve">ASR 从 tiny 调整为 small 后，解码参数修改为 </w:t>
      </w:r>
      <w:proofErr w:type="spellStart"/>
      <w:r>
        <w:rPr>
          <w:lang w:eastAsia="zh-CN"/>
        </w:rPr>
        <w:t>beam_size</w:t>
      </w:r>
      <w:proofErr w:type="spellEnd"/>
      <w:r>
        <w:rPr>
          <w:lang w:eastAsia="zh-CN"/>
        </w:rPr>
        <w:t>=5、</w:t>
      </w:r>
      <w:proofErr w:type="spellStart"/>
      <w:r>
        <w:rPr>
          <w:lang w:eastAsia="zh-CN"/>
        </w:rPr>
        <w:t>best_of</w:t>
      </w:r>
      <w:proofErr w:type="spellEnd"/>
      <w:r>
        <w:rPr>
          <w:lang w:eastAsia="zh-CN"/>
        </w:rPr>
        <w:t>=5，关闭跨片段文本条件，并增加繁体转简体。完整提示词和过强热词曾在短而含糊的录音中引发幻听，因此当前默认关闭，仅保留受控实验配置入口。非正式旧录音复查显示 small 模型对部分结果有改善，热启动单条识别约1.6～1.8秒；这只是开发观察，不能替代标准语料的统计实验。</w:t>
      </w:r>
    </w:p>
    <w:p w14:paraId="701A34EE" w14:textId="77777777" w:rsidR="008F7D01" w:rsidRDefault="00000000">
      <w:pPr>
        <w:spacing w:after="0" w:line="240" w:lineRule="auto"/>
        <w:ind w:firstLine="420"/>
        <w:rPr>
          <w:rFonts w:hint="eastAsia"/>
          <w:lang w:eastAsia="zh-CN"/>
        </w:rPr>
      </w:pPr>
      <w:r>
        <w:rPr>
          <w:lang w:eastAsia="zh-CN"/>
        </w:rPr>
        <w:t xml:space="preserve">回复生成方面，项目从规则话术逐步增加 </w:t>
      </w:r>
      <w:proofErr w:type="spellStart"/>
      <w:r>
        <w:rPr>
          <w:lang w:eastAsia="zh-CN"/>
        </w:rPr>
        <w:t>Ollama</w:t>
      </w:r>
      <w:proofErr w:type="spellEnd"/>
      <w:r>
        <w:rPr>
          <w:lang w:eastAsia="zh-CN"/>
        </w:rPr>
        <w:t xml:space="preserve"> 本地模型、角色提示词、短期上下文、情绪字段和动作字段。人设文件从业务代码拆出后，能够在不重写服务逻辑的情况下切换机器人形象。TTS 方面，Windows SAPI 被保留为稳定回退；GPT-</w:t>
      </w:r>
      <w:proofErr w:type="spellStart"/>
      <w:r>
        <w:rPr>
          <w:lang w:eastAsia="zh-CN"/>
        </w:rPr>
        <w:t>SoVITS</w:t>
      </w:r>
      <w:proofErr w:type="spellEnd"/>
      <w:r>
        <w:rPr>
          <w:lang w:eastAsia="zh-CN"/>
        </w:rPr>
        <w:t xml:space="preserve"> 适配了 api_v2 参数和 WAV 规范化，单独调试接口已成功生成可识别的16 kHz WAV，但当前整机端到端效果仍待验证。</w:t>
      </w:r>
    </w:p>
    <w:p w14:paraId="386D720B" w14:textId="77777777" w:rsidR="008F7D01" w:rsidRDefault="00000000">
      <w:pPr>
        <w:spacing w:after="0" w:line="240" w:lineRule="auto"/>
        <w:rPr>
          <w:rFonts w:hint="eastAsia"/>
          <w:lang w:eastAsia="zh-CN"/>
        </w:rPr>
      </w:pPr>
      <w:r>
        <w:rPr>
          <w:b/>
          <w:lang w:eastAsia="zh-CN"/>
        </w:rPr>
        <w:t>6.3 动作与硬件问题的迭代</w:t>
      </w:r>
    </w:p>
    <w:p w14:paraId="59BCD2E8" w14:textId="77777777" w:rsidR="008F7D01" w:rsidRDefault="00000000">
      <w:pPr>
        <w:spacing w:after="0" w:line="240" w:lineRule="auto"/>
        <w:ind w:firstLine="420"/>
        <w:rPr>
          <w:rFonts w:hint="eastAsia"/>
          <w:lang w:eastAsia="zh-CN"/>
        </w:rPr>
      </w:pPr>
      <w:r>
        <w:rPr>
          <w:lang w:eastAsia="zh-CN"/>
        </w:rPr>
        <w:t xml:space="preserve">为适配四脚加尾巴，动作层从早期的少路、阻塞式控制调整为五通道配置和独立 </w:t>
      </w:r>
      <w:proofErr w:type="spellStart"/>
      <w:r>
        <w:rPr>
          <w:lang w:eastAsia="zh-CN"/>
        </w:rPr>
        <w:t>FreeRTOS</w:t>
      </w:r>
      <w:proofErr w:type="spellEnd"/>
      <w:r>
        <w:rPr>
          <w:lang w:eastAsia="zh-CN"/>
        </w:rPr>
        <w:t xml:space="preserve"> 动作任务。公开动作函数仅负责入队，执行任务负责插值和 PWM 写入。统一工程的五路版本已经编译，且 v2 固件曾成功烧录；实际复测中，GPIO8、GPIO9、GPIO10 未连接的触摸输入处于悬空状态，持续误触发动作并占满队列，导致正常串口舵机命令看似无效。修复方案是将 TOUCH_INPUTS_ENABLED 默认设为 false，并使关闭机器控制时清空待执行动作和请求复位。</w:t>
      </w:r>
    </w:p>
    <w:p w14:paraId="3BF3EFFD" w14:textId="77777777" w:rsidR="008F7D01" w:rsidRDefault="00000000">
      <w:pPr>
        <w:spacing w:after="0" w:line="240" w:lineRule="auto"/>
        <w:ind w:firstLine="420"/>
        <w:rPr>
          <w:rFonts w:hint="eastAsia"/>
          <w:lang w:eastAsia="zh-CN"/>
        </w:rPr>
      </w:pPr>
      <w:r>
        <w:rPr>
          <w:lang w:eastAsia="zh-CN"/>
        </w:rPr>
        <w:t xml:space="preserve">修复后，用户实际测试了通道0的 servo </w:t>
      </w:r>
      <w:proofErr w:type="spellStart"/>
      <w:r>
        <w:rPr>
          <w:lang w:eastAsia="zh-CN"/>
        </w:rPr>
        <w:t>fl</w:t>
      </w:r>
      <w:proofErr w:type="spellEnd"/>
      <w:r>
        <w:rPr>
          <w:lang w:eastAsia="zh-CN"/>
        </w:rPr>
        <w:t xml:space="preserve"> 80 和 servo </w:t>
      </w:r>
      <w:proofErr w:type="spellStart"/>
      <w:r>
        <w:rPr>
          <w:lang w:eastAsia="zh-CN"/>
        </w:rPr>
        <w:t>fl</w:t>
      </w:r>
      <w:proofErr w:type="spellEnd"/>
      <w:r>
        <w:rPr>
          <w:lang w:eastAsia="zh-CN"/>
        </w:rPr>
        <w:t xml:space="preserve"> 100 指令，确认动作只入队一次且舵机运动符合预期。这证明了统一工程中 PCA9685 通道0、动作队列和悬空触摸修复的可用性，但不证明其余四通道、组合动作或五机大电流供电已通过。</w:t>
      </w:r>
    </w:p>
    <w:p w14:paraId="184A915B" w14:textId="77777777" w:rsidR="008F7D01" w:rsidRDefault="00000000">
      <w:pPr>
        <w:spacing w:after="0" w:line="240" w:lineRule="auto"/>
        <w:rPr>
          <w:rFonts w:hint="eastAsia"/>
          <w:lang w:eastAsia="zh-CN"/>
        </w:rPr>
      </w:pPr>
      <w:r>
        <w:rPr>
          <w:b/>
          <w:lang w:eastAsia="zh-CN"/>
        </w:rPr>
        <w:t>6.4 当前测试结果与待补实验</w:t>
      </w:r>
    </w:p>
    <w:tbl>
      <w:tblPr>
        <w:tblStyle w:val="aff1"/>
        <w:tblW w:w="0" w:type="auto"/>
        <w:jc w:val="center"/>
        <w:tblLook w:val="04A0" w:firstRow="1" w:lastRow="0" w:firstColumn="1" w:lastColumn="0" w:noHBand="0" w:noVBand="1"/>
      </w:tblPr>
      <w:tblGrid>
        <w:gridCol w:w="1984"/>
        <w:gridCol w:w="3402"/>
        <w:gridCol w:w="3231"/>
      </w:tblGrid>
      <w:tr w:rsidR="008F7D01" w14:paraId="52A6EEC0" w14:textId="77777777">
        <w:trPr>
          <w:jc w:val="center"/>
        </w:trPr>
        <w:tc>
          <w:tcPr>
            <w:tcW w:w="1984" w:type="dxa"/>
            <w:shd w:val="clear" w:color="auto" w:fill="D9EAF7"/>
            <w:vAlign w:val="center"/>
          </w:tcPr>
          <w:p w14:paraId="7FB71EBB" w14:textId="77777777" w:rsidR="008F7D01" w:rsidRDefault="00000000">
            <w:pPr>
              <w:jc w:val="center"/>
              <w:rPr>
                <w:rFonts w:hint="eastAsia"/>
              </w:rPr>
            </w:pPr>
            <w:proofErr w:type="spellStart"/>
            <w:r>
              <w:rPr>
                <w:b/>
                <w:sz w:val="18"/>
              </w:rPr>
              <w:t>测试项</w:t>
            </w:r>
            <w:proofErr w:type="spellEnd"/>
          </w:p>
        </w:tc>
        <w:tc>
          <w:tcPr>
            <w:tcW w:w="3402" w:type="dxa"/>
            <w:shd w:val="clear" w:color="auto" w:fill="D9EAF7"/>
            <w:vAlign w:val="center"/>
          </w:tcPr>
          <w:p w14:paraId="2F22E17F" w14:textId="77777777" w:rsidR="008F7D01" w:rsidRDefault="00000000">
            <w:pPr>
              <w:jc w:val="center"/>
              <w:rPr>
                <w:rFonts w:hint="eastAsia"/>
              </w:rPr>
            </w:pPr>
            <w:r>
              <w:rPr>
                <w:b/>
                <w:sz w:val="18"/>
              </w:rPr>
              <w:t>当前结果</w:t>
            </w:r>
          </w:p>
        </w:tc>
        <w:tc>
          <w:tcPr>
            <w:tcW w:w="3231" w:type="dxa"/>
            <w:shd w:val="clear" w:color="auto" w:fill="D9EAF7"/>
            <w:vAlign w:val="center"/>
          </w:tcPr>
          <w:p w14:paraId="68319ED3" w14:textId="77777777" w:rsidR="008F7D01" w:rsidRDefault="00000000">
            <w:pPr>
              <w:jc w:val="center"/>
              <w:rPr>
                <w:rFonts w:hint="eastAsia"/>
              </w:rPr>
            </w:pPr>
            <w:r>
              <w:rPr>
                <w:b/>
                <w:sz w:val="18"/>
              </w:rPr>
              <w:t>论文表述边界</w:t>
            </w:r>
          </w:p>
        </w:tc>
      </w:tr>
      <w:tr w:rsidR="008F7D01" w14:paraId="3B2B34A3" w14:textId="77777777">
        <w:trPr>
          <w:jc w:val="center"/>
        </w:trPr>
        <w:tc>
          <w:tcPr>
            <w:tcW w:w="1984" w:type="dxa"/>
            <w:vAlign w:val="center"/>
          </w:tcPr>
          <w:p w14:paraId="69221D61" w14:textId="77777777" w:rsidR="008F7D01" w:rsidRDefault="00000000">
            <w:pPr>
              <w:rPr>
                <w:rFonts w:hint="eastAsia"/>
              </w:rPr>
            </w:pPr>
            <w:r>
              <w:rPr>
                <w:sz w:val="18"/>
              </w:rPr>
              <w:t>单舵机台架</w:t>
            </w:r>
          </w:p>
        </w:tc>
        <w:tc>
          <w:tcPr>
            <w:tcW w:w="3402" w:type="dxa"/>
            <w:vAlign w:val="center"/>
          </w:tcPr>
          <w:p w14:paraId="5CCE0613" w14:textId="77777777" w:rsidR="008F7D01" w:rsidRDefault="00000000">
            <w:pPr>
              <w:rPr>
                <w:rFonts w:hint="eastAsia"/>
                <w:lang w:eastAsia="zh-CN"/>
              </w:rPr>
            </w:pPr>
            <w:r>
              <w:rPr>
                <w:sz w:val="18"/>
                <w:lang w:eastAsia="zh-CN"/>
              </w:rPr>
              <w:t>通道0正常运动，无尖叫</w:t>
            </w:r>
          </w:p>
        </w:tc>
        <w:tc>
          <w:tcPr>
            <w:tcW w:w="3231" w:type="dxa"/>
            <w:vAlign w:val="center"/>
          </w:tcPr>
          <w:p w14:paraId="66CC000F" w14:textId="77777777" w:rsidR="008F7D01" w:rsidRDefault="00000000">
            <w:pPr>
              <w:rPr>
                <w:rFonts w:hint="eastAsia"/>
              </w:rPr>
            </w:pPr>
            <w:proofErr w:type="spellStart"/>
            <w:r>
              <w:rPr>
                <w:sz w:val="18"/>
              </w:rPr>
              <w:t>已实测；仅单机</w:t>
            </w:r>
            <w:proofErr w:type="spellEnd"/>
          </w:p>
        </w:tc>
      </w:tr>
      <w:tr w:rsidR="008F7D01" w14:paraId="7743CBCB" w14:textId="77777777">
        <w:trPr>
          <w:jc w:val="center"/>
        </w:trPr>
        <w:tc>
          <w:tcPr>
            <w:tcW w:w="1984" w:type="dxa"/>
            <w:vAlign w:val="center"/>
          </w:tcPr>
          <w:p w14:paraId="038F2E5B" w14:textId="77777777" w:rsidR="008F7D01" w:rsidRDefault="00000000">
            <w:pPr>
              <w:rPr>
                <w:rFonts w:hint="eastAsia"/>
              </w:rPr>
            </w:pPr>
            <w:r>
              <w:rPr>
                <w:sz w:val="18"/>
              </w:rPr>
              <w:t>五路动作代码</w:t>
            </w:r>
          </w:p>
        </w:tc>
        <w:tc>
          <w:tcPr>
            <w:tcW w:w="3402" w:type="dxa"/>
            <w:vAlign w:val="center"/>
          </w:tcPr>
          <w:p w14:paraId="26F20412" w14:textId="77777777" w:rsidR="008F7D01" w:rsidRDefault="00000000">
            <w:pPr>
              <w:rPr>
                <w:rFonts w:hint="eastAsia"/>
              </w:rPr>
            </w:pPr>
            <w:r>
              <w:rPr>
                <w:sz w:val="18"/>
              </w:rPr>
              <w:t>队列与插值编译通过</w:t>
            </w:r>
          </w:p>
        </w:tc>
        <w:tc>
          <w:tcPr>
            <w:tcW w:w="3231" w:type="dxa"/>
            <w:vAlign w:val="center"/>
          </w:tcPr>
          <w:p w14:paraId="2D92E40F" w14:textId="77777777" w:rsidR="008F7D01" w:rsidRDefault="00000000">
            <w:pPr>
              <w:rPr>
                <w:rFonts w:hint="eastAsia"/>
                <w:lang w:eastAsia="zh-CN"/>
              </w:rPr>
            </w:pPr>
            <w:r>
              <w:rPr>
                <w:sz w:val="18"/>
                <w:lang w:eastAsia="zh-CN"/>
              </w:rPr>
              <w:t>不可写成五机已稳定运行</w:t>
            </w:r>
          </w:p>
        </w:tc>
      </w:tr>
      <w:tr w:rsidR="008F7D01" w14:paraId="6CF309EE" w14:textId="77777777">
        <w:trPr>
          <w:jc w:val="center"/>
        </w:trPr>
        <w:tc>
          <w:tcPr>
            <w:tcW w:w="1984" w:type="dxa"/>
            <w:vAlign w:val="center"/>
          </w:tcPr>
          <w:p w14:paraId="7EEE1B5C" w14:textId="77777777" w:rsidR="008F7D01" w:rsidRDefault="00000000">
            <w:pPr>
              <w:rPr>
                <w:rFonts w:hint="eastAsia"/>
              </w:rPr>
            </w:pPr>
            <w:proofErr w:type="spellStart"/>
            <w:r>
              <w:rPr>
                <w:sz w:val="18"/>
              </w:rPr>
              <w:t>历史AI端到端</w:t>
            </w:r>
            <w:proofErr w:type="spellEnd"/>
          </w:p>
        </w:tc>
        <w:tc>
          <w:tcPr>
            <w:tcW w:w="3402" w:type="dxa"/>
            <w:vAlign w:val="center"/>
          </w:tcPr>
          <w:p w14:paraId="0F9C98ED" w14:textId="77777777" w:rsidR="008F7D01" w:rsidRDefault="00000000">
            <w:pPr>
              <w:rPr>
                <w:rFonts w:hint="eastAsia"/>
                <w:lang w:eastAsia="zh-CN"/>
              </w:rPr>
            </w:pPr>
            <w:r>
              <w:rPr>
                <w:sz w:val="18"/>
                <w:lang w:eastAsia="zh-CN"/>
              </w:rPr>
              <w:t>存在 PCM 上传、200响应和WAV下载日</w:t>
            </w:r>
            <w:r>
              <w:rPr>
                <w:sz w:val="18"/>
                <w:lang w:eastAsia="zh-CN"/>
              </w:rPr>
              <w:lastRenderedPageBreak/>
              <w:t>志</w:t>
            </w:r>
          </w:p>
        </w:tc>
        <w:tc>
          <w:tcPr>
            <w:tcW w:w="3231" w:type="dxa"/>
            <w:vAlign w:val="center"/>
          </w:tcPr>
          <w:p w14:paraId="05A3835C" w14:textId="77777777" w:rsidR="008F7D01" w:rsidRDefault="00000000">
            <w:pPr>
              <w:rPr>
                <w:rFonts w:hint="eastAsia"/>
                <w:lang w:eastAsia="zh-CN"/>
              </w:rPr>
            </w:pPr>
            <w:r>
              <w:rPr>
                <w:sz w:val="18"/>
                <w:lang w:eastAsia="zh-CN"/>
              </w:rPr>
              <w:lastRenderedPageBreak/>
              <w:t>证明历史链路通，不代表最新固件</w:t>
            </w:r>
          </w:p>
        </w:tc>
      </w:tr>
      <w:tr w:rsidR="008F7D01" w14:paraId="5C3F9D49" w14:textId="77777777">
        <w:trPr>
          <w:jc w:val="center"/>
        </w:trPr>
        <w:tc>
          <w:tcPr>
            <w:tcW w:w="1984" w:type="dxa"/>
            <w:vAlign w:val="center"/>
          </w:tcPr>
          <w:p w14:paraId="42D0E16D" w14:textId="77777777" w:rsidR="008F7D01" w:rsidRDefault="00000000">
            <w:pPr>
              <w:rPr>
                <w:rFonts w:hint="eastAsia"/>
              </w:rPr>
            </w:pPr>
            <w:r>
              <w:rPr>
                <w:sz w:val="18"/>
              </w:rPr>
              <w:t>ASR small</w:t>
            </w:r>
          </w:p>
        </w:tc>
        <w:tc>
          <w:tcPr>
            <w:tcW w:w="3402" w:type="dxa"/>
            <w:vAlign w:val="center"/>
          </w:tcPr>
          <w:p w14:paraId="6264F713" w14:textId="77777777" w:rsidR="008F7D01" w:rsidRDefault="00000000">
            <w:pPr>
              <w:rPr>
                <w:rFonts w:hint="eastAsia"/>
                <w:lang w:eastAsia="zh-CN"/>
              </w:rPr>
            </w:pPr>
            <w:r>
              <w:rPr>
                <w:sz w:val="18"/>
                <w:lang w:eastAsia="zh-CN"/>
              </w:rPr>
              <w:t>四段旧录音的非正式改善观察</w:t>
            </w:r>
          </w:p>
        </w:tc>
        <w:tc>
          <w:tcPr>
            <w:tcW w:w="3231" w:type="dxa"/>
            <w:vAlign w:val="center"/>
          </w:tcPr>
          <w:p w14:paraId="566783FE" w14:textId="77777777" w:rsidR="008F7D01" w:rsidRDefault="00000000">
            <w:pPr>
              <w:rPr>
                <w:rFonts w:hint="eastAsia"/>
              </w:rPr>
            </w:pPr>
            <w:proofErr w:type="spellStart"/>
            <w:r>
              <w:rPr>
                <w:sz w:val="18"/>
              </w:rPr>
              <w:t>不可报告正式CER</w:t>
            </w:r>
            <w:proofErr w:type="spellEnd"/>
          </w:p>
        </w:tc>
      </w:tr>
      <w:tr w:rsidR="008F7D01" w14:paraId="237BB51F" w14:textId="77777777">
        <w:trPr>
          <w:jc w:val="center"/>
        </w:trPr>
        <w:tc>
          <w:tcPr>
            <w:tcW w:w="1984" w:type="dxa"/>
            <w:vAlign w:val="center"/>
          </w:tcPr>
          <w:p w14:paraId="0F81D695" w14:textId="77777777" w:rsidR="008F7D01" w:rsidRDefault="00000000">
            <w:pPr>
              <w:rPr>
                <w:rFonts w:hint="eastAsia"/>
              </w:rPr>
            </w:pPr>
            <w:r>
              <w:rPr>
                <w:sz w:val="18"/>
              </w:rPr>
              <w:t>GPT-SoVITS</w:t>
            </w:r>
          </w:p>
        </w:tc>
        <w:tc>
          <w:tcPr>
            <w:tcW w:w="3402" w:type="dxa"/>
            <w:vAlign w:val="center"/>
          </w:tcPr>
          <w:p w14:paraId="0311DC89" w14:textId="77777777" w:rsidR="008F7D01" w:rsidRDefault="00000000">
            <w:pPr>
              <w:rPr>
                <w:rFonts w:hint="eastAsia"/>
                <w:lang w:eastAsia="zh-CN"/>
              </w:rPr>
            </w:pPr>
            <w:r>
              <w:rPr>
                <w:sz w:val="18"/>
                <w:lang w:eastAsia="zh-CN"/>
              </w:rPr>
              <w:t>调试接口生成规范WAV</w:t>
            </w:r>
          </w:p>
        </w:tc>
        <w:tc>
          <w:tcPr>
            <w:tcW w:w="3231" w:type="dxa"/>
            <w:vAlign w:val="center"/>
          </w:tcPr>
          <w:p w14:paraId="5F463568" w14:textId="77777777" w:rsidR="008F7D01" w:rsidRDefault="00000000">
            <w:pPr>
              <w:rPr>
                <w:rFonts w:hint="eastAsia"/>
              </w:rPr>
            </w:pPr>
            <w:proofErr w:type="spellStart"/>
            <w:r>
              <w:rPr>
                <w:sz w:val="18"/>
              </w:rPr>
              <w:t>当前整机联调待完成</w:t>
            </w:r>
            <w:proofErr w:type="spellEnd"/>
          </w:p>
        </w:tc>
      </w:tr>
      <w:tr w:rsidR="008F7D01" w14:paraId="29F621E6" w14:textId="77777777">
        <w:trPr>
          <w:jc w:val="center"/>
        </w:trPr>
        <w:tc>
          <w:tcPr>
            <w:tcW w:w="1984" w:type="dxa"/>
            <w:vAlign w:val="center"/>
          </w:tcPr>
          <w:p w14:paraId="5BE024AD" w14:textId="77777777" w:rsidR="008F7D01" w:rsidRDefault="00000000">
            <w:pPr>
              <w:rPr>
                <w:rFonts w:hint="eastAsia"/>
              </w:rPr>
            </w:pPr>
            <w:r>
              <w:rPr>
                <w:sz w:val="18"/>
              </w:rPr>
              <w:t>连续对话v1</w:t>
            </w:r>
          </w:p>
        </w:tc>
        <w:tc>
          <w:tcPr>
            <w:tcW w:w="3402" w:type="dxa"/>
            <w:vAlign w:val="center"/>
          </w:tcPr>
          <w:p w14:paraId="40EBE673" w14:textId="77777777" w:rsidR="008F7D01" w:rsidRDefault="00000000">
            <w:pPr>
              <w:rPr>
                <w:rFonts w:hint="eastAsia"/>
              </w:rPr>
            </w:pPr>
            <w:r>
              <w:rPr>
                <w:sz w:val="18"/>
              </w:rPr>
              <w:t>代码与编译完成</w:t>
            </w:r>
          </w:p>
        </w:tc>
        <w:tc>
          <w:tcPr>
            <w:tcW w:w="3231" w:type="dxa"/>
            <w:vAlign w:val="center"/>
          </w:tcPr>
          <w:p w14:paraId="34F4AF4E" w14:textId="77777777" w:rsidR="008F7D01" w:rsidRDefault="00000000">
            <w:pPr>
              <w:rPr>
                <w:rFonts w:hint="eastAsia"/>
              </w:rPr>
            </w:pPr>
            <w:r>
              <w:rPr>
                <w:sz w:val="18"/>
              </w:rPr>
              <w:t>尚未烧录实测</w:t>
            </w:r>
          </w:p>
        </w:tc>
      </w:tr>
    </w:tbl>
    <w:p w14:paraId="627F30DF" w14:textId="77777777" w:rsidR="008F7D01" w:rsidRDefault="008F7D01">
      <w:pPr>
        <w:rPr>
          <w:rFonts w:hint="eastAsia"/>
        </w:rPr>
      </w:pPr>
    </w:p>
    <w:p w14:paraId="4482BD51" w14:textId="77777777" w:rsidR="008F7D01" w:rsidRDefault="00000000">
      <w:pPr>
        <w:spacing w:after="0" w:line="240" w:lineRule="auto"/>
        <w:ind w:firstLine="420"/>
        <w:rPr>
          <w:rFonts w:hint="eastAsia"/>
          <w:lang w:eastAsia="zh-CN"/>
        </w:rPr>
      </w:pPr>
      <w:r>
        <w:rPr>
          <w:lang w:eastAsia="zh-CN"/>
        </w:rPr>
        <w:t>后续实验应首先建立带人工标准文本的20～50条语料，在安静和普通室内噪声、20 cm和50 cm距离下记录唤醒成功率、误唤醒率、CER、整句正确率和端点完整率。响应速度应记录说话结束、上传完成、ASR完成、LLM完成、TTS完成、下载完成、播放开始和动作开始时间，并报告P50与P90。硬件部分应逐通道验证1至4，再从两机并发逐步扩展到五机，记录峰值电流、异常复位、温升、动作噪声和机械卡滞情况。</w:t>
      </w:r>
    </w:p>
    <w:p w14:paraId="66A5B240" w14:textId="77777777" w:rsidR="008F7D01" w:rsidRDefault="00000000">
      <w:pPr>
        <w:spacing w:before="120" w:after="120" w:line="240" w:lineRule="auto"/>
        <w:rPr>
          <w:rFonts w:hint="eastAsia"/>
          <w:lang w:eastAsia="zh-CN"/>
        </w:rPr>
      </w:pPr>
      <w:r>
        <w:rPr>
          <w:rFonts w:ascii="黑体" w:eastAsia="黑体" w:hAnsi="黑体"/>
          <w:b/>
          <w:sz w:val="24"/>
          <w:lang w:eastAsia="zh-CN"/>
        </w:rPr>
        <w:t>7 结论</w:t>
      </w:r>
    </w:p>
    <w:p w14:paraId="7DB43BAE" w14:textId="77777777" w:rsidR="008F7D01" w:rsidRDefault="00000000">
      <w:pPr>
        <w:spacing w:after="0" w:line="240" w:lineRule="auto"/>
        <w:ind w:firstLine="420"/>
        <w:rPr>
          <w:rFonts w:hint="eastAsia"/>
          <w:lang w:eastAsia="zh-CN"/>
        </w:rPr>
      </w:pPr>
      <w:r>
        <w:rPr>
          <w:lang w:eastAsia="zh-CN"/>
        </w:rPr>
        <w:t>本文完成了毛绒陪伴机器人语音与动作系统的初步设计与实现。系统采用 ESP32-S3 与电脑端 AI bridge 分工：前者负责本地音频采集、唤醒、网络通信、播放和动作执行，后者负责 faster-whisper 识别、</w:t>
      </w:r>
      <w:proofErr w:type="spellStart"/>
      <w:r>
        <w:rPr>
          <w:lang w:eastAsia="zh-CN"/>
        </w:rPr>
        <w:t>Ollama</w:t>
      </w:r>
      <w:proofErr w:type="spellEnd"/>
      <w:r>
        <w:rPr>
          <w:lang w:eastAsia="zh-CN"/>
        </w:rPr>
        <w:t xml:space="preserve"> 对话和 TTS 合成。硬件方案明确了 INMP441、MAX98357A、PCA9685 和五路舵机的通信关系，并提出了2S电池经5V稳压后使用星形分支、舵机独立大电流支路和所有模块共地的成品供电结构。</w:t>
      </w:r>
    </w:p>
    <w:p w14:paraId="06627AC6" w14:textId="77777777" w:rsidR="008F7D01" w:rsidRDefault="00000000">
      <w:pPr>
        <w:spacing w:after="0" w:line="240" w:lineRule="auto"/>
        <w:ind w:firstLine="420"/>
        <w:rPr>
          <w:rFonts w:hint="eastAsia"/>
          <w:lang w:eastAsia="zh-CN"/>
        </w:rPr>
      </w:pPr>
      <w:r>
        <w:rPr>
          <w:lang w:eastAsia="zh-CN"/>
        </w:rPr>
        <w:t>在软件实现方面，系统已具备端点检测录音、PCM 上传、结构化服务端返回、动态 WAV 下载播放、角色提示词加载和动作队列控制等能力。开发过程中针对固定时长录音、AI bridge 静默回退、ASR 幻听、角色一致性、TTS 格式、触摸悬空误触发和阻塞式动作等问题进行了多轮修改。当前已完成单舵机通道0的实际验证，并保留了历史语音端到端日志。</w:t>
      </w:r>
    </w:p>
    <w:p w14:paraId="0B0CBB73" w14:textId="77777777" w:rsidR="008F7D01" w:rsidRDefault="00000000">
      <w:pPr>
        <w:spacing w:after="0" w:line="240" w:lineRule="auto"/>
        <w:ind w:firstLine="420"/>
        <w:rPr>
          <w:rFonts w:hint="eastAsia"/>
          <w:lang w:eastAsia="zh-CN"/>
        </w:rPr>
      </w:pPr>
      <w:r>
        <w:rPr>
          <w:lang w:eastAsia="zh-CN"/>
        </w:rPr>
        <w:t>本项目仍处于原型迭代阶段。后续需要完成五路舵机与电源系统的实测、连续对话最新版固件的烧录、端点检测的系统化场景测试、标准 ASR 语料评估、GPT-</w:t>
      </w:r>
      <w:proofErr w:type="spellStart"/>
      <w:r>
        <w:rPr>
          <w:lang w:eastAsia="zh-CN"/>
        </w:rPr>
        <w:t>SoVITS</w:t>
      </w:r>
      <w:proofErr w:type="spellEnd"/>
      <w:r>
        <w:rPr>
          <w:lang w:eastAsia="zh-CN"/>
        </w:rPr>
        <w:t xml:space="preserve"> 整机联调及用户体验评价。只有在获得重复测试记录后，才能对识别准确率、延迟、稳定性和陪伴体验形成量化结论。</w:t>
      </w:r>
    </w:p>
    <w:p w14:paraId="027FE321" w14:textId="77777777" w:rsidR="008F7D01" w:rsidRDefault="00000000">
      <w:pPr>
        <w:spacing w:before="120" w:after="120" w:line="240" w:lineRule="auto"/>
        <w:rPr>
          <w:rFonts w:hint="eastAsia"/>
        </w:rPr>
      </w:pPr>
      <w:proofErr w:type="spellStart"/>
      <w:r>
        <w:rPr>
          <w:rFonts w:ascii="黑体" w:eastAsia="黑体" w:hAnsi="黑体"/>
          <w:b/>
          <w:sz w:val="24"/>
        </w:rPr>
        <w:t>参考文献</w:t>
      </w:r>
      <w:proofErr w:type="spellEnd"/>
    </w:p>
    <w:p w14:paraId="7F390CE0" w14:textId="77777777" w:rsidR="008F7D01" w:rsidRDefault="00000000">
      <w:pPr>
        <w:spacing w:line="240" w:lineRule="auto"/>
        <w:rPr>
          <w:rFonts w:hint="eastAsia"/>
        </w:rPr>
      </w:pPr>
      <w:r>
        <w:t>[1] Espressif Systems. ESP32-S3 Series Datasheet[EB/OL]. https://www.espressif.com/sites/default/files/documentation/esp32-s3_datasheet_en.pdf.</w:t>
      </w:r>
    </w:p>
    <w:p w14:paraId="4AAFEDCE" w14:textId="77777777" w:rsidR="008F7D01" w:rsidRDefault="00000000">
      <w:pPr>
        <w:spacing w:line="240" w:lineRule="auto"/>
        <w:rPr>
          <w:rFonts w:hint="eastAsia"/>
        </w:rPr>
      </w:pPr>
      <w:r>
        <w:t>[2] NXP Semiconductors. PCA9685 16-channel, 12-bit PWM Fm+ I2C-bus LED controller[EB/OL]. https://www.nxp.com/docs/en/data-sheet/PCA9685.pdf.</w:t>
      </w:r>
    </w:p>
    <w:p w14:paraId="5A42CF20" w14:textId="77777777" w:rsidR="008F7D01" w:rsidRDefault="00000000">
      <w:pPr>
        <w:spacing w:line="240" w:lineRule="auto"/>
        <w:rPr>
          <w:rFonts w:hint="eastAsia"/>
        </w:rPr>
      </w:pPr>
      <w:r>
        <w:t>[3] TDK InvenSense. INMP441 High Accuracy Low Power Digital Output MEMS Microphone[EB/OL]. https://invensense.tdk.com/wp-content/uploads/2015/02/INMP441.pdf.</w:t>
      </w:r>
    </w:p>
    <w:p w14:paraId="5010EFEA" w14:textId="77777777" w:rsidR="008F7D01" w:rsidRDefault="00000000">
      <w:pPr>
        <w:spacing w:line="240" w:lineRule="auto"/>
        <w:rPr>
          <w:rFonts w:hint="eastAsia"/>
        </w:rPr>
      </w:pPr>
      <w:r>
        <w:t>[4] Analog Devices. MAX98357A/MAX98357B PCM Input Class D Audio Power Amplifiers[EB/OL]. https://www.analog.com/media/en/technical-documentation/data-sheets/MAX98357A-MAX98357B.pdf.</w:t>
      </w:r>
    </w:p>
    <w:p w14:paraId="34D0D66D" w14:textId="77777777" w:rsidR="008F7D01" w:rsidRDefault="00000000">
      <w:pPr>
        <w:spacing w:line="240" w:lineRule="auto"/>
        <w:rPr>
          <w:rFonts w:hint="eastAsia"/>
        </w:rPr>
      </w:pPr>
      <w:r>
        <w:t>[5] Radford A, Kim J W, Xu T, et al. Robust Speech Recognition via Large-Scale Weak Supervision[EB/OL]. arXiv:2212.04356, 2022.</w:t>
      </w:r>
    </w:p>
    <w:p w14:paraId="4ABED516" w14:textId="77777777" w:rsidR="008F7D01" w:rsidRDefault="00000000">
      <w:pPr>
        <w:spacing w:line="240" w:lineRule="auto"/>
        <w:rPr>
          <w:rFonts w:hint="eastAsia"/>
        </w:rPr>
      </w:pPr>
      <w:r>
        <w:t>[6] SYSTRAN. faster-whisper: Faster Whisper transcription with CTranslate2[EB/OL]. https://github.com/SYSTRAN/faster-whisper.</w:t>
      </w:r>
    </w:p>
    <w:p w14:paraId="16017D65" w14:textId="77777777" w:rsidR="008F7D01" w:rsidRDefault="00000000">
      <w:pPr>
        <w:spacing w:line="240" w:lineRule="auto"/>
        <w:rPr>
          <w:rFonts w:hint="eastAsia"/>
        </w:rPr>
      </w:pPr>
      <w:r>
        <w:t>[7] Ollama. Ollama Documentation[EB/OL]. https://docs.ollama.com/.</w:t>
      </w:r>
    </w:p>
    <w:p w14:paraId="52343B58" w14:textId="77777777" w:rsidR="008F7D01" w:rsidRDefault="00000000">
      <w:pPr>
        <w:spacing w:line="240" w:lineRule="auto"/>
        <w:rPr>
          <w:rFonts w:hint="eastAsia"/>
          <w:lang w:eastAsia="zh-CN"/>
        </w:rPr>
      </w:pPr>
      <w:r>
        <w:rPr>
          <w:lang w:eastAsia="zh-CN"/>
        </w:rPr>
        <w:lastRenderedPageBreak/>
        <w:t>[8] 毛绒治愈机器人PRP项目</w:t>
      </w:r>
      <w:proofErr w:type="gramStart"/>
      <w:r>
        <w:rPr>
          <w:lang w:eastAsia="zh-CN"/>
        </w:rPr>
        <w:t>组.</w:t>
      </w:r>
      <w:proofErr w:type="gramEnd"/>
      <w:r>
        <w:rPr>
          <w:lang w:eastAsia="zh-CN"/>
        </w:rPr>
        <w:t xml:space="preserve"> AI Bridge录音端点检测模块说明[Z]. 2026.</w:t>
      </w:r>
    </w:p>
    <w:p w14:paraId="38D58CE4" w14:textId="77777777" w:rsidR="008F7D01" w:rsidRDefault="00000000">
      <w:pPr>
        <w:spacing w:line="240" w:lineRule="auto"/>
        <w:rPr>
          <w:rFonts w:hint="eastAsia"/>
          <w:lang w:eastAsia="zh-CN"/>
        </w:rPr>
      </w:pPr>
      <w:r>
        <w:rPr>
          <w:lang w:eastAsia="zh-CN"/>
        </w:rPr>
        <w:t>[9] 毛绒治愈机器人PRP项目</w:t>
      </w:r>
      <w:proofErr w:type="gramStart"/>
      <w:r>
        <w:rPr>
          <w:lang w:eastAsia="zh-CN"/>
        </w:rPr>
        <w:t>组.</w:t>
      </w:r>
      <w:proofErr w:type="gramEnd"/>
      <w:r>
        <w:rPr>
          <w:lang w:eastAsia="zh-CN"/>
        </w:rPr>
        <w:t xml:space="preserve"> 五舵机硬件集成与语音量化评估计划[Z]. 2026.</w:t>
      </w:r>
    </w:p>
    <w:p w14:paraId="738ACC35" w14:textId="77777777" w:rsidR="008F7D01" w:rsidRDefault="00000000">
      <w:pPr>
        <w:spacing w:before="120" w:after="120" w:line="240" w:lineRule="auto"/>
        <w:rPr>
          <w:rFonts w:hint="eastAsia"/>
          <w:lang w:eastAsia="zh-CN"/>
        </w:rPr>
      </w:pPr>
      <w:r>
        <w:rPr>
          <w:rFonts w:ascii="黑体" w:eastAsia="黑体" w:hAnsi="黑体"/>
          <w:b/>
          <w:sz w:val="24"/>
          <w:lang w:eastAsia="zh-CN"/>
        </w:rPr>
        <w:t>致谢</w:t>
      </w:r>
    </w:p>
    <w:p w14:paraId="2EC9151A" w14:textId="77777777" w:rsidR="008F7D01" w:rsidRDefault="00000000">
      <w:pPr>
        <w:spacing w:after="0" w:line="240" w:lineRule="auto"/>
        <w:ind w:firstLine="420"/>
        <w:rPr>
          <w:rFonts w:hint="eastAsia"/>
          <w:lang w:eastAsia="zh-CN"/>
        </w:rPr>
      </w:pPr>
      <w:r>
        <w:rPr>
          <w:lang w:eastAsia="zh-CN"/>
        </w:rPr>
        <w:t>感谢指导教师在课题方向、系统设计和论文撰写方面给予的指导，感谢参与项目测试与讨论的同学提供意见，也感谢在硬件接线、语音录音和功能验证过程中给予帮助的人员。后续将继续完善实验记录，使本研究从可运行原型逐步发展为具有完整证据链的项目成果。</w:t>
      </w:r>
    </w:p>
    <w:sectPr w:rsidR="008F7D01" w:rsidSect="00034616">
      <w:headerReference w:type="even" r:id="rId13"/>
      <w:headerReference w:type="default" r:id="rId14"/>
      <w:footerReference w:type="even" r:id="rId15"/>
      <w:footerReference w:type="default" r:id="rId16"/>
      <w:headerReference w:type="first" r:id="rId17"/>
      <w:footerReference w:type="first" r:id="rId18"/>
      <w:pgSz w:w="12240" w:h="15840"/>
      <w:pgMar w:top="1814" w:right="1417" w:bottom="1440" w:left="1417"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0331" w14:textId="77777777" w:rsidR="00782238" w:rsidRDefault="00782238">
      <w:pPr>
        <w:spacing w:after="0" w:line="240" w:lineRule="auto"/>
        <w:rPr>
          <w:rFonts w:hint="eastAsia"/>
        </w:rPr>
      </w:pPr>
      <w:r>
        <w:separator/>
      </w:r>
    </w:p>
  </w:endnote>
  <w:endnote w:type="continuationSeparator" w:id="0">
    <w:p w14:paraId="39C87574" w14:textId="77777777" w:rsidR="00782238" w:rsidRDefault="007822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7978" w14:textId="77777777" w:rsidR="000A08BF" w:rsidRDefault="000A08BF">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DEDA" w14:textId="77777777" w:rsidR="008F7D01" w:rsidRDefault="00000000">
    <w:pPr>
      <w:pStyle w:val="a7"/>
      <w:jc w:val="center"/>
      <w:rPr>
        <w:rFonts w:hint="eastAsia"/>
      </w:rPr>
    </w:pPr>
    <w:r>
      <w:fldChar w:fldCharType="begin"/>
    </w:r>
    <w:r>
      <w:instrText>PAGE</w:instrText>
    </w:r>
    <w:r>
      <w:rPr>
        <w:rFonts w:hint="eastAsia"/>
      </w:rPr>
      <w:fldChar w:fldCharType="separate"/>
    </w:r>
    <w:r w:rsidR="000A08BF">
      <w:rPr>
        <w:rFonts w:hint="eastAsia"/>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5FA9" w14:textId="77777777" w:rsidR="000A08BF" w:rsidRDefault="000A08BF">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24AD0" w14:textId="77777777" w:rsidR="00782238" w:rsidRDefault="00782238">
      <w:pPr>
        <w:spacing w:after="0" w:line="240" w:lineRule="auto"/>
        <w:rPr>
          <w:rFonts w:hint="eastAsia"/>
        </w:rPr>
      </w:pPr>
      <w:r>
        <w:separator/>
      </w:r>
    </w:p>
  </w:footnote>
  <w:footnote w:type="continuationSeparator" w:id="0">
    <w:p w14:paraId="5E11D0EE" w14:textId="77777777" w:rsidR="00782238" w:rsidRDefault="0078223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07FF5" w14:textId="77777777" w:rsidR="000A08BF" w:rsidRDefault="000A08BF">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98C4" w14:textId="77777777" w:rsidR="008F7D01" w:rsidRDefault="00000000">
    <w:pPr>
      <w:pStyle w:val="a5"/>
      <w:jc w:val="center"/>
      <w:rPr>
        <w:rFonts w:hint="eastAsia"/>
        <w:lang w:eastAsia="zh-CN"/>
      </w:rPr>
    </w:pPr>
    <w:r>
      <w:rPr>
        <w:rFonts w:ascii="楷体" w:eastAsia="楷体" w:hAnsi="楷体"/>
        <w:sz w:val="18"/>
        <w:lang w:eastAsia="zh-CN"/>
      </w:rPr>
      <w:t>上海交通大学第    期PRP学生研究论文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DB2B" w14:textId="77777777" w:rsidR="000A08BF" w:rsidRDefault="000A08BF">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8507349">
    <w:abstractNumId w:val="8"/>
  </w:num>
  <w:num w:numId="2" w16cid:durableId="648825412">
    <w:abstractNumId w:val="6"/>
  </w:num>
  <w:num w:numId="3" w16cid:durableId="911354589">
    <w:abstractNumId w:val="5"/>
  </w:num>
  <w:num w:numId="4" w16cid:durableId="1765802960">
    <w:abstractNumId w:val="4"/>
  </w:num>
  <w:num w:numId="5" w16cid:durableId="845480054">
    <w:abstractNumId w:val="7"/>
  </w:num>
  <w:num w:numId="6" w16cid:durableId="2053773268">
    <w:abstractNumId w:val="3"/>
  </w:num>
  <w:num w:numId="7" w16cid:durableId="1533227848">
    <w:abstractNumId w:val="2"/>
  </w:num>
  <w:num w:numId="8" w16cid:durableId="1096941881">
    <w:abstractNumId w:val="1"/>
  </w:num>
  <w:num w:numId="9" w16cid:durableId="18182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8BF"/>
    <w:rsid w:val="0015074B"/>
    <w:rsid w:val="0029639D"/>
    <w:rsid w:val="00326F90"/>
    <w:rsid w:val="00484352"/>
    <w:rsid w:val="005E25BA"/>
    <w:rsid w:val="00782238"/>
    <w:rsid w:val="008F7D01"/>
    <w:rsid w:val="00A156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838305"/>
  <w14:defaultImageDpi w14:val="300"/>
  <w15:docId w15:val="{83BC80A3-CC7F-43EF-B61D-FB15EE3F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5038</Words>
  <Characters>5846</Characters>
  <Application>Microsoft Office Word</Application>
  <DocSecurity>0</DocSecurity>
  <Lines>307</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冠文 陈</cp:lastModifiedBy>
  <cp:revision>2</cp:revision>
  <dcterms:created xsi:type="dcterms:W3CDTF">2013-12-23T23:15:00Z</dcterms:created>
  <dcterms:modified xsi:type="dcterms:W3CDTF">2026-09-14T16:03:00Z</dcterms:modified>
  <cp:category/>
</cp:coreProperties>
</file>