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第一项：前期未完成工作的弥补情况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仓库url: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"https://github.com/yaoshuang29/Information-statistics-platform"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https://github.com/yaoshuang29/Information-statistics-platform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第二项：项目设计工作，数据库设计或项目架构设计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1860" cy="5788660"/>
            <wp:effectExtent l="0" t="0" r="2540" b="15240"/>
            <wp:docPr id="1" name="图片 1" descr="1ce6cb6cd3aa173f9b22b05a8a55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e6cb6cd3aa173f9b22b05a8a552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186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1485" cy="5943600"/>
            <wp:effectExtent l="0" t="0" r="0" b="18415"/>
            <wp:docPr id="2" name="图片 2" descr="9e98ca2582c7d022ff296b3deb3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e98ca2582c7d022ff296b3deb38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14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36"/>
    <w:rsid w:val="003A6504"/>
    <w:rsid w:val="004B391F"/>
    <w:rsid w:val="00622536"/>
    <w:rsid w:val="00AC2DA0"/>
    <w:rsid w:val="00B952AB"/>
    <w:rsid w:val="00E22CF5"/>
    <w:rsid w:val="1B3E175C"/>
    <w:rsid w:val="305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2020-04-07T09:33:00Z</dcterms:created>
  <dc:creator>zh</dc:creator>
  <cp:lastModifiedBy>YS</cp:lastModifiedBy>
  <dcterms:modified xsi:type="dcterms:W3CDTF">2020-04-09T08:02:16Z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