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31A" w:rsidRDefault="0000431A" w:rsidP="000043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测试用例</w:t>
      </w:r>
    </w:p>
    <w:p w:rsidR="0000431A" w:rsidRDefault="0000431A" w:rsidP="0000431A">
      <w:pPr>
        <w:pStyle w:val="a5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34"/>
        <w:gridCol w:w="2523"/>
        <w:gridCol w:w="2523"/>
      </w:tblGrid>
      <w:tr w:rsidR="00691F7D" w:rsidTr="00691F7D">
        <w:tc>
          <w:tcPr>
            <w:tcW w:w="2534" w:type="dxa"/>
            <w:vMerge w:val="restart"/>
          </w:tcPr>
          <w:p w:rsidR="0000431A" w:rsidRDefault="0000431A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23" w:type="dxa"/>
          </w:tcPr>
          <w:p w:rsidR="0000431A" w:rsidRDefault="0000431A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23" w:type="dxa"/>
            <w:vMerge w:val="restart"/>
          </w:tcPr>
          <w:p w:rsidR="0000431A" w:rsidRDefault="0000431A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91F7D" w:rsidTr="00691F7D">
        <w:tc>
          <w:tcPr>
            <w:tcW w:w="2534" w:type="dxa"/>
            <w:vMerge/>
          </w:tcPr>
          <w:p w:rsidR="0000431A" w:rsidRDefault="0000431A" w:rsidP="000305A9">
            <w:pPr>
              <w:pStyle w:val="a5"/>
              <w:ind w:firstLineChars="0" w:firstLine="0"/>
              <w:jc w:val="left"/>
            </w:pPr>
          </w:p>
        </w:tc>
        <w:tc>
          <w:tcPr>
            <w:tcW w:w="2523" w:type="dxa"/>
          </w:tcPr>
          <w:p w:rsidR="0000431A" w:rsidRDefault="0000431A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23" w:type="dxa"/>
            <w:vMerge/>
          </w:tcPr>
          <w:p w:rsidR="0000431A" w:rsidRDefault="0000431A" w:rsidP="000305A9">
            <w:pPr>
              <w:pStyle w:val="a5"/>
              <w:ind w:firstLineChars="0" w:firstLine="0"/>
              <w:jc w:val="left"/>
            </w:pPr>
          </w:p>
        </w:tc>
      </w:tr>
      <w:tr w:rsidR="00691F7D" w:rsidTr="00691F7D">
        <w:tc>
          <w:tcPr>
            <w:tcW w:w="2534" w:type="dxa"/>
          </w:tcPr>
          <w:p w:rsidR="0000431A" w:rsidRDefault="0000431A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23" w:type="dxa"/>
          </w:tcPr>
          <w:p w:rsidR="0000431A" w:rsidRDefault="00D077FE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管理工资</w:t>
            </w:r>
          </w:p>
        </w:tc>
        <w:tc>
          <w:tcPr>
            <w:tcW w:w="2523" w:type="dxa"/>
          </w:tcPr>
          <w:p w:rsidR="0000431A" w:rsidRDefault="00D077FE" w:rsidP="00D077FE">
            <w:r>
              <w:rPr>
                <w:rFonts w:hint="eastAsia"/>
              </w:rPr>
              <w:t>系统显示所选员工的工资，包括提成和奖励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计算各个员工当月的工资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生成对应的付款单</w:t>
            </w:r>
          </w:p>
        </w:tc>
      </w:tr>
      <w:tr w:rsidR="009F51C7" w:rsidTr="00691F7D">
        <w:tc>
          <w:tcPr>
            <w:tcW w:w="2534" w:type="dxa"/>
          </w:tcPr>
          <w:p w:rsidR="009F51C7" w:rsidRDefault="009F51C7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2523" w:type="dxa"/>
          </w:tcPr>
          <w:p w:rsidR="009F51C7" w:rsidRDefault="009F51C7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管理运费</w:t>
            </w:r>
          </w:p>
        </w:tc>
        <w:tc>
          <w:tcPr>
            <w:tcW w:w="2523" w:type="dxa"/>
          </w:tcPr>
          <w:p w:rsidR="009F51C7" w:rsidRDefault="009F51C7" w:rsidP="00D077FE">
            <w:pPr>
              <w:rPr>
                <w:rFonts w:hint="eastAsia"/>
              </w:rPr>
            </w:pPr>
            <w:r>
              <w:rPr>
                <w:rFonts w:hint="eastAsia"/>
              </w:rPr>
              <w:t>系统显示当前运费计费标准</w:t>
            </w:r>
          </w:p>
        </w:tc>
      </w:tr>
      <w:tr w:rsidR="00691F7D" w:rsidTr="00691F7D">
        <w:tc>
          <w:tcPr>
            <w:tcW w:w="2534" w:type="dxa"/>
          </w:tcPr>
          <w:p w:rsidR="0000431A" w:rsidRDefault="009F51C7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23" w:type="dxa"/>
          </w:tcPr>
          <w:p w:rsidR="0000431A" w:rsidRDefault="007C4623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生成成本收益表</w:t>
            </w:r>
          </w:p>
        </w:tc>
        <w:tc>
          <w:tcPr>
            <w:tcW w:w="2523" w:type="dxa"/>
          </w:tcPr>
          <w:p w:rsidR="0000431A" w:rsidRDefault="007C4623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系统生成截至当前日期的成本收益表</w:t>
            </w:r>
          </w:p>
        </w:tc>
      </w:tr>
      <w:tr w:rsidR="00691F7D" w:rsidTr="00691F7D">
        <w:tc>
          <w:tcPr>
            <w:tcW w:w="2534" w:type="dxa"/>
          </w:tcPr>
          <w:p w:rsidR="0000431A" w:rsidRDefault="009F51C7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23" w:type="dxa"/>
          </w:tcPr>
          <w:p w:rsidR="0000431A" w:rsidRDefault="007C4623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导出成本收益表</w:t>
            </w:r>
          </w:p>
        </w:tc>
        <w:tc>
          <w:tcPr>
            <w:tcW w:w="2523" w:type="dxa"/>
          </w:tcPr>
          <w:p w:rsidR="0000431A" w:rsidRDefault="007C4623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将收益表导出到本地</w:t>
            </w:r>
          </w:p>
        </w:tc>
      </w:tr>
      <w:tr w:rsidR="00D077FE" w:rsidTr="00691F7D">
        <w:tc>
          <w:tcPr>
            <w:tcW w:w="2534" w:type="dxa"/>
          </w:tcPr>
          <w:p w:rsidR="00D077FE" w:rsidRDefault="009F51C7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TUS1-5</w:t>
            </w:r>
          </w:p>
        </w:tc>
        <w:tc>
          <w:tcPr>
            <w:tcW w:w="2523" w:type="dxa"/>
          </w:tcPr>
          <w:p w:rsidR="00D077FE" w:rsidRDefault="009C1B9D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取消成本管理</w:t>
            </w:r>
          </w:p>
        </w:tc>
        <w:tc>
          <w:tcPr>
            <w:tcW w:w="2523" w:type="dxa"/>
          </w:tcPr>
          <w:p w:rsidR="009C1B9D" w:rsidRDefault="009C1B9D" w:rsidP="009C1B9D">
            <w:r>
              <w:t>系统关闭当前</w:t>
            </w:r>
            <w:r>
              <w:rPr>
                <w:rFonts w:hint="eastAsia"/>
              </w:rPr>
              <w:t>任务</w:t>
            </w:r>
          </w:p>
          <w:p w:rsidR="00D077FE" w:rsidRDefault="00D077FE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D077FE" w:rsidTr="00691F7D">
        <w:tc>
          <w:tcPr>
            <w:tcW w:w="2534" w:type="dxa"/>
          </w:tcPr>
          <w:p w:rsidR="00D077FE" w:rsidRDefault="009F51C7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TUS1-6</w:t>
            </w:r>
          </w:p>
        </w:tc>
        <w:tc>
          <w:tcPr>
            <w:tcW w:w="2523" w:type="dxa"/>
          </w:tcPr>
          <w:p w:rsidR="00D077FE" w:rsidRDefault="00983C1F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确认成本管理任务完成</w:t>
            </w:r>
          </w:p>
        </w:tc>
        <w:tc>
          <w:tcPr>
            <w:tcW w:w="2523" w:type="dxa"/>
          </w:tcPr>
          <w:p w:rsidR="00D077FE" w:rsidRDefault="009C1B9D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系统更新重要数据，</w:t>
            </w:r>
            <w:r>
              <w:t>系统关闭结算管理任务</w:t>
            </w:r>
          </w:p>
        </w:tc>
      </w:tr>
    </w:tbl>
    <w:p w:rsidR="005E272B" w:rsidRDefault="00691F7D" w:rsidP="009C6077">
      <w:pPr>
        <w:pStyle w:val="a5"/>
        <w:ind w:left="720" w:firstLineChars="0" w:firstLine="0"/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94"/>
        <w:gridCol w:w="2144"/>
        <w:gridCol w:w="1685"/>
        <w:gridCol w:w="1857"/>
      </w:tblGrid>
      <w:tr w:rsidR="00293B2B" w:rsidTr="00866F83">
        <w:tc>
          <w:tcPr>
            <w:tcW w:w="1894" w:type="dxa"/>
            <w:vMerge w:val="restart"/>
          </w:tcPr>
          <w:p w:rsidR="00293B2B" w:rsidRDefault="00293B2B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829" w:type="dxa"/>
            <w:gridSpan w:val="2"/>
          </w:tcPr>
          <w:p w:rsidR="00293B2B" w:rsidRDefault="00293B2B" w:rsidP="000305A9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857" w:type="dxa"/>
            <w:vMerge w:val="restart"/>
          </w:tcPr>
          <w:p w:rsidR="00293B2B" w:rsidRDefault="00293B2B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293B2B" w:rsidTr="00293B2B">
        <w:tc>
          <w:tcPr>
            <w:tcW w:w="1894" w:type="dxa"/>
            <w:vMerge/>
          </w:tcPr>
          <w:p w:rsidR="00293B2B" w:rsidRDefault="00293B2B" w:rsidP="000305A9">
            <w:pPr>
              <w:pStyle w:val="a5"/>
              <w:ind w:firstLineChars="0" w:firstLine="0"/>
              <w:jc w:val="left"/>
            </w:pPr>
          </w:p>
        </w:tc>
        <w:tc>
          <w:tcPr>
            <w:tcW w:w="2144" w:type="dxa"/>
          </w:tcPr>
          <w:p w:rsidR="00293B2B" w:rsidRDefault="00293B2B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租金金额</w:t>
            </w:r>
          </w:p>
        </w:tc>
        <w:tc>
          <w:tcPr>
            <w:tcW w:w="1685" w:type="dxa"/>
          </w:tcPr>
          <w:p w:rsidR="00293B2B" w:rsidRDefault="00293B2B" w:rsidP="00293B2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年份</w:t>
            </w:r>
          </w:p>
        </w:tc>
        <w:tc>
          <w:tcPr>
            <w:tcW w:w="1857" w:type="dxa"/>
            <w:vMerge/>
          </w:tcPr>
          <w:p w:rsidR="00293B2B" w:rsidRDefault="00293B2B" w:rsidP="000305A9">
            <w:pPr>
              <w:pStyle w:val="a5"/>
              <w:ind w:firstLineChars="0" w:firstLine="0"/>
              <w:jc w:val="left"/>
            </w:pPr>
          </w:p>
        </w:tc>
      </w:tr>
      <w:tr w:rsidR="00293B2B" w:rsidTr="00293B2B">
        <w:tc>
          <w:tcPr>
            <w:tcW w:w="1894" w:type="dxa"/>
          </w:tcPr>
          <w:p w:rsidR="00293B2B" w:rsidRDefault="00293B2B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144" w:type="dxa"/>
          </w:tcPr>
          <w:p w:rsidR="00293B2B" w:rsidRDefault="00293B2B" w:rsidP="000305A9">
            <w:pPr>
              <w:pStyle w:val="a5"/>
              <w:ind w:firstLineChars="0" w:firstLine="0"/>
              <w:jc w:val="left"/>
            </w:pPr>
            <w:r>
              <w:t>130000</w:t>
            </w:r>
          </w:p>
        </w:tc>
        <w:tc>
          <w:tcPr>
            <w:tcW w:w="1685" w:type="dxa"/>
          </w:tcPr>
          <w:p w:rsidR="00293B2B" w:rsidRDefault="00293B2B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2014</w:t>
            </w:r>
          </w:p>
        </w:tc>
        <w:tc>
          <w:tcPr>
            <w:tcW w:w="1857" w:type="dxa"/>
          </w:tcPr>
          <w:p w:rsidR="00293B2B" w:rsidRDefault="00293B2B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系统显示相应付款单</w:t>
            </w:r>
          </w:p>
        </w:tc>
      </w:tr>
      <w:tr w:rsidR="00293B2B" w:rsidTr="00293B2B">
        <w:tc>
          <w:tcPr>
            <w:tcW w:w="1894" w:type="dxa"/>
          </w:tcPr>
          <w:p w:rsidR="00293B2B" w:rsidRDefault="00293B2B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144" w:type="dxa"/>
          </w:tcPr>
          <w:p w:rsidR="00293B2B" w:rsidRDefault="00293B2B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132B</w:t>
            </w:r>
          </w:p>
        </w:tc>
        <w:tc>
          <w:tcPr>
            <w:tcW w:w="1685" w:type="dxa"/>
          </w:tcPr>
          <w:p w:rsidR="00293B2B" w:rsidRDefault="00293B2B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2014</w:t>
            </w:r>
          </w:p>
        </w:tc>
        <w:tc>
          <w:tcPr>
            <w:tcW w:w="1857" w:type="dxa"/>
          </w:tcPr>
          <w:p w:rsidR="00293B2B" w:rsidRDefault="00293B2B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系统显示租金输入无效</w:t>
            </w:r>
          </w:p>
        </w:tc>
      </w:tr>
      <w:tr w:rsidR="00293B2B" w:rsidTr="00293B2B">
        <w:tc>
          <w:tcPr>
            <w:tcW w:w="1894" w:type="dxa"/>
          </w:tcPr>
          <w:p w:rsidR="00293B2B" w:rsidRDefault="00293B2B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144" w:type="dxa"/>
          </w:tcPr>
          <w:p w:rsidR="00293B2B" w:rsidRDefault="00293B2B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132000</w:t>
            </w:r>
          </w:p>
        </w:tc>
        <w:tc>
          <w:tcPr>
            <w:tcW w:w="1685" w:type="dxa"/>
          </w:tcPr>
          <w:p w:rsidR="00293B2B" w:rsidRDefault="00293B2B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2013</w:t>
            </w:r>
          </w:p>
        </w:tc>
        <w:tc>
          <w:tcPr>
            <w:tcW w:w="1857" w:type="dxa"/>
          </w:tcPr>
          <w:p w:rsidR="00293B2B" w:rsidRDefault="00293B2B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系统显示该</w:t>
            </w:r>
            <w:r w:rsidR="00926F8C">
              <w:rPr>
                <w:rFonts w:hint="eastAsia"/>
              </w:rPr>
              <w:t>年</w:t>
            </w:r>
            <w:r>
              <w:rPr>
                <w:rFonts w:hint="eastAsia"/>
              </w:rPr>
              <w:t>已付款</w:t>
            </w:r>
          </w:p>
        </w:tc>
      </w:tr>
    </w:tbl>
    <w:p w:rsidR="00926F8C" w:rsidRDefault="00926F8C" w:rsidP="00926F8C">
      <w:pPr>
        <w:pStyle w:val="a5"/>
        <w:ind w:left="720" w:firstLineChars="0" w:firstLine="0"/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71"/>
        <w:gridCol w:w="1792"/>
        <w:gridCol w:w="1396"/>
        <w:gridCol w:w="1376"/>
        <w:gridCol w:w="1445"/>
      </w:tblGrid>
      <w:tr w:rsidR="003D6E8B" w:rsidTr="007963CA">
        <w:tc>
          <w:tcPr>
            <w:tcW w:w="1571" w:type="dxa"/>
            <w:vMerge w:val="restart"/>
          </w:tcPr>
          <w:p w:rsidR="003D6E8B" w:rsidRDefault="003D6E8B" w:rsidP="001734A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564" w:type="dxa"/>
            <w:gridSpan w:val="3"/>
          </w:tcPr>
          <w:p w:rsidR="003D6E8B" w:rsidRDefault="003D6E8B" w:rsidP="001734AB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445" w:type="dxa"/>
            <w:vMerge w:val="restart"/>
          </w:tcPr>
          <w:p w:rsidR="003D6E8B" w:rsidRDefault="003D6E8B" w:rsidP="001734A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3D6E8B" w:rsidTr="003D6E8B">
        <w:tc>
          <w:tcPr>
            <w:tcW w:w="1571" w:type="dxa"/>
            <w:vMerge/>
          </w:tcPr>
          <w:p w:rsidR="003D6E8B" w:rsidRDefault="003D6E8B" w:rsidP="001734AB">
            <w:pPr>
              <w:pStyle w:val="a5"/>
              <w:ind w:firstLineChars="0" w:firstLine="0"/>
              <w:jc w:val="left"/>
            </w:pPr>
          </w:p>
        </w:tc>
        <w:tc>
          <w:tcPr>
            <w:tcW w:w="1792" w:type="dxa"/>
          </w:tcPr>
          <w:p w:rsidR="003D6E8B" w:rsidRDefault="003D6E8B" w:rsidP="001734A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租金金额</w:t>
            </w:r>
          </w:p>
        </w:tc>
        <w:tc>
          <w:tcPr>
            <w:tcW w:w="1396" w:type="dxa"/>
          </w:tcPr>
          <w:p w:rsidR="003D6E8B" w:rsidRDefault="003D6E8B" w:rsidP="001734A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年份</w:t>
            </w:r>
          </w:p>
        </w:tc>
        <w:tc>
          <w:tcPr>
            <w:tcW w:w="1376" w:type="dxa"/>
          </w:tcPr>
          <w:p w:rsidR="003D6E8B" w:rsidRDefault="003D6E8B" w:rsidP="001734AB">
            <w:pPr>
              <w:pStyle w:val="a5"/>
              <w:ind w:firstLineChars="0" w:firstLine="0"/>
              <w:jc w:val="left"/>
            </w:pPr>
          </w:p>
        </w:tc>
        <w:tc>
          <w:tcPr>
            <w:tcW w:w="1445" w:type="dxa"/>
            <w:vMerge/>
          </w:tcPr>
          <w:p w:rsidR="003D6E8B" w:rsidRDefault="003D6E8B" w:rsidP="001734AB">
            <w:pPr>
              <w:pStyle w:val="a5"/>
              <w:ind w:firstLineChars="0" w:firstLine="0"/>
              <w:jc w:val="left"/>
            </w:pPr>
          </w:p>
        </w:tc>
      </w:tr>
      <w:tr w:rsidR="003D6E8B" w:rsidTr="003D6E8B">
        <w:tc>
          <w:tcPr>
            <w:tcW w:w="1571" w:type="dxa"/>
          </w:tcPr>
          <w:p w:rsidR="003D6E8B" w:rsidRDefault="003D6E8B" w:rsidP="001734A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1792" w:type="dxa"/>
          </w:tcPr>
          <w:p w:rsidR="003D6E8B" w:rsidRDefault="003D6E8B" w:rsidP="001734AB">
            <w:pPr>
              <w:pStyle w:val="a5"/>
              <w:ind w:firstLineChars="0" w:firstLine="0"/>
              <w:jc w:val="left"/>
            </w:pPr>
            <w:r>
              <w:t>130000</w:t>
            </w:r>
          </w:p>
        </w:tc>
        <w:tc>
          <w:tcPr>
            <w:tcW w:w="1396" w:type="dxa"/>
          </w:tcPr>
          <w:p w:rsidR="003D6E8B" w:rsidRDefault="003D6E8B" w:rsidP="001734AB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2014</w:t>
            </w:r>
          </w:p>
        </w:tc>
        <w:tc>
          <w:tcPr>
            <w:tcW w:w="1376" w:type="dxa"/>
          </w:tcPr>
          <w:p w:rsidR="003D6E8B" w:rsidRDefault="003D6E8B" w:rsidP="001734AB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445" w:type="dxa"/>
          </w:tcPr>
          <w:p w:rsidR="003D6E8B" w:rsidRDefault="003D6E8B" w:rsidP="001734A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系统显示相应付款单</w:t>
            </w:r>
          </w:p>
        </w:tc>
      </w:tr>
      <w:tr w:rsidR="003D6E8B" w:rsidTr="003D6E8B">
        <w:tc>
          <w:tcPr>
            <w:tcW w:w="1571" w:type="dxa"/>
          </w:tcPr>
          <w:p w:rsidR="003D6E8B" w:rsidRDefault="003D6E8B" w:rsidP="001734A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1792" w:type="dxa"/>
          </w:tcPr>
          <w:p w:rsidR="003D6E8B" w:rsidRDefault="003D6E8B" w:rsidP="001734A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132B</w:t>
            </w:r>
          </w:p>
        </w:tc>
        <w:tc>
          <w:tcPr>
            <w:tcW w:w="1396" w:type="dxa"/>
          </w:tcPr>
          <w:p w:rsidR="003D6E8B" w:rsidRDefault="003D6E8B" w:rsidP="001734AB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2014</w:t>
            </w:r>
          </w:p>
        </w:tc>
        <w:tc>
          <w:tcPr>
            <w:tcW w:w="1376" w:type="dxa"/>
          </w:tcPr>
          <w:p w:rsidR="003D6E8B" w:rsidRDefault="003D6E8B" w:rsidP="001734AB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445" w:type="dxa"/>
          </w:tcPr>
          <w:p w:rsidR="003D6E8B" w:rsidRDefault="003D6E8B" w:rsidP="001734A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系统显示租金输入无效</w:t>
            </w:r>
          </w:p>
        </w:tc>
      </w:tr>
      <w:tr w:rsidR="003D6E8B" w:rsidTr="003D6E8B">
        <w:tc>
          <w:tcPr>
            <w:tcW w:w="1571" w:type="dxa"/>
          </w:tcPr>
          <w:p w:rsidR="003D6E8B" w:rsidRDefault="003D6E8B" w:rsidP="001734A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1792" w:type="dxa"/>
          </w:tcPr>
          <w:p w:rsidR="003D6E8B" w:rsidRDefault="003D6E8B" w:rsidP="001734A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132000</w:t>
            </w:r>
          </w:p>
        </w:tc>
        <w:tc>
          <w:tcPr>
            <w:tcW w:w="1396" w:type="dxa"/>
          </w:tcPr>
          <w:p w:rsidR="003D6E8B" w:rsidRDefault="003D6E8B" w:rsidP="001734AB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2013</w:t>
            </w:r>
          </w:p>
        </w:tc>
        <w:tc>
          <w:tcPr>
            <w:tcW w:w="1376" w:type="dxa"/>
          </w:tcPr>
          <w:p w:rsidR="003D6E8B" w:rsidRDefault="003D6E8B" w:rsidP="001734AB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445" w:type="dxa"/>
          </w:tcPr>
          <w:p w:rsidR="003D6E8B" w:rsidRDefault="003D6E8B" w:rsidP="001734A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系统显示该年已付款</w:t>
            </w:r>
          </w:p>
        </w:tc>
      </w:tr>
    </w:tbl>
    <w:p w:rsidR="00E50871" w:rsidRDefault="00E50871" w:rsidP="00E50871">
      <w:pPr>
        <w:pStyle w:val="a5"/>
        <w:ind w:left="720" w:firstLineChars="0" w:firstLine="0"/>
      </w:pPr>
    </w:p>
    <w:p w:rsidR="0000431A" w:rsidRDefault="0000431A" w:rsidP="000043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测试用例套件对需求的覆盖情况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17"/>
        <w:gridCol w:w="1659"/>
        <w:gridCol w:w="1659"/>
        <w:gridCol w:w="1445"/>
      </w:tblGrid>
      <w:tr w:rsidR="00E50871" w:rsidTr="00E50871">
        <w:tc>
          <w:tcPr>
            <w:tcW w:w="2817" w:type="dxa"/>
          </w:tcPr>
          <w:p w:rsidR="00E50871" w:rsidRDefault="00E50871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:rsidR="00E50871" w:rsidRDefault="00E50871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E50871" w:rsidRDefault="00E50871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445" w:type="dxa"/>
          </w:tcPr>
          <w:p w:rsidR="00E50871" w:rsidRDefault="00E50871" w:rsidP="000305A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E50871" w:rsidTr="00E50871">
        <w:tc>
          <w:tcPr>
            <w:tcW w:w="2817" w:type="dxa"/>
          </w:tcPr>
          <w:p w:rsidR="00E50871" w:rsidRDefault="00E50871" w:rsidP="00E50871">
            <w:r>
              <w:lastRenderedPageBreak/>
              <w:t>Cost. Input</w:t>
            </w:r>
          </w:p>
          <w:p w:rsidR="00E50871" w:rsidRDefault="00E50871" w:rsidP="00E50871">
            <w:r>
              <w:t>Cost. Input. Cancel</w:t>
            </w:r>
          </w:p>
          <w:p w:rsidR="00E50871" w:rsidRDefault="00E50871" w:rsidP="00E50871">
            <w:r>
              <w:t>Cost. Input. Rent</w:t>
            </w:r>
          </w:p>
          <w:p w:rsidR="00E50871" w:rsidRDefault="00E50871" w:rsidP="00E50871">
            <w:r>
              <w:t>Cost. Input. Freight</w:t>
            </w:r>
          </w:p>
          <w:p w:rsidR="00E50871" w:rsidRDefault="00E50871" w:rsidP="00E50871">
            <w:r>
              <w:t>Cost. Input. Salary</w:t>
            </w:r>
          </w:p>
          <w:p w:rsidR="00E50871" w:rsidRDefault="00E50871" w:rsidP="00E50871">
            <w:r>
              <w:t>Cost. Input. Earning</w:t>
            </w:r>
          </w:p>
          <w:p w:rsidR="00E50871" w:rsidRDefault="00E50871" w:rsidP="00E50871">
            <w:r>
              <w:t>Cost. Rent.</w:t>
            </w:r>
          </w:p>
          <w:p w:rsidR="00E50871" w:rsidRDefault="00E50871" w:rsidP="00E50871">
            <w:r>
              <w:t>Cost. Rent. Generate</w:t>
            </w:r>
          </w:p>
          <w:p w:rsidR="00E50871" w:rsidRDefault="00E50871" w:rsidP="00E50871">
            <w:r>
              <w:t>Cost. Rent. Invalid</w:t>
            </w:r>
          </w:p>
          <w:p w:rsidR="00E50871" w:rsidRDefault="00E50871" w:rsidP="00E50871">
            <w:r>
              <w:t>Cost. Freight</w:t>
            </w:r>
          </w:p>
          <w:p w:rsidR="00E50871" w:rsidRDefault="00E50871" w:rsidP="00E50871">
            <w:r>
              <w:t>Cost. Freight. Show</w:t>
            </w:r>
          </w:p>
          <w:p w:rsidR="00E50871" w:rsidRDefault="00E50871" w:rsidP="00E50871">
            <w:r>
              <w:t>Cost. Freight. Modify</w:t>
            </w:r>
          </w:p>
          <w:p w:rsidR="00E50871" w:rsidRDefault="00E50871" w:rsidP="00E50871">
            <w:r>
              <w:t>Cost. Freight. Update</w:t>
            </w:r>
          </w:p>
          <w:p w:rsidR="00E50871" w:rsidRDefault="00E50871" w:rsidP="00E50871">
            <w:r>
              <w:t>Cost. Salary</w:t>
            </w:r>
          </w:p>
          <w:p w:rsidR="00E50871" w:rsidRDefault="00E50871" w:rsidP="00E50871">
            <w:r>
              <w:t>Cost. Salary. Show</w:t>
            </w:r>
          </w:p>
          <w:p w:rsidR="00E50871" w:rsidRDefault="00E50871" w:rsidP="00E50871">
            <w:r>
              <w:t>Cost. Salary. Calculate</w:t>
            </w:r>
          </w:p>
          <w:p w:rsidR="00E50871" w:rsidRDefault="00E50871" w:rsidP="00E50871">
            <w:r>
              <w:t>Cost. Generate</w:t>
            </w:r>
          </w:p>
          <w:p w:rsidR="00E50871" w:rsidRDefault="00E50871" w:rsidP="00E50871">
            <w:r>
              <w:t>Cost. Earning</w:t>
            </w:r>
          </w:p>
          <w:p w:rsidR="00E50871" w:rsidRDefault="00E50871" w:rsidP="00E50871">
            <w:r>
              <w:t>Cost. Earning. Generate</w:t>
            </w:r>
          </w:p>
          <w:p w:rsidR="00E50871" w:rsidRDefault="00E50871" w:rsidP="00E50871">
            <w:r>
              <w:t>Cost. Earning. Export</w:t>
            </w:r>
          </w:p>
          <w:p w:rsidR="00E50871" w:rsidRDefault="00E50871" w:rsidP="00E50871">
            <w:r>
              <w:t>Cost. End</w:t>
            </w:r>
          </w:p>
          <w:p w:rsidR="00E50871" w:rsidRDefault="00E50871" w:rsidP="00E50871">
            <w:r>
              <w:t>Cost. End. Update</w:t>
            </w:r>
          </w:p>
          <w:p w:rsidR="00E50871" w:rsidRDefault="00E50871" w:rsidP="00E50871">
            <w:r>
              <w:t>Cost. End. Close</w:t>
            </w:r>
          </w:p>
          <w:p w:rsidR="00E50871" w:rsidRDefault="00E50871" w:rsidP="00E50871">
            <w:r>
              <w:t>Cost. Update</w:t>
            </w:r>
          </w:p>
          <w:p w:rsidR="00E50871" w:rsidRDefault="00E50871" w:rsidP="00E50871">
            <w:r>
              <w:t>Cost.Update.</w:t>
            </w:r>
            <w:r>
              <w:t>NewStandard</w:t>
            </w:r>
          </w:p>
          <w:p w:rsidR="00E50871" w:rsidRDefault="00E50871" w:rsidP="00E50871">
            <w:r>
              <w:t>Cost. Update. Bill</w:t>
            </w:r>
          </w:p>
          <w:p w:rsidR="00E50871" w:rsidRDefault="00E50871" w:rsidP="00E50871">
            <w:r>
              <w:t>Cost. Close</w:t>
            </w:r>
          </w:p>
        </w:tc>
        <w:tc>
          <w:tcPr>
            <w:tcW w:w="1659" w:type="dxa"/>
          </w:tcPr>
          <w:p w:rsidR="00E50871" w:rsidRDefault="00E50871" w:rsidP="000305A9">
            <w:pPr>
              <w:pStyle w:val="a5"/>
              <w:ind w:firstLineChars="0" w:firstLine="0"/>
            </w:pPr>
          </w:p>
          <w:p w:rsidR="00E50871" w:rsidRDefault="00E50871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E50871" w:rsidRDefault="00E50871" w:rsidP="00E50871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E50871" w:rsidRDefault="00E50871" w:rsidP="000305A9">
            <w:pPr>
              <w:pStyle w:val="a5"/>
              <w:ind w:firstLineChars="0" w:firstLine="0"/>
            </w:pPr>
          </w:p>
          <w:p w:rsidR="00E50871" w:rsidRDefault="00FB44AA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E50871" w:rsidRDefault="00E50871" w:rsidP="00E50871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E50871" w:rsidRDefault="00E50871" w:rsidP="00E50871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E50871" w:rsidRDefault="00E50871" w:rsidP="000305A9">
            <w:pPr>
              <w:pStyle w:val="a5"/>
              <w:ind w:firstLineChars="0" w:firstLine="0"/>
            </w:pPr>
          </w:p>
          <w:p w:rsidR="00E50871" w:rsidRDefault="00E50871" w:rsidP="000305A9">
            <w:pPr>
              <w:pStyle w:val="a5"/>
              <w:ind w:firstLineChars="0" w:firstLine="0"/>
            </w:pPr>
          </w:p>
          <w:p w:rsidR="00E50871" w:rsidRDefault="00E50871" w:rsidP="000305A9">
            <w:pPr>
              <w:pStyle w:val="a5"/>
              <w:ind w:firstLineChars="0" w:firstLine="0"/>
            </w:pPr>
          </w:p>
          <w:p w:rsidR="00E50871" w:rsidRDefault="00E50871" w:rsidP="000305A9">
            <w:pPr>
              <w:pStyle w:val="a5"/>
              <w:ind w:firstLineChars="0" w:firstLine="0"/>
            </w:pPr>
          </w:p>
          <w:p w:rsidR="00E50871" w:rsidRDefault="00E50871" w:rsidP="000305A9">
            <w:pPr>
              <w:pStyle w:val="a5"/>
              <w:ind w:firstLineChars="0" w:firstLine="0"/>
            </w:pPr>
          </w:p>
          <w:p w:rsidR="00E50871" w:rsidRDefault="00E50871" w:rsidP="000305A9">
            <w:pPr>
              <w:pStyle w:val="a5"/>
              <w:ind w:firstLineChars="0" w:firstLine="0"/>
            </w:pPr>
          </w:p>
          <w:p w:rsidR="00940901" w:rsidRDefault="00940901" w:rsidP="00940901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940901" w:rsidRDefault="00940901" w:rsidP="00940901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E50871" w:rsidRDefault="00940901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E50871" w:rsidRDefault="00E50871" w:rsidP="00E50871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E50871" w:rsidRDefault="00E50871" w:rsidP="00E50871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E50871" w:rsidRDefault="00E50871" w:rsidP="00E50871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E50871" w:rsidRDefault="00E50871" w:rsidP="00E50871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E50871" w:rsidRDefault="00E50871" w:rsidP="00E50871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E50871" w:rsidRDefault="00E50871" w:rsidP="00E50871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E50871" w:rsidRDefault="00E50871" w:rsidP="00E50871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E50871" w:rsidRDefault="00E50871" w:rsidP="00E50871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E50871" w:rsidRDefault="00E50871" w:rsidP="00E50871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E50871" w:rsidRDefault="00E50871" w:rsidP="00E50871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E50871" w:rsidRDefault="00E50871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  <w:bookmarkStart w:id="0" w:name="_GoBack"/>
            <w:bookmarkEnd w:id="0"/>
          </w:p>
        </w:tc>
        <w:tc>
          <w:tcPr>
            <w:tcW w:w="1659" w:type="dxa"/>
          </w:tcPr>
          <w:p w:rsidR="00E50871" w:rsidRDefault="00E50871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E50871" w:rsidRDefault="00E50871" w:rsidP="000305A9">
            <w:pPr>
              <w:pStyle w:val="a5"/>
              <w:ind w:firstLineChars="0" w:firstLine="0"/>
            </w:pPr>
          </w:p>
          <w:p w:rsidR="00E50871" w:rsidRDefault="00E50871" w:rsidP="00E50871">
            <w:pPr>
              <w:pStyle w:val="a5"/>
              <w:ind w:firstLineChars="0" w:firstLine="0"/>
            </w:pPr>
          </w:p>
          <w:p w:rsidR="00940901" w:rsidRDefault="00940901" w:rsidP="00940901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940901" w:rsidRDefault="00940901" w:rsidP="00E50871">
            <w:pPr>
              <w:pStyle w:val="a5"/>
              <w:ind w:firstLineChars="0" w:firstLine="0"/>
            </w:pPr>
          </w:p>
          <w:p w:rsidR="00940901" w:rsidRDefault="00940901" w:rsidP="00E50871">
            <w:pPr>
              <w:pStyle w:val="a5"/>
              <w:ind w:firstLineChars="0" w:firstLine="0"/>
            </w:pPr>
          </w:p>
          <w:p w:rsidR="00940901" w:rsidRDefault="00940901" w:rsidP="00940901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940901" w:rsidRDefault="00940901" w:rsidP="00940901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940901" w:rsidRDefault="00940901" w:rsidP="00940901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940901" w:rsidRDefault="00940901" w:rsidP="00E50871">
            <w:pPr>
              <w:pStyle w:val="a5"/>
              <w:ind w:firstLineChars="0" w:firstLine="0"/>
            </w:pPr>
          </w:p>
        </w:tc>
        <w:tc>
          <w:tcPr>
            <w:tcW w:w="1445" w:type="dxa"/>
          </w:tcPr>
          <w:p w:rsidR="00E50871" w:rsidRDefault="00BD33DF" w:rsidP="000305A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</w:tbl>
    <w:p w:rsidR="0000431A" w:rsidRDefault="0000431A" w:rsidP="0000431A">
      <w:pPr>
        <w:pStyle w:val="a5"/>
        <w:ind w:left="720" w:firstLineChars="0" w:firstLine="0"/>
      </w:pPr>
    </w:p>
    <w:p w:rsidR="00231760" w:rsidRDefault="00231760"/>
    <w:sectPr w:rsidR="00231760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5FC" w:rsidRDefault="000725FC" w:rsidP="0000431A">
      <w:r>
        <w:separator/>
      </w:r>
    </w:p>
  </w:endnote>
  <w:endnote w:type="continuationSeparator" w:id="0">
    <w:p w:rsidR="000725FC" w:rsidRDefault="000725FC" w:rsidP="00004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5FC" w:rsidRDefault="000725FC" w:rsidP="0000431A">
      <w:r>
        <w:separator/>
      </w:r>
    </w:p>
  </w:footnote>
  <w:footnote w:type="continuationSeparator" w:id="0">
    <w:p w:rsidR="000725FC" w:rsidRDefault="000725FC" w:rsidP="00004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92958"/>
    <w:multiLevelType w:val="hybridMultilevel"/>
    <w:tmpl w:val="231C3424"/>
    <w:lvl w:ilvl="0" w:tplc="5A02522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DD0EC4"/>
    <w:multiLevelType w:val="hybridMultilevel"/>
    <w:tmpl w:val="2A486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835AEC"/>
    <w:multiLevelType w:val="hybridMultilevel"/>
    <w:tmpl w:val="A9EC7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C33"/>
    <w:rsid w:val="0000431A"/>
    <w:rsid w:val="000725FC"/>
    <w:rsid w:val="00231760"/>
    <w:rsid w:val="00293B2B"/>
    <w:rsid w:val="003D6E8B"/>
    <w:rsid w:val="005E272B"/>
    <w:rsid w:val="005F4416"/>
    <w:rsid w:val="00623E61"/>
    <w:rsid w:val="00691F7D"/>
    <w:rsid w:val="007C4623"/>
    <w:rsid w:val="00926F8C"/>
    <w:rsid w:val="00940901"/>
    <w:rsid w:val="00983C1F"/>
    <w:rsid w:val="009C1B9D"/>
    <w:rsid w:val="009C6077"/>
    <w:rsid w:val="009F51C7"/>
    <w:rsid w:val="00B13D13"/>
    <w:rsid w:val="00BA7DCC"/>
    <w:rsid w:val="00BD33DF"/>
    <w:rsid w:val="00D077FE"/>
    <w:rsid w:val="00D31C33"/>
    <w:rsid w:val="00D815DA"/>
    <w:rsid w:val="00E50871"/>
    <w:rsid w:val="00E73412"/>
    <w:rsid w:val="00FB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0E10E4-537A-4141-AD18-49D2CB58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31A"/>
    <w:pPr>
      <w:widowControl w:val="0"/>
      <w:spacing w:after="0" w:line="240" w:lineRule="auto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31A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00431A"/>
  </w:style>
  <w:style w:type="paragraph" w:styleId="a4">
    <w:name w:val="footer"/>
    <w:basedOn w:val="a"/>
    <w:link w:val="Char0"/>
    <w:uiPriority w:val="99"/>
    <w:unhideWhenUsed/>
    <w:rsid w:val="0000431A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00431A"/>
  </w:style>
  <w:style w:type="paragraph" w:styleId="a5">
    <w:name w:val="List Paragraph"/>
    <w:basedOn w:val="a"/>
    <w:uiPriority w:val="34"/>
    <w:qFormat/>
    <w:rsid w:val="0000431A"/>
    <w:pPr>
      <w:ind w:firstLineChars="200" w:firstLine="420"/>
    </w:pPr>
  </w:style>
  <w:style w:type="table" w:styleId="a6">
    <w:name w:val="Table Grid"/>
    <w:basedOn w:val="a1"/>
    <w:uiPriority w:val="59"/>
    <w:rsid w:val="0000431A"/>
    <w:pPr>
      <w:spacing w:after="0" w:line="240" w:lineRule="auto"/>
    </w:pPr>
    <w:rPr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172</Words>
  <Characters>986</Characters>
  <Application>Microsoft Office Word</Application>
  <DocSecurity>0</DocSecurity>
  <Lines>8</Lines>
  <Paragraphs>2</Paragraphs>
  <ScaleCrop>false</ScaleCrop>
  <Company>Microsoft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21</cp:revision>
  <dcterms:created xsi:type="dcterms:W3CDTF">2015-10-12T08:11:00Z</dcterms:created>
  <dcterms:modified xsi:type="dcterms:W3CDTF">2015-10-12T11:11:00Z</dcterms:modified>
</cp:coreProperties>
</file>