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D823EA" w:rsidTr="00D823EA">
        <w:tc>
          <w:tcPr>
            <w:tcW w:w="9350" w:type="dxa"/>
            <w:gridSpan w:val="4"/>
          </w:tcPr>
          <w:p w:rsidR="00D823EA" w:rsidRDefault="00D823EA" w:rsidP="00D823EA">
            <w:pPr>
              <w:jc w:val="center"/>
            </w:pPr>
            <w:r>
              <w:rPr>
                <w:rFonts w:hint="eastAsia"/>
              </w:rPr>
              <w:t>订单输入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D823EA" w:rsidTr="00D823EA">
        <w:tc>
          <w:tcPr>
            <w:tcW w:w="1165" w:type="dxa"/>
            <w:tcBorders>
              <w:bottom w:val="single" w:sz="4" w:space="0" w:color="auto"/>
            </w:tcBorders>
          </w:tcPr>
          <w:p w:rsidR="00D823EA" w:rsidRDefault="00D823EA" w:rsidP="00D823EA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D823EA" w:rsidRDefault="00D823EA" w:rsidP="00D823EA">
            <w:r>
              <w:t>UC2</w:t>
            </w:r>
          </w:p>
        </w:tc>
      </w:tr>
      <w:tr w:rsidR="00D823EA" w:rsidTr="00D823EA">
        <w:tc>
          <w:tcPr>
            <w:tcW w:w="1165" w:type="dxa"/>
            <w:tcBorders>
              <w:bottom w:val="single" w:sz="4" w:space="0" w:color="auto"/>
            </w:tcBorders>
          </w:tcPr>
          <w:p w:rsidR="00D823EA" w:rsidRDefault="00D823EA" w:rsidP="00D823EA">
            <w:r>
              <w:rPr>
                <w:rFonts w:hint="eastAsia"/>
              </w:rPr>
              <w:t>创建人</w:t>
            </w:r>
          </w:p>
          <w:p w:rsidR="00D823EA" w:rsidRDefault="00D823EA" w:rsidP="00D823EA"/>
        </w:tc>
        <w:tc>
          <w:tcPr>
            <w:tcW w:w="3510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</w:pPr>
            <w:r>
              <w:t>2015/9/23</w:t>
            </w:r>
          </w:p>
        </w:tc>
      </w:tr>
      <w:tr w:rsidR="00D823EA" w:rsidTr="00D823EA">
        <w:tc>
          <w:tcPr>
            <w:tcW w:w="1165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</w:pPr>
            <w:r>
              <w:t>2015/9/30</w:t>
            </w:r>
          </w:p>
        </w:tc>
      </w:tr>
      <w:tr w:rsidR="00D823EA" w:rsidTr="00D823EA">
        <w:tc>
          <w:tcPr>
            <w:tcW w:w="1165" w:type="dxa"/>
            <w:tcBorders>
              <w:top w:val="single" w:sz="4" w:space="0" w:color="auto"/>
            </w:tcBorders>
          </w:tcPr>
          <w:p w:rsidR="00D823EA" w:rsidRDefault="00D823EA" w:rsidP="00D823EA">
            <w:r>
              <w:rPr>
                <w:rFonts w:hint="eastAsia"/>
              </w:rPr>
              <w:t>参与者</w:t>
            </w:r>
          </w:p>
          <w:p w:rsidR="00D823EA" w:rsidRDefault="00D823EA" w:rsidP="00D823EA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D823EA" w:rsidRDefault="00D823EA" w:rsidP="00D823EA">
            <w:r>
              <w:rPr>
                <w:rFonts w:hint="eastAsia"/>
              </w:rPr>
              <w:t>快递员</w:t>
            </w:r>
          </w:p>
        </w:tc>
      </w:tr>
      <w:tr w:rsidR="00D823EA" w:rsidTr="00D823EA">
        <w:tc>
          <w:tcPr>
            <w:tcW w:w="1165" w:type="dxa"/>
          </w:tcPr>
          <w:p w:rsidR="00D823EA" w:rsidRDefault="00D823EA" w:rsidP="00D823EA">
            <w:r>
              <w:rPr>
                <w:rFonts w:hint="eastAsia"/>
              </w:rPr>
              <w:t>触发条件</w:t>
            </w:r>
          </w:p>
          <w:p w:rsidR="00D823EA" w:rsidRDefault="00D823EA" w:rsidP="00D823EA"/>
        </w:tc>
        <w:tc>
          <w:tcPr>
            <w:tcW w:w="8185" w:type="dxa"/>
            <w:gridSpan w:val="3"/>
          </w:tcPr>
          <w:p w:rsidR="00D823EA" w:rsidRDefault="00D823EA" w:rsidP="00D823EA">
            <w:r>
              <w:rPr>
                <w:rFonts w:hint="eastAsia"/>
              </w:rPr>
              <w:t>快递员收件时需要记录订单信息</w:t>
            </w:r>
          </w:p>
        </w:tc>
      </w:tr>
      <w:tr w:rsidR="00D823EA" w:rsidTr="00D823EA">
        <w:tc>
          <w:tcPr>
            <w:tcW w:w="1165" w:type="dxa"/>
          </w:tcPr>
          <w:p w:rsidR="00D823EA" w:rsidRDefault="00D823EA" w:rsidP="00D823EA">
            <w:r>
              <w:rPr>
                <w:rFonts w:hint="eastAsia"/>
              </w:rPr>
              <w:t>前置条件</w:t>
            </w:r>
          </w:p>
          <w:p w:rsidR="00D823EA" w:rsidRDefault="00D823EA" w:rsidP="00D823EA"/>
        </w:tc>
        <w:tc>
          <w:tcPr>
            <w:tcW w:w="8185" w:type="dxa"/>
            <w:gridSpan w:val="3"/>
          </w:tcPr>
          <w:p w:rsidR="00D823EA" w:rsidRDefault="00D823EA" w:rsidP="00D823EA">
            <w:r>
              <w:rPr>
                <w:rFonts w:hint="eastAsia"/>
              </w:rPr>
              <w:t>快递员必须被识别和授权</w:t>
            </w:r>
          </w:p>
        </w:tc>
      </w:tr>
      <w:tr w:rsidR="00D823EA" w:rsidTr="00D823EA">
        <w:tc>
          <w:tcPr>
            <w:tcW w:w="1165" w:type="dxa"/>
          </w:tcPr>
          <w:p w:rsidR="00D823EA" w:rsidRDefault="00D823EA" w:rsidP="00D823EA">
            <w:r>
              <w:rPr>
                <w:rFonts w:hint="eastAsia"/>
              </w:rPr>
              <w:t>后置条件</w:t>
            </w:r>
          </w:p>
          <w:p w:rsidR="00D823EA" w:rsidRDefault="00D823EA" w:rsidP="00D823EA"/>
        </w:tc>
        <w:tc>
          <w:tcPr>
            <w:tcW w:w="8185" w:type="dxa"/>
            <w:gridSpan w:val="3"/>
          </w:tcPr>
          <w:p w:rsidR="00D823EA" w:rsidRDefault="00D823EA" w:rsidP="00D823EA">
            <w:r>
              <w:rPr>
                <w:rFonts w:hint="eastAsia"/>
              </w:rPr>
              <w:t>订单成功记录并进入订单管理系统，并提供给快递员报价和预估时间</w:t>
            </w:r>
          </w:p>
        </w:tc>
      </w:tr>
      <w:tr w:rsidR="00D823EA" w:rsidTr="00D823EA">
        <w:tc>
          <w:tcPr>
            <w:tcW w:w="1165" w:type="dxa"/>
          </w:tcPr>
          <w:p w:rsidR="00D823EA" w:rsidRDefault="00D823EA" w:rsidP="00D823EA">
            <w:r>
              <w:rPr>
                <w:rFonts w:hint="eastAsia"/>
              </w:rPr>
              <w:t>正常流程</w:t>
            </w:r>
          </w:p>
          <w:p w:rsidR="00D823EA" w:rsidRDefault="00D823EA" w:rsidP="00D823EA"/>
        </w:tc>
        <w:tc>
          <w:tcPr>
            <w:tcW w:w="8185" w:type="dxa"/>
            <w:gridSpan w:val="3"/>
          </w:tcPr>
          <w:p w:rsidR="00D823EA" w:rsidRDefault="00D823EA" w:rsidP="00D823E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快递员根据寄件人的叙述输入</w:t>
            </w:r>
            <w:r w:rsidRPr="006E0012">
              <w:rPr>
                <w:rFonts w:hint="eastAsia"/>
              </w:rPr>
              <w:t>寄件人姓名、住址、单位、电话、手机；</w:t>
            </w:r>
          </w:p>
          <w:p w:rsidR="00D823EA" w:rsidRPr="006E0012" w:rsidRDefault="00D823EA" w:rsidP="00D823E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快递员根据寄件人的叙述输入</w:t>
            </w:r>
            <w:r w:rsidRPr="006E0012">
              <w:rPr>
                <w:rFonts w:hint="eastAsia"/>
              </w:rPr>
              <w:t>收件人姓名、住址、单位、电话、手机</w:t>
            </w:r>
            <w:r>
              <w:rPr>
                <w:rFonts w:hint="eastAsia"/>
              </w:rPr>
              <w:t>；</w:t>
            </w:r>
          </w:p>
          <w:p w:rsidR="00D823EA" w:rsidRDefault="00D823EA" w:rsidP="00D823E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快递员输入托运货物信息</w:t>
            </w:r>
            <w:r w:rsidRPr="003B4F1E">
              <w:rPr>
                <w:rFonts w:hint="eastAsia"/>
              </w:rPr>
              <w:t>（原件数、实际重量、体积、内件品名、尺寸）</w:t>
            </w:r>
          </w:p>
          <w:p w:rsidR="00D823EA" w:rsidRDefault="00D823EA" w:rsidP="00D823E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快递员输入包装的种类信息</w:t>
            </w:r>
            <w:r w:rsidRPr="003B4F1E">
              <w:rPr>
                <w:rFonts w:hint="eastAsia"/>
              </w:rPr>
              <w:t>（纸箱、木箱、快递袋、其它）</w:t>
            </w:r>
          </w:p>
          <w:p w:rsidR="00D823EA" w:rsidRDefault="00D823EA" w:rsidP="00D823E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快递员输入订单条型号码（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  <w:p w:rsidR="00D823EA" w:rsidRPr="00891FA4" w:rsidRDefault="00D823EA" w:rsidP="00D823E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快递员根据寄件人的要求选择运送方式（</w:t>
            </w:r>
            <w:r w:rsidRPr="00891FA4">
              <w:rPr>
                <w:rFonts w:hint="eastAsia"/>
              </w:rPr>
              <w:t>经济快递、标准快递、特快</w:t>
            </w:r>
            <w:r>
              <w:rPr>
                <w:rFonts w:hint="eastAsia"/>
              </w:rPr>
              <w:t>）</w:t>
            </w:r>
          </w:p>
          <w:p w:rsidR="00D823EA" w:rsidRDefault="00D823EA" w:rsidP="00D823E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快递员查看系统自动计算出的报价和预估到达的时间</w:t>
            </w:r>
          </w:p>
          <w:p w:rsidR="00D823EA" w:rsidRDefault="00D823EA" w:rsidP="00D823EA">
            <w:r>
              <w:rPr>
                <w:rFonts w:hint="eastAsia"/>
              </w:rPr>
              <w:t>快递员确认订单，订单信息被保存并录入系统</w:t>
            </w:r>
          </w:p>
        </w:tc>
      </w:tr>
      <w:tr w:rsidR="00D823EA" w:rsidTr="00D823EA">
        <w:tc>
          <w:tcPr>
            <w:tcW w:w="1165" w:type="dxa"/>
          </w:tcPr>
          <w:p w:rsidR="00D823EA" w:rsidRDefault="00D823EA" w:rsidP="00D823EA">
            <w:r>
              <w:rPr>
                <w:rFonts w:hint="eastAsia"/>
              </w:rPr>
              <w:t>拓展流程</w:t>
            </w:r>
          </w:p>
          <w:p w:rsidR="00D823EA" w:rsidRDefault="00D823EA" w:rsidP="00D823EA"/>
        </w:tc>
        <w:tc>
          <w:tcPr>
            <w:tcW w:w="8185" w:type="dxa"/>
            <w:gridSpan w:val="3"/>
          </w:tcPr>
          <w:p w:rsidR="00D823EA" w:rsidRDefault="00D823EA" w:rsidP="00D823EA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如果寄件人地址不在服务范围内，则提示检查是否输入有误</w:t>
            </w:r>
          </w:p>
          <w:p w:rsidR="00D823EA" w:rsidRDefault="00D823EA" w:rsidP="00D823EA">
            <w:r>
              <w:t>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如果寄件人电话不合法（不是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位或第一位不为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），提示检查是否输入有误</w:t>
            </w:r>
          </w:p>
          <w:p w:rsidR="00D823EA" w:rsidRDefault="00D823EA" w:rsidP="00D823EA">
            <w:r>
              <w:t xml:space="preserve">2a. </w:t>
            </w:r>
            <w:r>
              <w:rPr>
                <w:rFonts w:hint="eastAsia"/>
              </w:rPr>
              <w:t>如果收件人地址不在服务范围内，提示地址超出服务范围</w:t>
            </w:r>
          </w:p>
          <w:p w:rsidR="00D823EA" w:rsidRDefault="00D823EA" w:rsidP="00D823EA">
            <w:r>
              <w:t xml:space="preserve">2b. </w:t>
            </w:r>
            <w:r>
              <w:rPr>
                <w:rFonts w:hint="eastAsia"/>
              </w:rPr>
              <w:t>如果收件人电话不合法（不是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为或第一位不为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提示检查是否输入有误</w:t>
            </w:r>
          </w:p>
          <w:p w:rsidR="00D823EA" w:rsidRDefault="00D823EA" w:rsidP="00D823EA"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如果信息输入不合法（出现负数，过大，过小），提示检查输入是否有误并确认单位</w:t>
            </w:r>
          </w:p>
          <w:p w:rsidR="00D823EA" w:rsidRDefault="00D823EA" w:rsidP="00D823EA">
            <w:r>
              <w:t>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如果号码输入不合法（不为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位整数），提示检查输入是否有误</w:t>
            </w:r>
          </w:p>
          <w:p w:rsidR="00D823EA" w:rsidRDefault="00D823EA" w:rsidP="00D823EA">
            <w:r>
              <w:t>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若快递员未选择包装种类信息或运送方式，提示是否要使用默认设置（纸箱，标准快递）</w:t>
            </w:r>
          </w:p>
          <w:p w:rsidR="00D823EA" w:rsidRDefault="00D823EA" w:rsidP="00D823EA">
            <w:r>
              <w:t xml:space="preserve">8a. </w:t>
            </w:r>
            <w:r>
              <w:rPr>
                <w:rFonts w:hint="eastAsia"/>
              </w:rPr>
              <w:t>若必要的信息未被全部输入，系统拒绝确认订单，并提示还有项目未填或填写有误</w:t>
            </w:r>
          </w:p>
          <w:p w:rsidR="00D823EA" w:rsidRDefault="00D823EA" w:rsidP="00D823EA">
            <w:r>
              <w:t xml:space="preserve">8b. </w:t>
            </w:r>
            <w:r>
              <w:rPr>
                <w:rFonts w:hint="eastAsia"/>
              </w:rPr>
              <w:t>若系统录入失败，提示失败信息（如网络故障）</w:t>
            </w:r>
          </w:p>
        </w:tc>
      </w:tr>
      <w:tr w:rsidR="00D823EA" w:rsidTr="00D823EA">
        <w:tc>
          <w:tcPr>
            <w:tcW w:w="1165" w:type="dxa"/>
          </w:tcPr>
          <w:p w:rsidR="00D823EA" w:rsidRDefault="00D823EA" w:rsidP="00D823EA">
            <w:r>
              <w:rPr>
                <w:rFonts w:hint="eastAsia"/>
              </w:rPr>
              <w:t>特殊需求</w:t>
            </w:r>
          </w:p>
          <w:p w:rsidR="00D823EA" w:rsidRDefault="00D823EA" w:rsidP="00D823EA"/>
        </w:tc>
        <w:tc>
          <w:tcPr>
            <w:tcW w:w="8185" w:type="dxa"/>
            <w:gridSpan w:val="3"/>
          </w:tcPr>
          <w:p w:rsidR="00D823EA" w:rsidRDefault="00D823EA" w:rsidP="00D823EA">
            <w:r>
              <w:rPr>
                <w:rFonts w:hint="eastAsia"/>
              </w:rPr>
              <w:t>因输入量较大，希望多为缺省选项，并希望输入方便</w:t>
            </w:r>
          </w:p>
        </w:tc>
      </w:tr>
    </w:tbl>
    <w:p w:rsidR="008E6A7E" w:rsidRPr="008E6A7E" w:rsidRDefault="008E6A7E" w:rsidP="008E6A7E"/>
    <w:p w:rsidR="00423D6B" w:rsidRPr="008E6A7E" w:rsidRDefault="00423D6B" w:rsidP="008E6A7E">
      <w:bookmarkStart w:id="0" w:name="_GoBack"/>
      <w:bookmarkEnd w:id="0"/>
    </w:p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56A" w:rsidRDefault="00A7456A" w:rsidP="00751BEA">
      <w:pPr>
        <w:spacing w:after="0" w:line="240" w:lineRule="auto"/>
      </w:pPr>
      <w:r>
        <w:separator/>
      </w:r>
    </w:p>
  </w:endnote>
  <w:endnote w:type="continuationSeparator" w:id="0">
    <w:p w:rsidR="00A7456A" w:rsidRDefault="00A7456A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56A" w:rsidRDefault="00A7456A" w:rsidP="00751BEA">
      <w:pPr>
        <w:spacing w:after="0" w:line="240" w:lineRule="auto"/>
      </w:pPr>
      <w:r>
        <w:separator/>
      </w:r>
    </w:p>
  </w:footnote>
  <w:footnote w:type="continuationSeparator" w:id="0">
    <w:p w:rsidR="00A7456A" w:rsidRDefault="00A7456A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54052"/>
    <w:multiLevelType w:val="hybridMultilevel"/>
    <w:tmpl w:val="1CD8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F6CE0"/>
    <w:rsid w:val="001F5732"/>
    <w:rsid w:val="003010A0"/>
    <w:rsid w:val="00423D6B"/>
    <w:rsid w:val="005D1698"/>
    <w:rsid w:val="00751BEA"/>
    <w:rsid w:val="007D7763"/>
    <w:rsid w:val="008E6A7E"/>
    <w:rsid w:val="00A15933"/>
    <w:rsid w:val="00A7456A"/>
    <w:rsid w:val="00D8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D82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6</cp:revision>
  <dcterms:created xsi:type="dcterms:W3CDTF">2015-09-23T11:21:00Z</dcterms:created>
  <dcterms:modified xsi:type="dcterms:W3CDTF">2015-09-30T09:52:00Z</dcterms:modified>
</cp:coreProperties>
</file>