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0E6" w:rsidRDefault="002270E6" w:rsidP="002270E6">
      <w:pPr>
        <w:rPr>
          <w:rFonts w:hint="eastAsia"/>
        </w:rPr>
      </w:pPr>
      <w:proofErr w:type="spellStart"/>
      <w:r>
        <w:t>List</w:t>
      </w:r>
      <w:r>
        <w:rPr>
          <w:rFonts w:hint="eastAsia"/>
        </w:rPr>
        <w:t>bl</w:t>
      </w:r>
      <w:proofErr w:type="spellEnd"/>
      <w:r>
        <w:rPr>
          <w:rFonts w:hint="eastAsia"/>
        </w:rPr>
        <w:t>模块</w:t>
      </w:r>
    </w:p>
    <w:p w:rsidR="002270E6" w:rsidRDefault="002270E6" w:rsidP="002270E6">
      <w:pPr>
        <w:rPr>
          <w:rFonts w:hint="eastAsia"/>
        </w:rPr>
      </w:pPr>
      <w:r>
        <w:rPr>
          <w:rFonts w:hint="eastAsia"/>
        </w:rPr>
        <w:tab/>
        <w:t>(1)</w:t>
      </w:r>
      <w:r>
        <w:rPr>
          <w:rFonts w:hint="eastAsia"/>
        </w:rPr>
        <w:t>模块概述</w:t>
      </w:r>
    </w:p>
    <w:p w:rsidR="002270E6" w:rsidRDefault="002270E6" w:rsidP="002270E6">
      <w:pPr>
        <w:rPr>
          <w:rFonts w:hint="eastAsia"/>
        </w:rPr>
      </w:pPr>
      <w:r>
        <w:rPr>
          <w:rFonts w:hint="eastAsia"/>
        </w:rPr>
        <w:tab/>
      </w:r>
      <w:proofErr w:type="spellStart"/>
      <w:r>
        <w:t>List</w:t>
      </w:r>
      <w:r>
        <w:rPr>
          <w:rFonts w:hint="eastAsia"/>
        </w:rPr>
        <w:t>bl</w:t>
      </w:r>
      <w:proofErr w:type="spellEnd"/>
      <w:r>
        <w:rPr>
          <w:rFonts w:hint="eastAsia"/>
        </w:rPr>
        <w:t>模块承担的需求参见需求规格说明文档功能需求及相关非功能需求。</w:t>
      </w:r>
    </w:p>
    <w:p w:rsidR="002270E6" w:rsidRDefault="002270E6" w:rsidP="002270E6">
      <w:pPr>
        <w:rPr>
          <w:rFonts w:hint="eastAsia"/>
        </w:rPr>
      </w:pPr>
      <w:r>
        <w:rPr>
          <w:rFonts w:hint="eastAsia"/>
        </w:rPr>
        <w:tab/>
      </w:r>
      <w:proofErr w:type="spellStart"/>
      <w:r>
        <w:t>List</w:t>
      </w:r>
      <w:r>
        <w:rPr>
          <w:rFonts w:hint="eastAsia"/>
        </w:rPr>
        <w:t>bl</w:t>
      </w:r>
      <w:proofErr w:type="spellEnd"/>
      <w:r>
        <w:rPr>
          <w:rFonts w:hint="eastAsia"/>
        </w:rPr>
        <w:t>模块的职责和接口参见软件体系结构描述文档。</w:t>
      </w:r>
    </w:p>
    <w:p w:rsidR="002270E6" w:rsidRDefault="002270E6" w:rsidP="002270E6">
      <w:pPr>
        <w:rPr>
          <w:rFonts w:hint="eastAsia"/>
        </w:rPr>
      </w:pPr>
      <w:r>
        <w:rPr>
          <w:rFonts w:hint="eastAsia"/>
        </w:rPr>
        <w:tab/>
        <w:t>(2)</w:t>
      </w:r>
      <w:r>
        <w:rPr>
          <w:rFonts w:hint="eastAsia"/>
        </w:rPr>
        <w:t>整体结构</w:t>
      </w:r>
    </w:p>
    <w:p w:rsidR="002270E6" w:rsidRDefault="002270E6" w:rsidP="002270E6">
      <w:pPr>
        <w:rPr>
          <w:rFonts w:hint="eastAsia"/>
        </w:rPr>
      </w:pPr>
      <w:r>
        <w:rPr>
          <w:rFonts w:hint="eastAsia"/>
        </w:rPr>
        <w:tab/>
      </w:r>
      <w:r>
        <w:rPr>
          <w:rFonts w:hint="eastAsia"/>
        </w:rPr>
        <w:t>根据体系结构的设计，系统分为展示层、业务逻辑层和数据层，并在展示层和业务逻辑层之间添加</w:t>
      </w:r>
      <w:proofErr w:type="spellStart"/>
      <w:r>
        <w:rPr>
          <w:rFonts w:hint="eastAsia"/>
        </w:rPr>
        <w:t>bussinssLogicSer</w:t>
      </w:r>
      <w:r>
        <w:rPr>
          <w:rFonts w:hint="eastAsia"/>
        </w:rPr>
        <w:t>vi</w:t>
      </w:r>
      <w:proofErr w:type="spellEnd"/>
      <w:r>
        <w:rPr>
          <w:rFonts w:hint="eastAsia"/>
        </w:rPr>
        <w:t xml:space="preserve">                                                                                          </w:t>
      </w:r>
      <w:proofErr w:type="spellStart"/>
      <w:r>
        <w:rPr>
          <w:rFonts w:hint="eastAsia"/>
        </w:rPr>
        <w:t>ce.</w:t>
      </w:r>
      <w:r>
        <w:t>List</w:t>
      </w:r>
      <w:r>
        <w:rPr>
          <w:rFonts w:hint="eastAsia"/>
        </w:rPr>
        <w:t>blService</w:t>
      </w:r>
      <w:proofErr w:type="spellEnd"/>
      <w:r>
        <w:rPr>
          <w:rFonts w:hint="eastAsia"/>
        </w:rPr>
        <w:t>接口、在业务逻辑层和数据层之间添加</w:t>
      </w:r>
      <w:proofErr w:type="spellStart"/>
      <w:r>
        <w:rPr>
          <w:rFonts w:hint="eastAsia"/>
        </w:rPr>
        <w:t>dataService.</w:t>
      </w:r>
      <w:r>
        <w:t>List</w:t>
      </w:r>
      <w:r>
        <w:rPr>
          <w:rFonts w:hint="eastAsia"/>
        </w:rPr>
        <w:t>DataService</w:t>
      </w:r>
      <w:proofErr w:type="spellEnd"/>
      <w:r>
        <w:rPr>
          <w:rFonts w:hint="eastAsia"/>
        </w:rPr>
        <w:t>接口，从而增加了系统的灵活性。我们增加了</w:t>
      </w:r>
      <w:proofErr w:type="spellStart"/>
      <w:r>
        <w:t>List</w:t>
      </w:r>
      <w:r>
        <w:rPr>
          <w:rFonts w:hint="eastAsia"/>
        </w:rPr>
        <w:t>Controller</w:t>
      </w:r>
      <w:proofErr w:type="spellEnd"/>
      <w:r>
        <w:rPr>
          <w:rFonts w:hint="eastAsia"/>
        </w:rPr>
        <w:t>从而隔离了业务逻辑职责和逻辑控制职责，这样</w:t>
      </w:r>
      <w:proofErr w:type="spellStart"/>
      <w:r>
        <w:t>List</w:t>
      </w:r>
      <w:r>
        <w:rPr>
          <w:rFonts w:hint="eastAsia"/>
        </w:rPr>
        <w:t>Controller</w:t>
      </w:r>
      <w:proofErr w:type="spellEnd"/>
      <w:r>
        <w:rPr>
          <w:rFonts w:hint="eastAsia"/>
        </w:rPr>
        <w:t>会将业务逻辑处理委托给</w:t>
      </w:r>
      <w:proofErr w:type="spellStart"/>
      <w:r>
        <w:t>List</w:t>
      </w:r>
      <w:r>
        <w:rPr>
          <w:rFonts w:hint="eastAsia"/>
        </w:rPr>
        <w:t>bl</w:t>
      </w:r>
      <w:proofErr w:type="spellEnd"/>
      <w:r>
        <w:rPr>
          <w:rFonts w:hint="eastAsia"/>
        </w:rPr>
        <w:t>对象。</w:t>
      </w:r>
      <w:proofErr w:type="spellStart"/>
      <w:r>
        <w:t>List</w:t>
      </w:r>
      <w:r>
        <w:rPr>
          <w:rFonts w:hint="eastAsia"/>
        </w:rPr>
        <w:t>PO</w:t>
      </w:r>
      <w:proofErr w:type="spellEnd"/>
      <w:r>
        <w:rPr>
          <w:rFonts w:hint="eastAsia"/>
        </w:rPr>
        <w:t>作为用户信息的持久化对象被添加到设计模型中去的。</w:t>
      </w:r>
      <w:proofErr w:type="spellStart"/>
      <w:r>
        <w:rPr>
          <w:rFonts w:hint="eastAsia"/>
        </w:rPr>
        <w:t>LogImpl</w:t>
      </w:r>
      <w:proofErr w:type="spellEnd"/>
      <w:r>
        <w:rPr>
          <w:rFonts w:hint="eastAsia"/>
        </w:rPr>
        <w:t>用来进行对管理用户操作时产生的系统日志的记录。</w:t>
      </w:r>
    </w:p>
    <w:p w:rsidR="002270E6" w:rsidRDefault="002270E6" w:rsidP="002270E6">
      <w:pPr>
        <w:rPr>
          <w:rFonts w:hint="eastAsia"/>
        </w:rPr>
      </w:pPr>
      <w:r>
        <w:rPr>
          <w:rFonts w:hint="eastAsia"/>
        </w:rPr>
        <w:tab/>
      </w:r>
      <w:proofErr w:type="spellStart"/>
      <w:r>
        <w:t>List</w:t>
      </w:r>
      <w:r>
        <w:rPr>
          <w:rFonts w:hint="eastAsia"/>
        </w:rPr>
        <w:t>bl</w:t>
      </w:r>
      <w:proofErr w:type="spellEnd"/>
      <w:r>
        <w:rPr>
          <w:rFonts w:hint="eastAsia"/>
        </w:rPr>
        <w:t>模块的设计如图所示。</w:t>
      </w:r>
    </w:p>
    <w:p w:rsidR="002270E6" w:rsidRDefault="002270E6" w:rsidP="002270E6">
      <w:pPr>
        <w:rPr>
          <w:rFonts w:hint="eastAsia"/>
        </w:rPr>
      </w:pPr>
      <w:r>
        <w:rPr>
          <w:rFonts w:hint="eastAsia"/>
          <w:noProof/>
        </w:rPr>
        <w:drawing>
          <wp:inline distT="0" distB="0" distL="0" distR="0">
            <wp:extent cx="5270500" cy="351345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rsidR="002270E6" w:rsidRDefault="002270E6" w:rsidP="002270E6">
      <w:pPr>
        <w:jc w:val="left"/>
        <w:rPr>
          <w:rFonts w:hint="eastAsia"/>
        </w:rPr>
      </w:pPr>
      <w:r>
        <w:rPr>
          <w:rFonts w:hint="eastAsia"/>
        </w:rPr>
        <w:tab/>
      </w:r>
      <w:proofErr w:type="spellStart"/>
      <w:r>
        <w:t>List</w:t>
      </w:r>
      <w:r>
        <w:rPr>
          <w:rFonts w:hint="eastAsia"/>
        </w:rPr>
        <w:t>bl</w:t>
      </w:r>
      <w:proofErr w:type="spellEnd"/>
      <w:r>
        <w:rPr>
          <w:rFonts w:hint="eastAsia"/>
        </w:rPr>
        <w:t>模块的各个类的职责如下表所示。</w:t>
      </w:r>
    </w:p>
    <w:tbl>
      <w:tblPr>
        <w:tblStyle w:val="-5"/>
        <w:tblW w:w="0" w:type="auto"/>
        <w:tblBorders>
          <w:top w:val="single" w:sz="4" w:space="0" w:color="auto"/>
          <w:left w:val="none" w:sz="0" w:space="0" w:color="auto"/>
          <w:right w:val="none" w:sz="0" w:space="0" w:color="auto"/>
          <w:insideH w:val="single" w:sz="18" w:space="0" w:color="4BACC6" w:themeColor="accent5"/>
        </w:tblBorders>
        <w:tblLook w:val="04A0" w:firstRow="1" w:lastRow="0" w:firstColumn="1" w:lastColumn="0" w:noHBand="0" w:noVBand="1"/>
      </w:tblPr>
      <w:tblGrid>
        <w:gridCol w:w="4258"/>
        <w:gridCol w:w="4258"/>
      </w:tblGrid>
      <w:tr w:rsidR="002270E6" w:rsidTr="00A20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right w:val="none" w:sz="0" w:space="0" w:color="auto"/>
            </w:tcBorders>
          </w:tcPr>
          <w:p w:rsidR="002270E6" w:rsidRDefault="002270E6" w:rsidP="00A20A1F">
            <w:pPr>
              <w:jc w:val="center"/>
              <w:rPr>
                <w:rFonts w:hint="eastAsia"/>
              </w:rPr>
            </w:pPr>
            <w:r>
              <w:rPr>
                <w:rFonts w:hint="eastAsia"/>
              </w:rPr>
              <w:t>模块</w:t>
            </w:r>
          </w:p>
        </w:tc>
        <w:tc>
          <w:tcPr>
            <w:tcW w:w="4258" w:type="dxa"/>
            <w:tcBorders>
              <w:top w:val="none" w:sz="0" w:space="0" w:color="auto"/>
              <w:left w:val="none" w:sz="0" w:space="0" w:color="auto"/>
              <w:right w:val="none" w:sz="0" w:space="0" w:color="auto"/>
            </w:tcBorders>
          </w:tcPr>
          <w:p w:rsidR="002270E6" w:rsidRDefault="002270E6" w:rsidP="00A20A1F">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职责</w:t>
            </w:r>
          </w:p>
        </w:tc>
      </w:tr>
      <w:tr w:rsidR="002270E6" w:rsidTr="00A2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il"/>
              <w:bottom w:val="single" w:sz="18" w:space="0" w:color="4BACC6" w:themeColor="accent5"/>
            </w:tcBorders>
          </w:tcPr>
          <w:p w:rsidR="002270E6" w:rsidRDefault="002270E6" w:rsidP="00A20A1F">
            <w:pPr>
              <w:jc w:val="left"/>
              <w:rPr>
                <w:rFonts w:hint="eastAsia"/>
              </w:rPr>
            </w:pPr>
            <w:proofErr w:type="spellStart"/>
            <w:r>
              <w:rPr>
                <w:rFonts w:hint="eastAsia"/>
              </w:rPr>
              <w:t>LoginController</w:t>
            </w:r>
            <w:proofErr w:type="spellEnd"/>
          </w:p>
        </w:tc>
        <w:tc>
          <w:tcPr>
            <w:tcW w:w="4258" w:type="dxa"/>
            <w:tcBorders>
              <w:top w:val="single" w:sz="18" w:space="0" w:color="4BACC6" w:themeColor="accent5"/>
              <w:bottom w:val="single" w:sz="18" w:space="0" w:color="4BACC6" w:themeColor="accent5"/>
              <w:right w:val="nil"/>
            </w:tcBorders>
          </w:tcPr>
          <w:p w:rsidR="002270E6" w:rsidRDefault="002270E6" w:rsidP="00A20A1F">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负责实现对应于登陆界面所需要的服务</w:t>
            </w:r>
          </w:p>
        </w:tc>
      </w:tr>
      <w:tr w:rsidR="002270E6" w:rsidTr="00A20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il"/>
              <w:bottom w:val="single" w:sz="18" w:space="0" w:color="4BACC6" w:themeColor="accent5"/>
            </w:tcBorders>
          </w:tcPr>
          <w:p w:rsidR="002270E6" w:rsidRDefault="002270E6" w:rsidP="00A20A1F">
            <w:pPr>
              <w:jc w:val="left"/>
              <w:rPr>
                <w:rFonts w:hint="eastAsia"/>
              </w:rPr>
            </w:pPr>
            <w:proofErr w:type="spellStart"/>
            <w:r>
              <w:t>List</w:t>
            </w:r>
            <w:r>
              <w:rPr>
                <w:rFonts w:hint="eastAsia"/>
              </w:rPr>
              <w:t>Controller</w:t>
            </w:r>
            <w:proofErr w:type="spellEnd"/>
          </w:p>
        </w:tc>
        <w:tc>
          <w:tcPr>
            <w:tcW w:w="4258" w:type="dxa"/>
            <w:tcBorders>
              <w:top w:val="single" w:sz="18" w:space="0" w:color="4BACC6" w:themeColor="accent5"/>
              <w:bottom w:val="single" w:sz="18" w:space="0" w:color="4BACC6" w:themeColor="accent5"/>
              <w:right w:val="nil"/>
            </w:tcBorders>
          </w:tcPr>
          <w:p w:rsidR="002270E6" w:rsidRDefault="002270E6" w:rsidP="00A20A1F">
            <w:pPr>
              <w:jc w:val="left"/>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负责实现用户管理界面所需要的服务</w:t>
            </w:r>
          </w:p>
        </w:tc>
      </w:tr>
      <w:tr w:rsidR="002270E6" w:rsidTr="00A2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one" w:sz="0" w:space="0" w:color="auto"/>
              <w:bottom w:val="none" w:sz="0" w:space="0" w:color="auto"/>
              <w:right w:val="none" w:sz="0" w:space="0" w:color="auto"/>
            </w:tcBorders>
          </w:tcPr>
          <w:p w:rsidR="002270E6" w:rsidRDefault="002270E6" w:rsidP="00A20A1F">
            <w:pPr>
              <w:jc w:val="left"/>
              <w:rPr>
                <w:rFonts w:hint="eastAsia"/>
              </w:rPr>
            </w:pPr>
            <w:proofErr w:type="spellStart"/>
            <w:r>
              <w:lastRenderedPageBreak/>
              <w:t>List</w:t>
            </w:r>
            <w:r>
              <w:rPr>
                <w:rFonts w:hint="eastAsia"/>
              </w:rPr>
              <w:t>blImpl</w:t>
            </w:r>
            <w:proofErr w:type="spellEnd"/>
          </w:p>
        </w:tc>
        <w:tc>
          <w:tcPr>
            <w:tcW w:w="4258" w:type="dxa"/>
            <w:tcBorders>
              <w:top w:val="single" w:sz="18" w:space="0" w:color="4BACC6" w:themeColor="accent5"/>
              <w:left w:val="none" w:sz="0" w:space="0" w:color="auto"/>
              <w:bottom w:val="none" w:sz="0" w:space="0" w:color="auto"/>
              <w:right w:val="none" w:sz="0" w:space="0" w:color="auto"/>
            </w:tcBorders>
          </w:tcPr>
          <w:p w:rsidR="002270E6" w:rsidRDefault="002270E6" w:rsidP="00A20A1F">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用户管理领域的模型对象，可以帮助完成用户管理界面所需要的服务</w:t>
            </w:r>
          </w:p>
        </w:tc>
      </w:tr>
    </w:tbl>
    <w:p w:rsidR="002270E6" w:rsidRDefault="002270E6" w:rsidP="002270E6">
      <w:pPr>
        <w:jc w:val="left"/>
        <w:rPr>
          <w:rFonts w:hint="eastAsia"/>
        </w:rPr>
      </w:pPr>
    </w:p>
    <w:p w:rsidR="002270E6" w:rsidRDefault="002270E6" w:rsidP="002270E6">
      <w:pPr>
        <w:jc w:val="left"/>
        <w:rPr>
          <w:rFonts w:hint="eastAsia"/>
        </w:rPr>
      </w:pPr>
      <w:r>
        <w:rPr>
          <w:rFonts w:hint="eastAsia"/>
        </w:rPr>
        <w:tab/>
        <w:t>(3)</w:t>
      </w:r>
      <w:r>
        <w:rPr>
          <w:rFonts w:hint="eastAsia"/>
        </w:rPr>
        <w:t>模块内部类的接口规范</w:t>
      </w:r>
    </w:p>
    <w:p w:rsidR="002270E6" w:rsidRDefault="002270E6" w:rsidP="002270E6">
      <w:pPr>
        <w:jc w:val="left"/>
        <w:rPr>
          <w:rFonts w:hint="eastAsia"/>
        </w:rPr>
      </w:pPr>
      <w:r>
        <w:rPr>
          <w:rFonts w:hint="eastAsia"/>
        </w:rPr>
        <w:tab/>
      </w:r>
      <w:proofErr w:type="spellStart"/>
      <w:r>
        <w:t>List</w:t>
      </w:r>
      <w:r>
        <w:rPr>
          <w:rFonts w:hint="eastAsia"/>
        </w:rPr>
        <w:t>Controller</w:t>
      </w:r>
      <w:proofErr w:type="spellEnd"/>
      <w:r>
        <w:rPr>
          <w:rFonts w:hint="eastAsia"/>
        </w:rPr>
        <w:t>和</w:t>
      </w:r>
      <w:proofErr w:type="spellStart"/>
      <w:r>
        <w:t>List</w:t>
      </w:r>
      <w:r>
        <w:rPr>
          <w:rFonts w:hint="eastAsia"/>
        </w:rPr>
        <w:t>bl</w:t>
      </w:r>
      <w:proofErr w:type="spellEnd"/>
      <w:r>
        <w:rPr>
          <w:rFonts w:hint="eastAsia"/>
        </w:rPr>
        <w:t>的接口规范如下表所示。</w:t>
      </w:r>
      <w:r>
        <w:rPr>
          <w:rFonts w:hint="eastAsia"/>
        </w:rPr>
        <w:tab/>
      </w:r>
    </w:p>
    <w:p w:rsidR="002270E6" w:rsidRDefault="002270E6" w:rsidP="002270E6">
      <w:pPr>
        <w:jc w:val="center"/>
        <w:rPr>
          <w:rFonts w:hint="eastAsia"/>
        </w:rPr>
      </w:pPr>
      <w:proofErr w:type="spellStart"/>
      <w:r>
        <w:t>List</w:t>
      </w:r>
      <w:r>
        <w:rPr>
          <w:rFonts w:hint="eastAsia"/>
        </w:rPr>
        <w:t>Controller</w:t>
      </w:r>
      <w:proofErr w:type="spellEnd"/>
      <w:r>
        <w:rPr>
          <w:rFonts w:hint="eastAsia"/>
        </w:rPr>
        <w:t>的接口规范</w:t>
      </w:r>
    </w:p>
    <w:tbl>
      <w:tblPr>
        <w:tblStyle w:val="-5"/>
        <w:tblW w:w="0" w:type="auto"/>
        <w:tblLook w:val="04A0" w:firstRow="1" w:lastRow="0" w:firstColumn="1" w:lastColumn="0" w:noHBand="0" w:noVBand="1"/>
      </w:tblPr>
      <w:tblGrid>
        <w:gridCol w:w="2681"/>
        <w:gridCol w:w="1770"/>
        <w:gridCol w:w="4065"/>
      </w:tblGrid>
      <w:tr w:rsidR="002270E6" w:rsidRPr="00F17F38" w:rsidTr="00227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rsidR="002270E6" w:rsidRPr="00F17F38" w:rsidRDefault="002270E6" w:rsidP="00A20A1F">
            <w:pPr>
              <w:jc w:val="center"/>
              <w:rPr>
                <w:sz w:val="28"/>
                <w:szCs w:val="28"/>
              </w:rPr>
            </w:pPr>
            <w:r>
              <w:rPr>
                <w:sz w:val="28"/>
                <w:szCs w:val="28"/>
              </w:rPr>
              <w:t>提供的服务（供接口）</w:t>
            </w:r>
          </w:p>
        </w:tc>
      </w:tr>
      <w:tr w:rsidR="002270E6" w:rsidTr="0022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vMerge w:val="restart"/>
            <w:tcBorders>
              <w:left w:val="nil"/>
            </w:tcBorders>
          </w:tcPr>
          <w:p w:rsidR="002270E6" w:rsidRPr="008F6671" w:rsidRDefault="002270E6" w:rsidP="00A20A1F">
            <w:proofErr w:type="spellStart"/>
            <w:r>
              <w:t>List</w:t>
            </w:r>
            <w:r>
              <w:rPr>
                <w:rFonts w:hint="eastAsia"/>
              </w:rPr>
              <w:t>Controller</w:t>
            </w:r>
            <w:proofErr w:type="spellEnd"/>
            <w:r>
              <w:t>.</w:t>
            </w:r>
            <w:r>
              <w:t xml:space="preserve"> </w:t>
            </w:r>
            <w:proofErr w:type="spellStart"/>
            <w:proofErr w:type="gramStart"/>
            <w:r>
              <w:t>getListInfo</w:t>
            </w:r>
            <w:proofErr w:type="spellEnd"/>
            <w:proofErr w:type="gramEnd"/>
          </w:p>
        </w:tc>
        <w:tc>
          <w:tcPr>
            <w:tcW w:w="1770" w:type="dxa"/>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t>语法</w:t>
            </w:r>
          </w:p>
        </w:tc>
        <w:tc>
          <w:tcPr>
            <w:tcW w:w="4065" w:type="dxa"/>
            <w:tcBorders>
              <w:right w:val="nil"/>
            </w:tcBorders>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t>ArrayList</w:t>
            </w:r>
            <w:proofErr w:type="spellEnd"/>
            <w:r>
              <w:t>&lt;</w:t>
            </w:r>
            <w:proofErr w:type="spellStart"/>
            <w:r>
              <w:t>ListPO</w:t>
            </w:r>
            <w:proofErr w:type="spellEnd"/>
            <w:proofErr w:type="gramStart"/>
            <w:r>
              <w:t xml:space="preserve">&gt;  </w:t>
            </w:r>
            <w:proofErr w:type="spellStart"/>
            <w:r>
              <w:t>getListInfo</w:t>
            </w:r>
            <w:proofErr w:type="spellEnd"/>
            <w:proofErr w:type="gramEnd"/>
            <w:r>
              <w:t>()</w:t>
            </w:r>
          </w:p>
        </w:tc>
      </w:tr>
      <w:tr w:rsidR="002270E6" w:rsidTr="0022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vMerge/>
            <w:tcBorders>
              <w:left w:val="nil"/>
            </w:tcBorders>
          </w:tcPr>
          <w:p w:rsidR="002270E6" w:rsidRDefault="002270E6" w:rsidP="00A20A1F"/>
        </w:tc>
        <w:tc>
          <w:tcPr>
            <w:tcW w:w="1770" w:type="dxa"/>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t>前置条件</w:t>
            </w:r>
          </w:p>
        </w:tc>
        <w:tc>
          <w:tcPr>
            <w:tcW w:w="4065" w:type="dxa"/>
            <w:tcBorders>
              <w:right w:val="nil"/>
            </w:tcBorders>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2270E6" w:rsidTr="0022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vMerge/>
            <w:tcBorders>
              <w:left w:val="nil"/>
            </w:tcBorders>
          </w:tcPr>
          <w:p w:rsidR="002270E6" w:rsidRDefault="002270E6" w:rsidP="00A20A1F"/>
        </w:tc>
        <w:tc>
          <w:tcPr>
            <w:tcW w:w="1770" w:type="dxa"/>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t>后置条件</w:t>
            </w:r>
          </w:p>
        </w:tc>
        <w:tc>
          <w:tcPr>
            <w:tcW w:w="4065" w:type="dxa"/>
            <w:tcBorders>
              <w:right w:val="nil"/>
            </w:tcBorders>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t>查找是否存在</w:t>
            </w:r>
            <w:r>
              <w:rPr>
                <w:rFonts w:hint="eastAsia"/>
              </w:rPr>
              <w:t>未被审批的单据，返回所有未被审批的单据的引用</w:t>
            </w:r>
          </w:p>
        </w:tc>
      </w:tr>
      <w:tr w:rsidR="002270E6" w:rsidTr="0022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vMerge w:val="restart"/>
            <w:tcBorders>
              <w:left w:val="nil"/>
            </w:tcBorders>
          </w:tcPr>
          <w:p w:rsidR="002270E6" w:rsidRDefault="002270E6" w:rsidP="00A20A1F">
            <w:proofErr w:type="spellStart"/>
            <w:r>
              <w:t>List</w:t>
            </w:r>
            <w:r>
              <w:rPr>
                <w:rFonts w:hint="eastAsia"/>
              </w:rPr>
              <w:t>Controller</w:t>
            </w:r>
            <w:proofErr w:type="spellEnd"/>
            <w:r>
              <w:t>.</w:t>
            </w:r>
            <w:r>
              <w:t xml:space="preserve"> </w:t>
            </w:r>
            <w:proofErr w:type="gramStart"/>
            <w:r>
              <w:t>pass</w:t>
            </w:r>
            <w:proofErr w:type="gramEnd"/>
          </w:p>
        </w:tc>
        <w:tc>
          <w:tcPr>
            <w:tcW w:w="1770" w:type="dxa"/>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4065" w:type="dxa"/>
            <w:tcBorders>
              <w:right w:val="nil"/>
            </w:tcBorders>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changeList</w:t>
            </w:r>
            <w:proofErr w:type="spellEnd"/>
            <w:r>
              <w:t>(</w:t>
            </w:r>
            <w:proofErr w:type="spellStart"/>
            <w:proofErr w:type="gramEnd"/>
            <w:r>
              <w:t>ListVO</w:t>
            </w:r>
            <w:proofErr w:type="spellEnd"/>
            <w:r>
              <w:t xml:space="preserve"> List)</w:t>
            </w:r>
          </w:p>
        </w:tc>
      </w:tr>
      <w:tr w:rsidR="002270E6" w:rsidTr="0022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vMerge/>
            <w:tcBorders>
              <w:left w:val="nil"/>
            </w:tcBorders>
          </w:tcPr>
          <w:p w:rsidR="002270E6" w:rsidRDefault="002270E6" w:rsidP="00A20A1F"/>
        </w:tc>
        <w:tc>
          <w:tcPr>
            <w:tcW w:w="1770" w:type="dxa"/>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t>前置条件</w:t>
            </w:r>
          </w:p>
        </w:tc>
        <w:tc>
          <w:tcPr>
            <w:tcW w:w="4065" w:type="dxa"/>
            <w:tcBorders>
              <w:right w:val="nil"/>
            </w:tcBorders>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70E6" w:rsidTr="0022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vMerge/>
            <w:tcBorders>
              <w:left w:val="nil"/>
            </w:tcBorders>
          </w:tcPr>
          <w:p w:rsidR="002270E6" w:rsidRDefault="002270E6" w:rsidP="00A20A1F"/>
        </w:tc>
        <w:tc>
          <w:tcPr>
            <w:tcW w:w="1770" w:type="dxa"/>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t>后置条件</w:t>
            </w:r>
          </w:p>
        </w:tc>
        <w:tc>
          <w:tcPr>
            <w:tcW w:w="4065" w:type="dxa"/>
            <w:tcBorders>
              <w:right w:val="nil"/>
            </w:tcBorders>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t>根据</w:t>
            </w:r>
            <w:r>
              <w:t>id</w:t>
            </w:r>
            <w:r>
              <w:t>查找</w:t>
            </w:r>
            <w:r>
              <w:t>List</w:t>
            </w:r>
            <w:r>
              <w:t>，并修改相应的数据，如果修改成功返回</w:t>
            </w:r>
            <w:r>
              <w:t>true</w:t>
            </w:r>
            <w:r>
              <w:t>，否则返回</w:t>
            </w:r>
            <w:r>
              <w:t>false</w:t>
            </w:r>
          </w:p>
        </w:tc>
      </w:tr>
      <w:tr w:rsidR="002270E6" w:rsidTr="0022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rsidR="002270E6" w:rsidRPr="004D5232" w:rsidRDefault="002270E6" w:rsidP="00A20A1F">
            <w:pPr>
              <w:jc w:val="center"/>
              <w:rPr>
                <w:sz w:val="28"/>
                <w:szCs w:val="28"/>
              </w:rPr>
            </w:pPr>
            <w:r w:rsidRPr="004D5232">
              <w:rPr>
                <w:sz w:val="28"/>
                <w:szCs w:val="28"/>
              </w:rPr>
              <w:t>需要的服务（需接口）</w:t>
            </w:r>
          </w:p>
        </w:tc>
      </w:tr>
      <w:tr w:rsidR="002270E6" w:rsidTr="0022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Borders>
              <w:left w:val="nil"/>
            </w:tcBorders>
          </w:tcPr>
          <w:p w:rsidR="002270E6" w:rsidRPr="007A530E" w:rsidRDefault="002270E6" w:rsidP="00A20A1F">
            <w:pPr>
              <w:jc w:val="center"/>
            </w:pPr>
            <w:r>
              <w:t>服务名</w:t>
            </w:r>
          </w:p>
        </w:tc>
        <w:tc>
          <w:tcPr>
            <w:tcW w:w="5835" w:type="dxa"/>
            <w:gridSpan w:val="2"/>
            <w:tcBorders>
              <w:right w:val="nil"/>
            </w:tcBorders>
          </w:tcPr>
          <w:p w:rsidR="002270E6" w:rsidRDefault="002270E6" w:rsidP="00A20A1F">
            <w:pPr>
              <w:jc w:val="center"/>
              <w:cnfStyle w:val="000000010000" w:firstRow="0" w:lastRow="0" w:firstColumn="0" w:lastColumn="0" w:oddVBand="0" w:evenVBand="0" w:oddHBand="0" w:evenHBand="1" w:firstRowFirstColumn="0" w:firstRowLastColumn="0" w:lastRowFirstColumn="0" w:lastRowLastColumn="0"/>
            </w:pPr>
            <w:r>
              <w:t>服务</w:t>
            </w:r>
          </w:p>
        </w:tc>
      </w:tr>
      <w:tr w:rsidR="002270E6" w:rsidTr="0022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Borders>
              <w:left w:val="nil"/>
            </w:tcBorders>
          </w:tcPr>
          <w:p w:rsidR="002270E6" w:rsidRPr="00FB7ADD" w:rsidRDefault="002270E6" w:rsidP="00A20A1F">
            <w:pPr>
              <w:jc w:val="left"/>
            </w:pPr>
            <w:r>
              <w:rPr>
                <w:rFonts w:eastAsiaTheme="minorEastAsia"/>
              </w:rPr>
              <w:t>List</w:t>
            </w:r>
            <w:r w:rsidRPr="00FB7ADD">
              <w:rPr>
                <w:rFonts w:eastAsiaTheme="minorEastAsia"/>
              </w:rPr>
              <w:t>.</w:t>
            </w:r>
            <w:r w:rsidRPr="00FB7ADD">
              <w:t xml:space="preserve"> </w:t>
            </w:r>
            <w:proofErr w:type="spellStart"/>
            <w:proofErr w:type="gramStart"/>
            <w:r>
              <w:t>getListInfo</w:t>
            </w:r>
            <w:proofErr w:type="spellEnd"/>
            <w:proofErr w:type="gramEnd"/>
            <w:r>
              <w:t>()</w:t>
            </w:r>
          </w:p>
        </w:tc>
        <w:tc>
          <w:tcPr>
            <w:tcW w:w="5835" w:type="dxa"/>
            <w:gridSpan w:val="2"/>
          </w:tcPr>
          <w:p w:rsidR="002270E6" w:rsidRDefault="002270E6" w:rsidP="00A20A1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得到所有单据信息</w:t>
            </w:r>
          </w:p>
        </w:tc>
      </w:tr>
      <w:tr w:rsidR="002270E6" w:rsidTr="0022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Borders>
              <w:left w:val="nil"/>
            </w:tcBorders>
          </w:tcPr>
          <w:p w:rsidR="002270E6" w:rsidRPr="00A84B43" w:rsidRDefault="002270E6" w:rsidP="00A20A1F">
            <w:pPr>
              <w:jc w:val="left"/>
            </w:pPr>
            <w:r>
              <w:t>List</w:t>
            </w:r>
            <w:r>
              <w:rPr>
                <w:rFonts w:hint="eastAsia"/>
              </w:rPr>
              <w:t>.</w:t>
            </w:r>
            <w:r>
              <w:t xml:space="preserve"> </w:t>
            </w:r>
            <w:proofErr w:type="spellStart"/>
            <w:proofErr w:type="gramStart"/>
            <w:r>
              <w:t>changeList</w:t>
            </w:r>
            <w:proofErr w:type="spellEnd"/>
            <w:proofErr w:type="gramEnd"/>
            <w:r>
              <w:t>(</w:t>
            </w:r>
            <w:proofErr w:type="spellStart"/>
            <w:r>
              <w:t>ListVO</w:t>
            </w:r>
            <w:proofErr w:type="spellEnd"/>
            <w:r>
              <w:t xml:space="preserve"> List)</w:t>
            </w:r>
          </w:p>
        </w:tc>
        <w:tc>
          <w:tcPr>
            <w:tcW w:w="5835" w:type="dxa"/>
            <w:gridSpan w:val="2"/>
          </w:tcPr>
          <w:p w:rsidR="002270E6" w:rsidRDefault="002270E6" w:rsidP="00A20A1F">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根据输入的单据信息修改单据内容与状态</w:t>
            </w:r>
          </w:p>
        </w:tc>
      </w:tr>
    </w:tbl>
    <w:p w:rsidR="002270E6" w:rsidRDefault="002270E6" w:rsidP="002270E6">
      <w:pPr>
        <w:jc w:val="center"/>
        <w:rPr>
          <w:rFonts w:hint="eastAsia"/>
        </w:rPr>
      </w:pPr>
    </w:p>
    <w:p w:rsidR="002270E6" w:rsidRDefault="002270E6" w:rsidP="002270E6">
      <w:pPr>
        <w:jc w:val="center"/>
        <w:rPr>
          <w:rFonts w:hint="eastAsia"/>
        </w:rPr>
      </w:pPr>
      <w:proofErr w:type="spellStart"/>
      <w:r>
        <w:t>List</w:t>
      </w:r>
      <w:r>
        <w:rPr>
          <w:rFonts w:hint="eastAsia"/>
        </w:rPr>
        <w:t>bl</w:t>
      </w:r>
      <w:proofErr w:type="spellEnd"/>
      <w:r>
        <w:rPr>
          <w:rFonts w:hint="eastAsia"/>
        </w:rPr>
        <w:t>的接口规范</w:t>
      </w:r>
    </w:p>
    <w:tbl>
      <w:tblPr>
        <w:tblStyle w:val="-5"/>
        <w:tblW w:w="0" w:type="auto"/>
        <w:tblLook w:val="04A0" w:firstRow="1" w:lastRow="0" w:firstColumn="1" w:lastColumn="0" w:noHBand="0" w:noVBand="1"/>
      </w:tblPr>
      <w:tblGrid>
        <w:gridCol w:w="2403"/>
        <w:gridCol w:w="1816"/>
        <w:gridCol w:w="4135"/>
        <w:gridCol w:w="10"/>
      </w:tblGrid>
      <w:tr w:rsidR="002270E6" w:rsidRPr="00F17F38" w:rsidTr="00A20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4"/>
            <w:tcBorders>
              <w:left w:val="nil"/>
              <w:right w:val="nil"/>
            </w:tcBorders>
          </w:tcPr>
          <w:p w:rsidR="002270E6" w:rsidRPr="00F17F38" w:rsidRDefault="002270E6" w:rsidP="00A20A1F">
            <w:pPr>
              <w:jc w:val="center"/>
              <w:rPr>
                <w:sz w:val="28"/>
                <w:szCs w:val="28"/>
              </w:rPr>
            </w:pPr>
            <w:r>
              <w:rPr>
                <w:sz w:val="28"/>
                <w:szCs w:val="28"/>
              </w:rPr>
              <w:t>提供的服务（供接口）</w:t>
            </w:r>
          </w:p>
        </w:tc>
      </w:tr>
      <w:tr w:rsidR="002270E6" w:rsidTr="00A2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rsidR="002270E6" w:rsidRDefault="002270E6" w:rsidP="00A20A1F">
            <w:proofErr w:type="spellStart"/>
            <w:r>
              <w:rPr>
                <w:rFonts w:hint="eastAsia"/>
              </w:rPr>
              <w:t>List</w:t>
            </w:r>
            <w:r>
              <w:t>.getListInfo</w:t>
            </w:r>
            <w:proofErr w:type="spellEnd"/>
          </w:p>
        </w:tc>
        <w:tc>
          <w:tcPr>
            <w:tcW w:w="1816" w:type="dxa"/>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45" w:type="dxa"/>
            <w:gridSpan w:val="2"/>
            <w:tcBorders>
              <w:right w:val="nil"/>
            </w:tcBorders>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t>ArrayList</w:t>
            </w:r>
            <w:proofErr w:type="spellEnd"/>
            <w:r>
              <w:t>&lt;</w:t>
            </w:r>
            <w:proofErr w:type="spellStart"/>
            <w:r>
              <w:t>ListPO</w:t>
            </w:r>
            <w:proofErr w:type="spellEnd"/>
            <w:proofErr w:type="gramStart"/>
            <w:r>
              <w:t xml:space="preserve">&gt;  </w:t>
            </w:r>
            <w:proofErr w:type="spellStart"/>
            <w:r>
              <w:t>getListInfo</w:t>
            </w:r>
            <w:proofErr w:type="spellEnd"/>
            <w:proofErr w:type="gramEnd"/>
            <w:r>
              <w:t>()</w:t>
            </w:r>
          </w:p>
        </w:tc>
      </w:tr>
      <w:tr w:rsidR="002270E6" w:rsidTr="00A20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rsidR="002270E6" w:rsidRDefault="002270E6" w:rsidP="00A20A1F"/>
        </w:tc>
        <w:tc>
          <w:tcPr>
            <w:tcW w:w="1816" w:type="dxa"/>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t>前置条件</w:t>
            </w:r>
          </w:p>
        </w:tc>
        <w:tc>
          <w:tcPr>
            <w:tcW w:w="4145" w:type="dxa"/>
            <w:gridSpan w:val="2"/>
            <w:tcBorders>
              <w:right w:val="nil"/>
            </w:tcBorders>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2270E6" w:rsidTr="00A2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rsidR="002270E6" w:rsidRDefault="002270E6" w:rsidP="00A20A1F"/>
        </w:tc>
        <w:tc>
          <w:tcPr>
            <w:tcW w:w="1816" w:type="dxa"/>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t>后置条件</w:t>
            </w:r>
          </w:p>
        </w:tc>
        <w:tc>
          <w:tcPr>
            <w:tcW w:w="4145" w:type="dxa"/>
            <w:gridSpan w:val="2"/>
            <w:tcBorders>
              <w:right w:val="nil"/>
            </w:tcBorders>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t>查找是否存在</w:t>
            </w:r>
            <w:r>
              <w:rPr>
                <w:rFonts w:hint="eastAsia"/>
              </w:rPr>
              <w:t>未被审批的单据，返回所有未被审批的单据的引用</w:t>
            </w:r>
          </w:p>
        </w:tc>
      </w:tr>
      <w:tr w:rsidR="002270E6" w:rsidTr="00A20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rsidR="002270E6" w:rsidRDefault="002270E6" w:rsidP="00A20A1F">
            <w:proofErr w:type="spellStart"/>
            <w:r>
              <w:rPr>
                <w:rFonts w:hint="eastAsia"/>
              </w:rPr>
              <w:t>List</w:t>
            </w:r>
            <w:r>
              <w:t>.pass</w:t>
            </w:r>
            <w:proofErr w:type="spellEnd"/>
          </w:p>
        </w:tc>
        <w:tc>
          <w:tcPr>
            <w:tcW w:w="1816" w:type="dxa"/>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t>语法</w:t>
            </w:r>
          </w:p>
        </w:tc>
        <w:tc>
          <w:tcPr>
            <w:tcW w:w="4145" w:type="dxa"/>
            <w:gridSpan w:val="2"/>
            <w:tcBorders>
              <w:right w:val="nil"/>
            </w:tcBorders>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changeList</w:t>
            </w:r>
            <w:proofErr w:type="spellEnd"/>
            <w:r>
              <w:t>(</w:t>
            </w:r>
            <w:proofErr w:type="spellStart"/>
            <w:proofErr w:type="gramEnd"/>
            <w:r>
              <w:t>ListVO</w:t>
            </w:r>
            <w:proofErr w:type="spellEnd"/>
            <w:r>
              <w:t xml:space="preserve"> List)</w:t>
            </w:r>
          </w:p>
        </w:tc>
      </w:tr>
      <w:tr w:rsidR="002270E6" w:rsidTr="00A2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rsidR="002270E6" w:rsidRDefault="002270E6" w:rsidP="00A20A1F"/>
        </w:tc>
        <w:tc>
          <w:tcPr>
            <w:tcW w:w="1816" w:type="dxa"/>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t>前置条件</w:t>
            </w:r>
          </w:p>
        </w:tc>
        <w:tc>
          <w:tcPr>
            <w:tcW w:w="4145" w:type="dxa"/>
            <w:gridSpan w:val="2"/>
            <w:tcBorders>
              <w:right w:val="nil"/>
            </w:tcBorders>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70E6" w:rsidTr="00A20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rsidR="002270E6" w:rsidRDefault="002270E6" w:rsidP="00A20A1F"/>
        </w:tc>
        <w:tc>
          <w:tcPr>
            <w:tcW w:w="1816" w:type="dxa"/>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t>后置条件</w:t>
            </w:r>
          </w:p>
        </w:tc>
        <w:tc>
          <w:tcPr>
            <w:tcW w:w="4145" w:type="dxa"/>
            <w:gridSpan w:val="2"/>
            <w:tcBorders>
              <w:right w:val="nil"/>
            </w:tcBorders>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t>根据</w:t>
            </w:r>
            <w:r>
              <w:t>id</w:t>
            </w:r>
            <w:r>
              <w:t>查找</w:t>
            </w:r>
            <w:r>
              <w:t>List</w:t>
            </w:r>
            <w:r>
              <w:t>，并修改相应的数据，如果修改成功返回</w:t>
            </w:r>
            <w:r>
              <w:t>true</w:t>
            </w:r>
            <w:r>
              <w:t>，否则返回</w:t>
            </w:r>
            <w:r>
              <w:t>false</w:t>
            </w:r>
          </w:p>
        </w:tc>
      </w:tr>
      <w:tr w:rsidR="002270E6" w:rsidTr="00A2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4"/>
            <w:tcBorders>
              <w:left w:val="nil"/>
              <w:right w:val="nil"/>
            </w:tcBorders>
          </w:tcPr>
          <w:p w:rsidR="002270E6" w:rsidRPr="004D5232" w:rsidRDefault="002270E6" w:rsidP="00A20A1F">
            <w:pPr>
              <w:jc w:val="center"/>
              <w:rPr>
                <w:sz w:val="28"/>
                <w:szCs w:val="28"/>
              </w:rPr>
            </w:pPr>
            <w:r w:rsidRPr="004D5232">
              <w:rPr>
                <w:sz w:val="28"/>
                <w:szCs w:val="28"/>
              </w:rPr>
              <w:t>需要的服务（需接口）</w:t>
            </w:r>
          </w:p>
        </w:tc>
      </w:tr>
      <w:tr w:rsidR="002270E6" w:rsidTr="00A20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2270E6" w:rsidRPr="007A530E" w:rsidRDefault="002270E6" w:rsidP="00A20A1F">
            <w:pPr>
              <w:jc w:val="center"/>
            </w:pPr>
            <w:r>
              <w:t>服务名</w:t>
            </w:r>
          </w:p>
        </w:tc>
        <w:tc>
          <w:tcPr>
            <w:tcW w:w="5961" w:type="dxa"/>
            <w:gridSpan w:val="3"/>
            <w:tcBorders>
              <w:right w:val="nil"/>
            </w:tcBorders>
          </w:tcPr>
          <w:p w:rsidR="002270E6" w:rsidRDefault="002270E6" w:rsidP="00A20A1F">
            <w:pPr>
              <w:jc w:val="center"/>
              <w:cnfStyle w:val="000000010000" w:firstRow="0" w:lastRow="0" w:firstColumn="0" w:lastColumn="0" w:oddVBand="0" w:evenVBand="0" w:oddHBand="0" w:evenHBand="1" w:firstRowFirstColumn="0" w:firstRowLastColumn="0" w:lastRowFirstColumn="0" w:lastRowLastColumn="0"/>
            </w:pPr>
            <w:r>
              <w:t>服务</w:t>
            </w:r>
          </w:p>
        </w:tc>
      </w:tr>
      <w:tr w:rsidR="002270E6" w:rsidTr="00A20A1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2270E6" w:rsidRPr="00C079E0" w:rsidRDefault="002270E6" w:rsidP="00A20A1F">
            <w:pPr>
              <w:jc w:val="left"/>
            </w:pPr>
            <w:proofErr w:type="spellStart"/>
            <w:r>
              <w:t>ListDataService</w:t>
            </w:r>
            <w:proofErr w:type="spellEnd"/>
          </w:p>
          <w:p w:rsidR="002270E6" w:rsidRDefault="002270E6" w:rsidP="00A20A1F">
            <w:r w:rsidRPr="00C079E0">
              <w:t>.</w:t>
            </w:r>
            <w:proofErr w:type="spellStart"/>
            <w:r>
              <w:t>updateList</w:t>
            </w:r>
            <w:proofErr w:type="spellEnd"/>
            <w:r>
              <w:t>(long id</w:t>
            </w:r>
            <w:r>
              <w:t>，</w:t>
            </w:r>
            <w:r>
              <w:rPr>
                <w:rFonts w:hint="eastAsia"/>
              </w:rPr>
              <w:t>State</w:t>
            </w:r>
            <w:r>
              <w:t xml:space="preserve"> </w:t>
            </w:r>
            <w:proofErr w:type="spellStart"/>
            <w:r>
              <w:t>state</w:t>
            </w:r>
            <w:proofErr w:type="spellEnd"/>
            <w:r>
              <w:t>)</w:t>
            </w:r>
            <w:r>
              <w:t>：</w:t>
            </w:r>
            <w:proofErr w:type="spellStart"/>
            <w:r>
              <w:t>boolean</w:t>
            </w:r>
            <w:proofErr w:type="spellEnd"/>
          </w:p>
        </w:tc>
        <w:tc>
          <w:tcPr>
            <w:tcW w:w="5951" w:type="dxa"/>
            <w:gridSpan w:val="2"/>
          </w:tcPr>
          <w:p w:rsidR="002270E6" w:rsidRDefault="002270E6" w:rsidP="00A20A1F">
            <w:pPr>
              <w:cnfStyle w:val="000000100000" w:firstRow="0" w:lastRow="0" w:firstColumn="0" w:lastColumn="0" w:oddVBand="0" w:evenVBand="0" w:oddHBand="1" w:evenHBand="0" w:firstRowFirstColumn="0" w:firstRowLastColumn="0" w:lastRowFirstColumn="0" w:lastRowLastColumn="0"/>
            </w:pPr>
            <w:r>
              <w:rPr>
                <w:rFonts w:hint="eastAsia"/>
              </w:rPr>
              <w:t>查找该</w:t>
            </w:r>
            <w:r>
              <w:rPr>
                <w:rFonts w:hint="eastAsia"/>
              </w:rPr>
              <w:t>id</w:t>
            </w:r>
            <w:r>
              <w:rPr>
                <w:rFonts w:hint="eastAsia"/>
              </w:rPr>
              <w:t>的</w:t>
            </w:r>
            <w:r>
              <w:rPr>
                <w:rFonts w:hint="eastAsia"/>
              </w:rPr>
              <w:t>list</w:t>
            </w:r>
            <w:r>
              <w:rPr>
                <w:rFonts w:hint="eastAsia"/>
              </w:rPr>
              <w:t>单一持久化对象并将该</w:t>
            </w:r>
            <w:r>
              <w:rPr>
                <w:rFonts w:hint="eastAsia"/>
              </w:rPr>
              <w:t>list</w:t>
            </w:r>
            <w:r>
              <w:rPr>
                <w:rFonts w:hint="eastAsia"/>
              </w:rPr>
              <w:t>的状态改为传入的</w:t>
            </w:r>
            <w:r>
              <w:rPr>
                <w:rFonts w:hint="eastAsia"/>
              </w:rPr>
              <w:t>state</w:t>
            </w:r>
          </w:p>
        </w:tc>
      </w:tr>
      <w:tr w:rsidR="002270E6" w:rsidTr="00A20A1F">
        <w:trPr>
          <w:gridAfter w:val="1"/>
          <w:cnfStyle w:val="000000010000" w:firstRow="0" w:lastRow="0" w:firstColumn="0" w:lastColumn="0" w:oddVBand="0" w:evenVBand="0" w:oddHBand="0" w:evenHBand="1"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2270E6" w:rsidRPr="00C079E0" w:rsidRDefault="002270E6" w:rsidP="00A20A1F">
            <w:pPr>
              <w:jc w:val="left"/>
            </w:pPr>
            <w:proofErr w:type="spellStart"/>
            <w:r>
              <w:t>ListDataService</w:t>
            </w:r>
            <w:proofErr w:type="spellEnd"/>
          </w:p>
          <w:p w:rsidR="002270E6" w:rsidRPr="00A44114" w:rsidRDefault="002270E6" w:rsidP="00A20A1F">
            <w:pPr>
              <w:jc w:val="left"/>
            </w:pPr>
            <w:proofErr w:type="gramStart"/>
            <w:r w:rsidRPr="00C079E0">
              <w:t>.</w:t>
            </w:r>
            <w:proofErr w:type="spellStart"/>
            <w:r>
              <w:t>findList</w:t>
            </w:r>
            <w:proofErr w:type="spellEnd"/>
            <w:proofErr w:type="gramEnd"/>
            <w:r>
              <w:t>():List&lt;</w:t>
            </w:r>
            <w:proofErr w:type="spellStart"/>
            <w:r>
              <w:t>ListPo</w:t>
            </w:r>
            <w:proofErr w:type="spellEnd"/>
            <w:r>
              <w:t>&gt;</w:t>
            </w:r>
          </w:p>
        </w:tc>
        <w:tc>
          <w:tcPr>
            <w:tcW w:w="5951" w:type="dxa"/>
            <w:gridSpan w:val="2"/>
          </w:tcPr>
          <w:p w:rsidR="002270E6" w:rsidRDefault="002270E6" w:rsidP="00A20A1F">
            <w:pPr>
              <w:cnfStyle w:val="000000010000" w:firstRow="0" w:lastRow="0" w:firstColumn="0" w:lastColumn="0" w:oddVBand="0" w:evenVBand="0" w:oddHBand="0" w:evenHBand="1" w:firstRowFirstColumn="0" w:firstRowLastColumn="0" w:lastRowFirstColumn="0" w:lastRowLastColumn="0"/>
            </w:pPr>
            <w:r>
              <w:t>查找</w:t>
            </w:r>
            <w:r>
              <w:rPr>
                <w:rFonts w:hint="eastAsia"/>
              </w:rPr>
              <w:t>未被审批的单据并返回单据的单一持久化对象</w:t>
            </w:r>
          </w:p>
        </w:tc>
      </w:tr>
    </w:tbl>
    <w:p w:rsidR="002270E6" w:rsidRDefault="002270E6" w:rsidP="002270E6">
      <w:pPr>
        <w:rPr>
          <w:rFonts w:hint="eastAsia"/>
        </w:rPr>
      </w:pPr>
    </w:p>
    <w:p w:rsidR="002270E6" w:rsidRDefault="002270E6" w:rsidP="002270E6">
      <w:pPr>
        <w:rPr>
          <w:rFonts w:hint="eastAsia"/>
        </w:rPr>
      </w:pPr>
      <w:r>
        <w:rPr>
          <w:rFonts w:hint="eastAsia"/>
        </w:rPr>
        <w:tab/>
        <w:t>(4)</w:t>
      </w:r>
      <w:r>
        <w:rPr>
          <w:rFonts w:hint="eastAsia"/>
        </w:rPr>
        <w:t>业务逻辑层的动态模型</w:t>
      </w:r>
    </w:p>
    <w:p w:rsidR="002270E6" w:rsidRDefault="002270E6" w:rsidP="002270E6">
      <w:pPr>
        <w:rPr>
          <w:rFonts w:hint="eastAsia"/>
        </w:rPr>
      </w:pPr>
      <w:r>
        <w:rPr>
          <w:rFonts w:hint="eastAsia"/>
        </w:rPr>
        <w:tab/>
      </w:r>
      <w:r>
        <w:rPr>
          <w:rFonts w:hint="eastAsia"/>
        </w:rPr>
        <w:t>下图表示了物流管理系统中，当用户</w:t>
      </w:r>
      <w:r>
        <w:rPr>
          <w:rFonts w:hint="eastAsia"/>
        </w:rPr>
        <w:t>选择查看单据信息</w:t>
      </w:r>
      <w:r>
        <w:rPr>
          <w:rFonts w:hint="eastAsia"/>
        </w:rPr>
        <w:t>时，</w:t>
      </w:r>
      <w:proofErr w:type="spellStart"/>
      <w:r>
        <w:t>List</w:t>
      </w:r>
      <w:r>
        <w:rPr>
          <w:rFonts w:hint="eastAsia"/>
        </w:rPr>
        <w:t>bl</w:t>
      </w:r>
      <w:proofErr w:type="spellEnd"/>
      <w:r>
        <w:rPr>
          <w:rFonts w:hint="eastAsia"/>
        </w:rPr>
        <w:t>处理的相关对象的协作。</w:t>
      </w:r>
    </w:p>
    <w:p w:rsidR="002270E6" w:rsidRDefault="002270E6" w:rsidP="002270E6">
      <w:pPr>
        <w:rPr>
          <w:rFonts w:hint="eastAsia"/>
        </w:rPr>
      </w:pPr>
      <w:r>
        <w:rPr>
          <w:rFonts w:hint="eastAsia"/>
          <w:noProof/>
        </w:rPr>
        <w:drawing>
          <wp:inline distT="0" distB="0" distL="0" distR="0">
            <wp:extent cx="5270500" cy="327787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得到单据信息.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rsidR="002270E6" w:rsidRDefault="002270E6" w:rsidP="002270E6">
      <w:pPr>
        <w:jc w:val="left"/>
        <w:rPr>
          <w:rFonts w:hint="eastAsia"/>
        </w:rPr>
      </w:pPr>
      <w:r>
        <w:rPr>
          <w:rFonts w:hint="eastAsia"/>
        </w:rPr>
        <w:tab/>
      </w:r>
      <w:r>
        <w:rPr>
          <w:rFonts w:hint="eastAsia"/>
        </w:rPr>
        <w:t>下图表示了物流管理系统中，当用户输入要</w:t>
      </w:r>
      <w:r>
        <w:rPr>
          <w:rFonts w:hint="eastAsia"/>
        </w:rPr>
        <w:t>修改</w:t>
      </w:r>
      <w:r>
        <w:rPr>
          <w:rFonts w:hint="eastAsia"/>
        </w:rPr>
        <w:t>的</w:t>
      </w:r>
      <w:r>
        <w:rPr>
          <w:rFonts w:hint="eastAsia"/>
        </w:rPr>
        <w:t>单据信息</w:t>
      </w:r>
      <w:r>
        <w:rPr>
          <w:rFonts w:hint="eastAsia"/>
        </w:rPr>
        <w:t>时，</w:t>
      </w:r>
      <w:proofErr w:type="spellStart"/>
      <w:r>
        <w:t>List</w:t>
      </w:r>
      <w:r>
        <w:rPr>
          <w:rFonts w:hint="eastAsia"/>
        </w:rPr>
        <w:t>bl</w:t>
      </w:r>
      <w:proofErr w:type="spellEnd"/>
      <w:r>
        <w:rPr>
          <w:rFonts w:hint="eastAsia"/>
        </w:rPr>
        <w:t>处理的相关对象的协作。</w:t>
      </w:r>
    </w:p>
    <w:p w:rsidR="002270E6" w:rsidRDefault="002270E6" w:rsidP="002270E6">
      <w:pPr>
        <w:jc w:val="left"/>
        <w:rPr>
          <w:rFonts w:hint="eastAsia"/>
        </w:rPr>
      </w:pPr>
      <w:r>
        <w:rPr>
          <w:rFonts w:hint="eastAsia"/>
          <w:noProof/>
        </w:rPr>
        <w:drawing>
          <wp:inline distT="0" distB="0" distL="0" distR="0">
            <wp:extent cx="5270500" cy="327787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单据信息.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rsidR="002270E6" w:rsidRDefault="002270E6" w:rsidP="002270E6">
      <w:pPr>
        <w:jc w:val="left"/>
        <w:rPr>
          <w:rFonts w:hint="eastAsia"/>
        </w:rPr>
      </w:pPr>
      <w:r>
        <w:rPr>
          <w:rFonts w:hint="eastAsia"/>
        </w:rPr>
        <w:tab/>
      </w:r>
      <w:r>
        <w:rPr>
          <w:rFonts w:hint="eastAsia"/>
        </w:rPr>
        <w:t>如下图所示的状态图描述了</w:t>
      </w:r>
      <w:proofErr w:type="spellStart"/>
      <w:r>
        <w:t>List</w:t>
      </w:r>
      <w:r>
        <w:rPr>
          <w:rFonts w:hint="eastAsia"/>
        </w:rPr>
        <w:t>bl</w:t>
      </w:r>
      <w:proofErr w:type="spellEnd"/>
      <w:r>
        <w:rPr>
          <w:rFonts w:hint="eastAsia"/>
        </w:rPr>
        <w:t>对象的生存期内的状态序列、引起转移的事件以及因状态转移而伴随的动作。</w:t>
      </w:r>
    </w:p>
    <w:p w:rsidR="002270E6" w:rsidRDefault="002270E6" w:rsidP="002270E6">
      <w:pPr>
        <w:jc w:val="left"/>
        <w:rPr>
          <w:rFonts w:hint="eastAsia"/>
        </w:rPr>
      </w:pPr>
      <w:r>
        <w:rPr>
          <w:rFonts w:hint="eastAsia"/>
          <w:noProof/>
        </w:rPr>
        <w:drawing>
          <wp:inline distT="0" distB="0" distL="0" distR="0">
            <wp:extent cx="5270500" cy="182880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状态图.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828800"/>
                    </a:xfrm>
                    <a:prstGeom prst="rect">
                      <a:avLst/>
                    </a:prstGeom>
                  </pic:spPr>
                </pic:pic>
              </a:graphicData>
            </a:graphic>
          </wp:inline>
        </w:drawing>
      </w:r>
    </w:p>
    <w:p w:rsidR="002270E6" w:rsidRDefault="002270E6" w:rsidP="002270E6">
      <w:pPr>
        <w:jc w:val="left"/>
        <w:rPr>
          <w:rFonts w:hint="eastAsia"/>
        </w:rPr>
      </w:pPr>
      <w:r>
        <w:rPr>
          <w:rFonts w:hint="eastAsia"/>
        </w:rPr>
        <w:tab/>
        <w:t>(5)</w:t>
      </w:r>
      <w:r>
        <w:rPr>
          <w:rFonts w:hint="eastAsia"/>
        </w:rPr>
        <w:t>业务逻辑层的设计原理</w:t>
      </w:r>
    </w:p>
    <w:p w:rsidR="002270E6" w:rsidRDefault="002270E6" w:rsidP="002270E6">
      <w:pPr>
        <w:jc w:val="left"/>
        <w:rPr>
          <w:rFonts w:hint="eastAsia"/>
        </w:rPr>
      </w:pPr>
      <w:r>
        <w:rPr>
          <w:rFonts w:hint="eastAsia"/>
        </w:rPr>
        <w:tab/>
      </w:r>
      <w:r>
        <w:rPr>
          <w:rFonts w:hint="eastAsia"/>
        </w:rPr>
        <w:t>利用委托式控制风格，每个界面需要访问的业务逻辑由各自的控制器委托给不同的领域对象。</w:t>
      </w:r>
    </w:p>
    <w:p w:rsidR="007A1293" w:rsidRDefault="007A1293">
      <w:bookmarkStart w:id="0" w:name="_GoBack"/>
      <w:bookmarkEnd w:id="0"/>
    </w:p>
    <w:sectPr w:rsidR="007A1293" w:rsidSect="00F412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0E6"/>
    <w:rsid w:val="002270E6"/>
    <w:rsid w:val="007A1293"/>
    <w:rsid w:val="00F4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3F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0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5">
    <w:name w:val="Light Grid Accent 5"/>
    <w:basedOn w:val="a1"/>
    <w:uiPriority w:val="62"/>
    <w:rsid w:val="002270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3">
    <w:name w:val="Balloon Text"/>
    <w:basedOn w:val="a"/>
    <w:link w:val="a4"/>
    <w:uiPriority w:val="99"/>
    <w:semiHidden/>
    <w:unhideWhenUsed/>
    <w:rsid w:val="002270E6"/>
    <w:rPr>
      <w:rFonts w:ascii="Heiti SC Light" w:eastAsia="Heiti SC Light"/>
      <w:sz w:val="18"/>
      <w:szCs w:val="18"/>
    </w:rPr>
  </w:style>
  <w:style w:type="character" w:customStyle="1" w:styleId="a4">
    <w:name w:val="批注框文本字符"/>
    <w:basedOn w:val="a0"/>
    <w:link w:val="a3"/>
    <w:uiPriority w:val="99"/>
    <w:semiHidden/>
    <w:rsid w:val="002270E6"/>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0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5">
    <w:name w:val="Light Grid Accent 5"/>
    <w:basedOn w:val="a1"/>
    <w:uiPriority w:val="62"/>
    <w:rsid w:val="002270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3">
    <w:name w:val="Balloon Text"/>
    <w:basedOn w:val="a"/>
    <w:link w:val="a4"/>
    <w:uiPriority w:val="99"/>
    <w:semiHidden/>
    <w:unhideWhenUsed/>
    <w:rsid w:val="002270E6"/>
    <w:rPr>
      <w:rFonts w:ascii="Heiti SC Light" w:eastAsia="Heiti SC Light"/>
      <w:sz w:val="18"/>
      <w:szCs w:val="18"/>
    </w:rPr>
  </w:style>
  <w:style w:type="character" w:customStyle="1" w:styleId="a4">
    <w:name w:val="批注框文本字符"/>
    <w:basedOn w:val="a0"/>
    <w:link w:val="a3"/>
    <w:uiPriority w:val="99"/>
    <w:semiHidden/>
    <w:rsid w:val="002270E6"/>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252</Words>
  <Characters>1439</Characters>
  <Application>Microsoft Macintosh Word</Application>
  <DocSecurity>0</DocSecurity>
  <Lines>11</Lines>
  <Paragraphs>3</Paragraphs>
  <ScaleCrop>false</ScaleCrop>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2015-11-05T14:22:00Z</dcterms:created>
  <dcterms:modified xsi:type="dcterms:W3CDTF">2015-11-05T14:34:00Z</dcterms:modified>
</cp:coreProperties>
</file>