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CommodityPo</w:t>
            </w:r>
            <w:r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updateCommodity(CommodityPo commodity)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VehiclePo</w:t>
            </w:r>
            <w:r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updateVehicle(VehiclePo vehicle)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DriverPo</w:t>
            </w:r>
            <w:r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updateDriver(DriverPo driver)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r>
        <w:rPr>
          <w:rFonts w:hint="eastAsia"/>
          <w:b/>
        </w:rPr>
        <w:t>Warehouse</w:t>
      </w:r>
      <w:r w:rsidR="00C93734" w:rsidRPr="005716D0">
        <w:rPr>
          <w:rFonts w:hint="eastAsia"/>
          <w:b/>
        </w:rPr>
        <w:t>Data</w:t>
      </w:r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WarehousePo</w:t>
            </w:r>
            <w:r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updateWarehouse(WarehousePo warehouse)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CheckinPo</w:t>
            </w:r>
            <w:r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updateCheckin(CheckinPo Checkin)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Pr="005716D0" w:rsidRDefault="00923898" w:rsidP="00923898">
      <w:pPr>
        <w:jc w:val="center"/>
        <w:rPr>
          <w:b/>
        </w:rPr>
      </w:pPr>
      <w:r>
        <w:rPr>
          <w:rFonts w:hint="eastAsia"/>
          <w:b/>
        </w:rPr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r>
              <w:t>add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r>
        <w:rPr>
          <w:rFonts w:hint="eastAsia"/>
          <w:b/>
        </w:rPr>
        <w:t>Personnel</w:t>
      </w:r>
      <w:r w:rsidR="00F21CF1" w:rsidRPr="005716D0">
        <w:rPr>
          <w:rFonts w:hint="eastAsia"/>
          <w:b/>
        </w:rPr>
        <w:t>Data</w:t>
      </w:r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r>
              <w:t>add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DepartmentPo</w:t>
            </w:r>
            <w:r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updateDepartment(DepartmentPo Department)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207A5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390865">
            <w:pPr>
              <w:jc w:val="center"/>
            </w:pPr>
          </w:p>
          <w:p w:rsidR="003207A5" w:rsidRPr="00C079E0" w:rsidRDefault="003207A5" w:rsidP="00390865">
            <w:pPr>
              <w:jc w:val="left"/>
            </w:pPr>
            <w:r>
              <w:t>DepartmentDataService</w:t>
            </w:r>
          </w:p>
          <w:p w:rsidR="003207A5" w:rsidRPr="00C079E0" w:rsidRDefault="003207A5" w:rsidP="00390865">
            <w:pPr>
              <w:jc w:val="left"/>
            </w:pPr>
            <w:r w:rsidRPr="00C079E0">
              <w:t>.</w:t>
            </w:r>
            <w:r>
              <w:t>add</w:t>
            </w:r>
            <w:r>
              <w:t>City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3207A5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  <w:p w:rsidR="003207A5" w:rsidRPr="00C079E0" w:rsidRDefault="003207A5" w:rsidP="00390865">
            <w:pPr>
              <w:jc w:val="left"/>
            </w:pPr>
            <w:r>
              <w:t>DepartmentDataService</w:t>
            </w:r>
          </w:p>
          <w:p w:rsidR="003207A5" w:rsidRDefault="003207A5" w:rsidP="00390865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</w:t>
            </w:r>
            <w:r>
              <w:t>City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3207A5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207A5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  <w:p w:rsidR="003207A5" w:rsidRPr="00C079E0" w:rsidRDefault="003207A5" w:rsidP="00390865">
            <w:pPr>
              <w:jc w:val="left"/>
            </w:pPr>
            <w:r>
              <w:t>DepartmentDataService</w:t>
            </w:r>
          </w:p>
          <w:p w:rsidR="003207A5" w:rsidRDefault="003207A5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City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3207A5" w:rsidRPr="00D34F4D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D34F4D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207A5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390865">
            <w:pPr>
              <w:jc w:val="left"/>
            </w:pPr>
            <w:r>
              <w:t>DepartmentDataService</w:t>
            </w:r>
          </w:p>
          <w:p w:rsidR="003207A5" w:rsidRDefault="003207A5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>
              <w:t>City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City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3207A5" w:rsidRPr="0026081E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26081E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tbl>
      <w:tblPr>
        <w:tblStyle w:val="-51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3207A5" w:rsidRPr="00C079E0" w:rsidTr="0032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3207A5" w:rsidRPr="00C079E0" w:rsidRDefault="003207A5" w:rsidP="003207A5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3207A5">
            <w:pPr>
              <w:jc w:val="center"/>
            </w:pPr>
          </w:p>
          <w:p w:rsidR="003207A5" w:rsidRPr="00C079E0" w:rsidRDefault="003207A5" w:rsidP="003207A5">
            <w:pPr>
              <w:jc w:val="left"/>
            </w:pPr>
            <w:r>
              <w:t>LogDataService</w:t>
            </w:r>
          </w:p>
          <w:p w:rsidR="003207A5" w:rsidRPr="00C079E0" w:rsidRDefault="003207A5" w:rsidP="003207A5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207A5"/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207A5"/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  <w:p w:rsidR="003207A5" w:rsidRPr="00C079E0" w:rsidRDefault="003207A5" w:rsidP="003207A5">
            <w:pPr>
              <w:jc w:val="left"/>
            </w:pPr>
            <w:r>
              <w:t>LogDataService</w:t>
            </w:r>
          </w:p>
          <w:p w:rsidR="003207A5" w:rsidRDefault="003207A5" w:rsidP="003207A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:rsidR="00A52F1B" w:rsidRDefault="00A52F1B"/>
    <w:p w:rsidR="00A52F1B" w:rsidRDefault="00A52F1B"/>
    <w:p w:rsidR="00A52F1B" w:rsidRDefault="00A52F1B"/>
    <w:p w:rsidR="003207A5" w:rsidRPr="005716D0" w:rsidRDefault="003207A5" w:rsidP="003207A5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Default="00A52F1B" w:rsidP="00A52F1B"/>
    <w:p w:rsidR="00A52F1B" w:rsidRDefault="00A52F1B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490E92" w:rsidRDefault="00490E92"/>
    <w:p w:rsidR="00490E92" w:rsidRDefault="00490E92"/>
    <w:p w:rsidR="00490E92" w:rsidRDefault="00490E92"/>
    <w:p w:rsidR="00490E92" w:rsidRDefault="00490E92"/>
    <w:p w:rsidR="00490E92" w:rsidRDefault="00490E92"/>
    <w:p w:rsidR="008E57CF" w:rsidRDefault="008E57CF" w:rsidP="008E57CF">
      <w:pPr>
        <w:jc w:val="center"/>
        <w:rPr>
          <w:b/>
        </w:rPr>
      </w:pPr>
    </w:p>
    <w:p w:rsidR="008E57CF" w:rsidRPr="005716D0" w:rsidRDefault="008E57CF" w:rsidP="008E57CF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6B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6B72AA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6B72AA">
            <w:pPr>
              <w:jc w:val="center"/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Pr="00C079E0" w:rsidRDefault="008E57CF" w:rsidP="006B72AA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6B72AA"/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6B72AA"/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A46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A46466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 w:rsidR="00A46466">
              <w:rPr>
                <w:rFonts w:ascii="Cambria" w:eastAsia="宋体" w:hAnsi="Cambria" w:cs="Times New Roman"/>
              </w:rPr>
              <w:t>&gt; findReceipt(Calendar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deleteReceipt(long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updateReceipt(ReceiptPo Receipt)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3C0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BB2843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 w:rsidR="00BB2843">
              <w:rPr>
                <w:rFonts w:ascii="Cambria" w:eastAsia="宋体" w:hAnsi="Cambria" w:cs="Times New Roman"/>
              </w:rPr>
              <w:t>&gt;</w:t>
            </w:r>
            <w:r w:rsidR="009575E5">
              <w:rPr>
                <w:rFonts w:ascii="Cambria" w:eastAsia="宋体" w:hAnsi="Cambria" w:cs="Times New Roman"/>
              </w:rPr>
              <w:t xml:space="preserve"> findPayment(Calendar</w:t>
            </w:r>
            <w:r w:rsidR="003C0824">
              <w:rPr>
                <w:rFonts w:ascii="Cambria" w:eastAsia="宋体" w:hAnsi="Cambria" w:cs="Times New Roman"/>
              </w:rPr>
              <w:t xml:space="preserve"> date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r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deletePayment(long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updatePayment(PaymentPo Payment)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B63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447A7C">
              <w:rPr>
                <w:rFonts w:ascii="Cambria" w:eastAsia="宋体" w:hAnsi="Cambria" w:cs="Times New Roman"/>
              </w:rPr>
              <w:t>List&lt;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 w:rsidR="00447A7C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 w:rsidR="00911193">
              <w:rPr>
                <w:rFonts w:ascii="Cambria" w:eastAsia="宋体" w:hAnsi="Cambria" w:cs="Times New Roman"/>
              </w:rPr>
              <w:t>(Calendar date</w:t>
            </w:r>
            <w:r>
              <w:rPr>
                <w:rFonts w:ascii="Cambria" w:eastAsia="宋体" w:hAnsi="Cambria" w:cs="Times New Roman"/>
              </w:rPr>
              <w:t xml:space="preserve">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</w:t>
            </w:r>
            <w:r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Pr="00C079E0" w:rsidRDefault="00BF3294" w:rsidP="006B72AA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0D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24480E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 w:rsidR="0024480E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findEarning(</w:t>
            </w:r>
            <w:r w:rsidR="000D4EDE">
              <w:rPr>
                <w:rFonts w:ascii="Cambria" w:eastAsia="宋体" w:hAnsi="Cambria" w:cs="Times New Roman"/>
              </w:rPr>
              <w:t>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2448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 w:rsidR="0024480E"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deleteEarning(long id)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updateEarning(EarningPo Earning)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Pr="00C079E0" w:rsidRDefault="00BF3294" w:rsidP="006B72AA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AccountPo</w:t>
            </w:r>
            <w:r>
              <w:rPr>
                <w:rFonts w:ascii="Cambria" w:eastAsia="宋体" w:hAnsi="Cambria" w:cs="Times New Roman"/>
              </w:rPr>
              <w:t xml:space="preserve"> findAccount(long id)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deleteAccount(long id)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updateAccount(AccountPo Account)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6B72AA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6B72AA" w:rsidRPr="00C079E0" w:rsidRDefault="006B72AA" w:rsidP="006B72AA">
            <w:pPr>
              <w:jc w:val="center"/>
            </w:pPr>
          </w:p>
          <w:p w:rsidR="006B72AA" w:rsidRPr="00C079E0" w:rsidRDefault="006B72AA" w:rsidP="006B72AA">
            <w:pPr>
              <w:jc w:val="left"/>
            </w:pPr>
            <w:r>
              <w:t>FinanceDataService</w:t>
            </w:r>
          </w:p>
          <w:p w:rsidR="006B72AA" w:rsidRPr="00C079E0" w:rsidRDefault="006B72AA" w:rsidP="006B72AA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6B72AA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Pr="00C079E0" w:rsidRDefault="006B72AA" w:rsidP="006B72AA"/>
        </w:tc>
        <w:tc>
          <w:tcPr>
            <w:tcW w:w="1413" w:type="dxa"/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6B72AA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Pr="00C079E0" w:rsidRDefault="006B72AA" w:rsidP="006B72AA"/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6B72AA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6B72AA" w:rsidRDefault="006B72AA" w:rsidP="006B72AA">
            <w:pPr>
              <w:rPr>
                <w:b w:val="0"/>
                <w:bCs w:val="0"/>
              </w:rPr>
            </w:pPr>
          </w:p>
          <w:p w:rsidR="006B72AA" w:rsidRPr="00C079E0" w:rsidRDefault="006B72AA" w:rsidP="006B72AA">
            <w:pPr>
              <w:jc w:val="left"/>
            </w:pPr>
            <w:r>
              <w:t>FinanceDataService</w:t>
            </w:r>
          </w:p>
          <w:p w:rsidR="006B72AA" w:rsidRDefault="006B72AA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findInitialInfo</w:t>
            </w: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Default="006B72AA" w:rsidP="00822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InitialInfoPo</w:t>
            </w:r>
            <w:r>
              <w:rPr>
                <w:rFonts w:ascii="Cambria" w:eastAsia="宋体" w:hAnsi="Cambria" w:cs="Times New Roman"/>
              </w:rPr>
              <w:t xml:space="preserve"> findInitialInfo() throws RemoteException</w:t>
            </w:r>
          </w:p>
        </w:tc>
      </w:tr>
      <w:tr w:rsidR="006B72AA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Default="006B72AA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6B72AA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Default="006B72AA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Default="00822529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</w:t>
            </w:r>
            <w:r w:rsidR="006B72AA">
              <w:rPr>
                <w:rFonts w:ascii="Cambria" w:eastAsia="宋体" w:hAnsi="Cambria" w:cs="Times New Roman" w:hint="eastAsia"/>
              </w:rPr>
              <w:t>InitialInfoPo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6B72AA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6B72AA" w:rsidRDefault="006B72AA" w:rsidP="006B72AA">
            <w:pPr>
              <w:rPr>
                <w:b w:val="0"/>
                <w:bCs w:val="0"/>
              </w:rPr>
            </w:pPr>
          </w:p>
          <w:p w:rsidR="006B72AA" w:rsidRPr="00C079E0" w:rsidRDefault="006B72AA" w:rsidP="006B72AA">
            <w:pPr>
              <w:jc w:val="left"/>
            </w:pPr>
            <w:r>
              <w:t>FinanceDataService</w:t>
            </w:r>
          </w:p>
          <w:p w:rsidR="006B72AA" w:rsidRDefault="006B72AA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deleteInitialInfo</w:t>
            </w: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 w:rsidR="00822529">
              <w:rPr>
                <w:rFonts w:ascii="Cambria" w:eastAsia="宋体" w:hAnsi="Cambria" w:cs="Times New Roman"/>
              </w:rPr>
              <w:t>deleteInitialInfo(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6B72AA" w:rsidRPr="00D34F4D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Default="006B72AA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D34F4D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6B72AA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Default="006B72AA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Default="00822529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</w:t>
            </w:r>
            <w:r>
              <w:rPr>
                <w:rFonts w:ascii="Cambria" w:eastAsia="宋体" w:hAnsi="Cambria" w:cs="Times New Roman" w:hint="eastAsia"/>
              </w:rPr>
              <w:t>Initial</w:t>
            </w:r>
            <w:r>
              <w:rPr>
                <w:rFonts w:ascii="Cambria" w:eastAsia="宋体" w:hAnsi="Cambria" w:cs="Times New Roman"/>
              </w:rPr>
              <w:t>InfoP</w:t>
            </w:r>
            <w:r>
              <w:rPr>
                <w:rFonts w:ascii="Cambria" w:eastAsia="宋体" w:hAnsi="Cambria" w:cs="Times New Roman" w:hint="eastAsia"/>
              </w:rPr>
              <w:t>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3207A5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390865">
            <w:pPr>
              <w:jc w:val="center"/>
            </w:pPr>
          </w:p>
          <w:p w:rsidR="003207A5" w:rsidRPr="00C079E0" w:rsidRDefault="003207A5" w:rsidP="00390865">
            <w:pPr>
              <w:jc w:val="left"/>
            </w:pPr>
            <w:r>
              <w:t>FinanceDataService</w:t>
            </w:r>
          </w:p>
          <w:p w:rsidR="003207A5" w:rsidRPr="00C079E0" w:rsidRDefault="003207A5" w:rsidP="00390865">
            <w:pPr>
              <w:jc w:val="left"/>
            </w:pPr>
            <w:r w:rsidRPr="00C079E0">
              <w:t>.</w:t>
            </w:r>
            <w:r>
              <w:t>add</w:t>
            </w:r>
            <w:bookmarkStart w:id="0" w:name="_GoBack"/>
            <w:r>
              <w:t>Price</w:t>
            </w:r>
            <w:bookmarkEnd w:id="0"/>
            <w:r>
              <w:t>Strategy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3207A5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  <w:p w:rsidR="003207A5" w:rsidRPr="00C079E0" w:rsidRDefault="003207A5" w:rsidP="00390865">
            <w:pPr>
              <w:jc w:val="left"/>
            </w:pPr>
            <w:r>
              <w:t>FinanceDataService</w:t>
            </w:r>
          </w:p>
          <w:p w:rsidR="003207A5" w:rsidRDefault="003207A5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PriceStrategy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EC7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>() throws RemoteException</w:t>
            </w:r>
          </w:p>
        </w:tc>
      </w:tr>
      <w:tr w:rsidR="003207A5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  <w:r w:rsidR="00EC77E6"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3207A5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  <w:p w:rsidR="003207A5" w:rsidRPr="00C079E0" w:rsidRDefault="003207A5" w:rsidP="00390865">
            <w:pPr>
              <w:jc w:val="left"/>
            </w:pPr>
            <w:r>
              <w:t>FinanceDataService</w:t>
            </w:r>
          </w:p>
          <w:p w:rsidR="003207A5" w:rsidRDefault="003207A5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PriceStrategy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EC77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>() throws RemoteException</w:t>
            </w:r>
          </w:p>
        </w:tc>
      </w:tr>
      <w:tr w:rsidR="003207A5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3207A5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90865">
            <w:pPr>
              <w:rPr>
                <w:b w:val="0"/>
                <w:bCs w:val="0"/>
              </w:rPr>
            </w:pPr>
          </w:p>
          <w:p w:rsidR="003207A5" w:rsidRPr="00C079E0" w:rsidRDefault="003207A5" w:rsidP="00390865">
            <w:pPr>
              <w:jc w:val="left"/>
            </w:pPr>
            <w:r>
              <w:t>FinanceDataService</w:t>
            </w:r>
          </w:p>
          <w:p w:rsidR="003207A5" w:rsidRDefault="003207A5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>
              <w:t>PriceStrategy</w:t>
            </w:r>
          </w:p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>(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>
              <w:rPr>
                <w:rFonts w:ascii="Cambria" w:eastAsia="宋体" w:hAnsi="Cambria" w:cs="Times New Roman"/>
              </w:rPr>
              <w:t>PriceStrategy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3207A5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90865"/>
        </w:tc>
        <w:tc>
          <w:tcPr>
            <w:tcW w:w="1413" w:type="dxa"/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</w:t>
            </w:r>
            <w:r w:rsidR="00EC77E6">
              <w:rPr>
                <w:rFonts w:ascii="Cambria" w:eastAsia="宋体" w:hAnsi="Cambria" w:cs="Times New Roman" w:hint="eastAsia"/>
              </w:rPr>
              <w:t>原</w:t>
            </w:r>
            <w:r w:rsidR="00EC77E6"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EC77E6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Pr="00C079E0" w:rsidRDefault="00EC77E6" w:rsidP="00390865">
            <w:pPr>
              <w:jc w:val="center"/>
            </w:pPr>
          </w:p>
          <w:p w:rsidR="00EC77E6" w:rsidRPr="00C079E0" w:rsidRDefault="00EC77E6" w:rsidP="00390865">
            <w:pPr>
              <w:jc w:val="left"/>
            </w:pPr>
            <w:r>
              <w:t>FinanceDataService</w:t>
            </w:r>
          </w:p>
          <w:p w:rsidR="00EC77E6" w:rsidRPr="00C079E0" w:rsidRDefault="00EC77E6" w:rsidP="00390865">
            <w:pPr>
              <w:jc w:val="left"/>
            </w:pPr>
            <w:r w:rsidRPr="00C079E0">
              <w:t>.</w:t>
            </w:r>
            <w:r>
              <w:t>add</w:t>
            </w:r>
            <w:r>
              <w:t>Salary</w:t>
            </w:r>
            <w:r>
              <w:t>Strategy</w:t>
            </w:r>
          </w:p>
        </w:tc>
        <w:tc>
          <w:tcPr>
            <w:tcW w:w="1413" w:type="dxa"/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>Strategy(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 xml:space="preserve">StrategyPo 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>Strategy) throws RemoteException</w:t>
            </w:r>
          </w:p>
        </w:tc>
      </w:tr>
      <w:tr w:rsidR="00EC77E6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EC77E6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EC77E6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390865">
            <w:pPr>
              <w:rPr>
                <w:b w:val="0"/>
                <w:bCs w:val="0"/>
              </w:rPr>
            </w:pPr>
          </w:p>
          <w:p w:rsidR="00EC77E6" w:rsidRPr="00C079E0" w:rsidRDefault="00EC77E6" w:rsidP="00390865">
            <w:pPr>
              <w:jc w:val="left"/>
            </w:pPr>
            <w:r>
              <w:t>FinanceDataService</w:t>
            </w:r>
          </w:p>
          <w:p w:rsidR="00EC77E6" w:rsidRDefault="00EC77E6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>
              <w:t>Salary</w:t>
            </w:r>
            <w:r>
              <w:t>Strategy</w:t>
            </w:r>
          </w:p>
        </w:tc>
        <w:tc>
          <w:tcPr>
            <w:tcW w:w="1413" w:type="dxa"/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 w:hint="eastAsia"/>
              </w:rPr>
              <w:t>Salary</w:t>
            </w:r>
            <w:r>
              <w:rPr>
                <w:rFonts w:ascii="Cambria" w:eastAsia="宋体" w:hAnsi="Cambria" w:cs="Times New Roman" w:hint="eastAsia"/>
              </w:rPr>
              <w:t>StrategyPo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>Strategy() throws RemoteException</w:t>
            </w:r>
          </w:p>
        </w:tc>
      </w:tr>
      <w:tr w:rsidR="00EC77E6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/>
        </w:tc>
        <w:tc>
          <w:tcPr>
            <w:tcW w:w="1413" w:type="dxa"/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EC77E6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/>
        </w:tc>
        <w:tc>
          <w:tcPr>
            <w:tcW w:w="1413" w:type="dxa"/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</w:t>
            </w:r>
            <w:r>
              <w:rPr>
                <w:rFonts w:ascii="Cambria" w:eastAsia="宋体" w:hAnsi="Cambria" w:cs="Times New Roman" w:hint="eastAsia"/>
              </w:rPr>
              <w:t>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EC77E6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390865">
            <w:pPr>
              <w:rPr>
                <w:b w:val="0"/>
                <w:bCs w:val="0"/>
              </w:rPr>
            </w:pPr>
          </w:p>
          <w:p w:rsidR="00EC77E6" w:rsidRPr="00C079E0" w:rsidRDefault="00EC77E6" w:rsidP="00390865">
            <w:pPr>
              <w:jc w:val="left"/>
            </w:pPr>
            <w:r>
              <w:t>FinanceDataService</w:t>
            </w:r>
          </w:p>
          <w:p w:rsidR="00EC77E6" w:rsidRDefault="00EC77E6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>
              <w:t>Salary</w:t>
            </w:r>
            <w:r>
              <w:t>Strategy</w:t>
            </w:r>
          </w:p>
        </w:tc>
        <w:tc>
          <w:tcPr>
            <w:tcW w:w="1413" w:type="dxa"/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>Strategy() throws RemoteException</w:t>
            </w:r>
          </w:p>
        </w:tc>
      </w:tr>
      <w:tr w:rsidR="00EC77E6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/>
        </w:tc>
        <w:tc>
          <w:tcPr>
            <w:tcW w:w="1413" w:type="dxa"/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EC77E6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/>
        </w:tc>
        <w:tc>
          <w:tcPr>
            <w:tcW w:w="1413" w:type="dxa"/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</w:t>
            </w:r>
            <w:r>
              <w:rPr>
                <w:rFonts w:ascii="Cambria" w:eastAsia="宋体" w:hAnsi="Cambria" w:cs="Times New Roman" w:hint="eastAsia"/>
              </w:rPr>
              <w:t>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EC77E6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390865">
            <w:pPr>
              <w:rPr>
                <w:b w:val="0"/>
                <w:bCs w:val="0"/>
              </w:rPr>
            </w:pPr>
          </w:p>
          <w:p w:rsidR="00EC77E6" w:rsidRPr="00C079E0" w:rsidRDefault="00EC77E6" w:rsidP="00390865">
            <w:pPr>
              <w:jc w:val="left"/>
            </w:pPr>
            <w:r>
              <w:t>FinanceDataService</w:t>
            </w:r>
          </w:p>
          <w:p w:rsidR="00EC77E6" w:rsidRDefault="00EC77E6" w:rsidP="0039086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>
              <w:t>Salary</w:t>
            </w:r>
            <w:r>
              <w:t>Strategy</w:t>
            </w:r>
          </w:p>
        </w:tc>
        <w:tc>
          <w:tcPr>
            <w:tcW w:w="1413" w:type="dxa"/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>Strategy(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 xml:space="preserve">StrategyPo </w:t>
            </w:r>
            <w:r>
              <w:rPr>
                <w:rFonts w:ascii="Cambria" w:eastAsia="宋体" w:hAnsi="Cambria" w:cs="Times New Roman"/>
              </w:rPr>
              <w:t>Salary</w:t>
            </w:r>
            <w:r>
              <w:rPr>
                <w:rFonts w:ascii="Cambria" w:eastAsia="宋体" w:hAnsi="Cambria" w:cs="Times New Roman"/>
              </w:rPr>
              <w:t>Strategy) throws RemoteException</w:t>
            </w:r>
          </w:p>
        </w:tc>
      </w:tr>
      <w:tr w:rsidR="00EC77E6" w:rsidRPr="00C079E0" w:rsidTr="0039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/>
        </w:tc>
        <w:tc>
          <w:tcPr>
            <w:tcW w:w="1413" w:type="dxa"/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EC77E6" w:rsidRPr="00C079E0" w:rsidTr="0039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390865"/>
        </w:tc>
        <w:tc>
          <w:tcPr>
            <w:tcW w:w="1413" w:type="dxa"/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390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</w:t>
            </w:r>
            <w:r>
              <w:rPr>
                <w:rFonts w:ascii="Cambria" w:eastAsia="宋体" w:hAnsi="Cambria" w:cs="Times New Roman" w:hint="eastAsia"/>
              </w:rPr>
              <w:t>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:rsidR="00EC77E6" w:rsidRDefault="00EC77E6" w:rsidP="00EC77E6"/>
    <w:p w:rsidR="00BF3294" w:rsidRDefault="00BF3294" w:rsidP="00BF3294"/>
    <w:p w:rsidR="00BF3294" w:rsidRDefault="00BF3294" w:rsidP="00BF3294"/>
    <w:p w:rsidR="00BF3294" w:rsidRDefault="00BF3294" w:rsidP="00BF3294"/>
    <w:p w:rsidR="00BF3294" w:rsidRDefault="00BF3294" w:rsidP="00BF3294"/>
    <w:p w:rsidR="008E57CF" w:rsidRDefault="008E57CF" w:rsidP="008E57CF"/>
    <w:p w:rsidR="00822529" w:rsidRDefault="00822529" w:rsidP="00822529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:rsidR="008E57CF" w:rsidRDefault="008E57CF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Pr="005716D0" w:rsidRDefault="00BF3294" w:rsidP="00EC77E6">
      <w:pPr>
        <w:jc w:val="left"/>
        <w:rPr>
          <w:b/>
        </w:rPr>
      </w:pP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BF3294" w:rsidRPr="00C079E0" w:rsidTr="006B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ListDataService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B40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5761B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 w:rsidR="00E5761B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findList(</w:t>
            </w:r>
            <w:r w:rsidR="00B405FC">
              <w:rPr>
                <w:rFonts w:ascii="Cambria" w:eastAsia="宋体" w:hAnsi="Cambria" w:cs="Times New Roman"/>
              </w:rPr>
              <w:t>Calendar begin</w:t>
            </w:r>
            <w:r w:rsidR="00B405FC">
              <w:rPr>
                <w:rFonts w:ascii="Cambria" w:eastAsia="宋体" w:hAnsi="Cambria" w:cs="Times New Roman"/>
              </w:rPr>
              <w:t>，</w:t>
            </w:r>
            <w:r w:rsidR="00B405FC">
              <w:rPr>
                <w:rFonts w:ascii="Cambria" w:eastAsia="宋体" w:hAnsi="Cambria" w:cs="Times New Roman" w:hint="eastAsia"/>
              </w:rPr>
              <w:t>Calendar</w:t>
            </w:r>
            <w:r w:rsidR="00B405FC">
              <w:rPr>
                <w:rFonts w:ascii="Cambria" w:eastAsia="宋体" w:hAnsi="Cambria" w:cs="Times New Roman"/>
              </w:rPr>
              <w:t xml:space="preserve"> end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left"/>
            </w:pPr>
            <w:r>
              <w:t>ListDataService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ED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updateList(</w:t>
            </w:r>
            <w:r w:rsidR="00ED7403">
              <w:rPr>
                <w:rFonts w:ascii="Cambria" w:eastAsia="宋体" w:hAnsi="Cambria" w:cs="Times New Roman"/>
              </w:rPr>
              <w:t>long id</w:t>
            </w:r>
            <w:r w:rsidR="00E92408">
              <w:rPr>
                <w:rFonts w:ascii="Cambria" w:eastAsia="宋体" w:hAnsi="Cambria" w:cs="Times New Roman"/>
              </w:rPr>
              <w:t>，</w:t>
            </w:r>
            <w:r w:rsidR="00E92408">
              <w:rPr>
                <w:rFonts w:ascii="Cambria" w:eastAsia="宋体" w:hAnsi="Cambria" w:cs="Times New Roman" w:hint="eastAsia"/>
              </w:rPr>
              <w:t>State</w:t>
            </w:r>
            <w:r w:rsidR="00E92408">
              <w:rPr>
                <w:rFonts w:ascii="Cambria" w:eastAsia="宋体" w:hAnsi="Cambria" w:cs="Times New Roman"/>
              </w:rPr>
              <w:t xml:space="preserve"> state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26081E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>
      <w:pPr>
        <w:rPr>
          <w:rFonts w:hint="eastAsia"/>
        </w:rPr>
      </w:pPr>
    </w:p>
    <w:sectPr w:rsidR="00BF3294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4D" w:rsidRDefault="00C4064D" w:rsidP="00A46466">
      <w:r>
        <w:separator/>
      </w:r>
    </w:p>
  </w:endnote>
  <w:endnote w:type="continuationSeparator" w:id="0">
    <w:p w:rsidR="00C4064D" w:rsidRDefault="00C4064D" w:rsidP="00A4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4D" w:rsidRDefault="00C4064D" w:rsidP="00A46466">
      <w:r>
        <w:separator/>
      </w:r>
    </w:p>
  </w:footnote>
  <w:footnote w:type="continuationSeparator" w:id="0">
    <w:p w:rsidR="00C4064D" w:rsidRDefault="00C4064D" w:rsidP="00A4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3299D"/>
    <w:rsid w:val="00071B66"/>
    <w:rsid w:val="00077840"/>
    <w:rsid w:val="000A2DA8"/>
    <w:rsid w:val="000D4EDE"/>
    <w:rsid w:val="000E6D9D"/>
    <w:rsid w:val="0024480E"/>
    <w:rsid w:val="0026081E"/>
    <w:rsid w:val="00284A67"/>
    <w:rsid w:val="002E4C81"/>
    <w:rsid w:val="003207A5"/>
    <w:rsid w:val="003959FA"/>
    <w:rsid w:val="003C0824"/>
    <w:rsid w:val="00447A7C"/>
    <w:rsid w:val="00453076"/>
    <w:rsid w:val="00480051"/>
    <w:rsid w:val="00490E92"/>
    <w:rsid w:val="004E5BDC"/>
    <w:rsid w:val="005716D0"/>
    <w:rsid w:val="005C4698"/>
    <w:rsid w:val="005D108C"/>
    <w:rsid w:val="006132C2"/>
    <w:rsid w:val="00627797"/>
    <w:rsid w:val="00644E50"/>
    <w:rsid w:val="00660542"/>
    <w:rsid w:val="006B72AA"/>
    <w:rsid w:val="00700EFE"/>
    <w:rsid w:val="0071244E"/>
    <w:rsid w:val="00772DAB"/>
    <w:rsid w:val="007773FC"/>
    <w:rsid w:val="007E09ED"/>
    <w:rsid w:val="00822529"/>
    <w:rsid w:val="00891F4A"/>
    <w:rsid w:val="008C6108"/>
    <w:rsid w:val="008E57CF"/>
    <w:rsid w:val="00905882"/>
    <w:rsid w:val="00911193"/>
    <w:rsid w:val="00923898"/>
    <w:rsid w:val="009575E5"/>
    <w:rsid w:val="009A78C0"/>
    <w:rsid w:val="00A46466"/>
    <w:rsid w:val="00A52F1B"/>
    <w:rsid w:val="00A5514B"/>
    <w:rsid w:val="00B405FC"/>
    <w:rsid w:val="00B63AF7"/>
    <w:rsid w:val="00B808E5"/>
    <w:rsid w:val="00BB2843"/>
    <w:rsid w:val="00BE070E"/>
    <w:rsid w:val="00BF3294"/>
    <w:rsid w:val="00C07691"/>
    <w:rsid w:val="00C079E0"/>
    <w:rsid w:val="00C4064D"/>
    <w:rsid w:val="00C93734"/>
    <w:rsid w:val="00D33B0B"/>
    <w:rsid w:val="00D34F4D"/>
    <w:rsid w:val="00D37527"/>
    <w:rsid w:val="00DB25C5"/>
    <w:rsid w:val="00E12EDC"/>
    <w:rsid w:val="00E40747"/>
    <w:rsid w:val="00E5761B"/>
    <w:rsid w:val="00E74417"/>
    <w:rsid w:val="00E90CFF"/>
    <w:rsid w:val="00E92408"/>
    <w:rsid w:val="00EA614F"/>
    <w:rsid w:val="00EB1F3F"/>
    <w:rsid w:val="00EC77E6"/>
    <w:rsid w:val="00ED7403"/>
    <w:rsid w:val="00F21CF1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A4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292C-FC65-41DB-A7A6-4297C3DF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57</cp:revision>
  <dcterms:created xsi:type="dcterms:W3CDTF">2015-10-22T10:37:00Z</dcterms:created>
  <dcterms:modified xsi:type="dcterms:W3CDTF">2015-10-24T02:33:00Z</dcterms:modified>
</cp:coreProperties>
</file>