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C70B32" w14:textId="77777777" w:rsidR="001360CB" w:rsidRDefault="001360CB" w:rsidP="001360CB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</w:rPr>
      </w:pPr>
      <w:r>
        <w:rPr>
          <w:rFonts w:ascii="Heiti SC Light" w:eastAsia="Heiti SC Light" w:cs="Heiti SC Light" w:hint="eastAsia"/>
          <w:kern w:val="0"/>
        </w:rPr>
        <w:t>寄件人：①查询货运状态</w:t>
      </w:r>
    </w:p>
    <w:p w14:paraId="3E055009" w14:textId="77777777" w:rsidR="001360CB" w:rsidRDefault="001360CB" w:rsidP="001360CB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</w:rPr>
      </w:pPr>
    </w:p>
    <w:p w14:paraId="6CDC3F0F" w14:textId="77777777" w:rsidR="001360CB" w:rsidRDefault="001360CB" w:rsidP="001360CB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</w:rPr>
      </w:pPr>
      <w:r>
        <w:rPr>
          <w:rFonts w:ascii="Heiti SC Light" w:eastAsia="Heiti SC Light" w:cs="Heiti SC Light" w:hint="eastAsia"/>
          <w:kern w:val="0"/>
        </w:rPr>
        <w:t>快递员：②输入寄件单，③</w:t>
      </w:r>
      <w:r w:rsidRPr="00886321">
        <w:rPr>
          <w:rFonts w:ascii="Heiti SC Light" w:eastAsia="Heiti SC Light" w:cs="Heiti SC Light" w:hint="eastAsia"/>
          <w:kern w:val="0"/>
          <w:highlight w:val="yellow"/>
        </w:rPr>
        <w:t>报价、时间管理</w:t>
      </w:r>
      <w:r>
        <w:rPr>
          <w:rFonts w:ascii="Heiti SC Light" w:eastAsia="Heiti SC Light" w:cs="Heiti SC Light" w:hint="eastAsia"/>
          <w:kern w:val="0"/>
        </w:rPr>
        <w:t>，④输入收件信息</w:t>
      </w:r>
    </w:p>
    <w:p w14:paraId="586C21D3" w14:textId="77777777" w:rsidR="001360CB" w:rsidRDefault="001360CB" w:rsidP="001360CB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</w:rPr>
      </w:pPr>
    </w:p>
    <w:p w14:paraId="475A93C3" w14:textId="77777777" w:rsidR="001360CB" w:rsidRDefault="001360CB" w:rsidP="001360CB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</w:rPr>
      </w:pPr>
      <w:r>
        <w:rPr>
          <w:rFonts w:ascii="Heiti SC Light" w:eastAsia="Heiti SC Light" w:cs="Heiti SC Light" w:hint="eastAsia"/>
          <w:kern w:val="0"/>
        </w:rPr>
        <w:t>营业厅业务员：⑤车辆装车管理，⑥收款，⑦接收与派件管理（生成派件单，生成到达单），⑧</w:t>
      </w:r>
      <w:r w:rsidRPr="00886321">
        <w:rPr>
          <w:rFonts w:ascii="Heiti SC Light" w:eastAsia="Heiti SC Light" w:cs="Heiti SC Light" w:hint="eastAsia"/>
          <w:kern w:val="0"/>
          <w:highlight w:val="yellow"/>
        </w:rPr>
        <w:t>管理车辆信息</w:t>
      </w:r>
      <w:r>
        <w:rPr>
          <w:rFonts w:ascii="Heiti SC Light" w:eastAsia="Heiti SC Light" w:cs="Heiti SC Light" w:hint="eastAsia"/>
          <w:kern w:val="0"/>
        </w:rPr>
        <w:t>，⑨管理司机信息</w:t>
      </w:r>
    </w:p>
    <w:p w14:paraId="78E38032" w14:textId="77777777" w:rsidR="001360CB" w:rsidRDefault="001360CB" w:rsidP="001360CB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</w:rPr>
      </w:pPr>
    </w:p>
    <w:p w14:paraId="4AB9EEA2" w14:textId="77777777" w:rsidR="001360CB" w:rsidRDefault="001360CB" w:rsidP="001360CB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</w:rPr>
      </w:pPr>
      <w:r>
        <w:rPr>
          <w:rFonts w:ascii="Heiti SC Light" w:eastAsia="Heiti SC Light" w:cs="Heiti SC Light" w:hint="eastAsia"/>
          <w:kern w:val="0"/>
        </w:rPr>
        <w:t>中转中心业务员：10装运管理，11中转接收</w:t>
      </w:r>
    </w:p>
    <w:p w14:paraId="5A04890D" w14:textId="77777777" w:rsidR="001360CB" w:rsidRDefault="001360CB" w:rsidP="001360CB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</w:rPr>
      </w:pPr>
    </w:p>
    <w:p w14:paraId="7B0AAD82" w14:textId="46592E2F" w:rsidR="001360CB" w:rsidRDefault="001360CB" w:rsidP="001360CB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</w:rPr>
      </w:pPr>
      <w:r>
        <w:rPr>
          <w:rFonts w:ascii="Heiti SC Light" w:eastAsia="Heiti SC Light" w:cs="Heiti SC Light" w:hint="eastAsia"/>
          <w:kern w:val="0"/>
        </w:rPr>
        <w:t>仓库管理人员：12</w:t>
      </w:r>
      <w:r w:rsidR="00A95D1A">
        <w:rPr>
          <w:rFonts w:ascii="Heiti SC Light" w:eastAsia="Heiti SC Light" w:cs="Heiti SC Light" w:hint="eastAsia"/>
          <w:kern w:val="0"/>
        </w:rPr>
        <w:t xml:space="preserve">库存查看 </w:t>
      </w:r>
      <w:r w:rsidR="00DD1DE7">
        <w:rPr>
          <w:rFonts w:ascii="Heiti SC Light" w:eastAsia="Heiti SC Light" w:cs="Heiti SC Light"/>
          <w:kern w:val="0"/>
        </w:rPr>
        <w:t>23</w:t>
      </w:r>
      <w:r w:rsidR="00A95D1A">
        <w:rPr>
          <w:rFonts w:ascii="Heiti SC Light" w:eastAsia="Heiti SC Light" w:cs="Heiti SC Light" w:hint="eastAsia"/>
          <w:kern w:val="0"/>
        </w:rPr>
        <w:t xml:space="preserve">库存盘点 </w:t>
      </w:r>
      <w:r w:rsidR="00DD1DE7">
        <w:rPr>
          <w:rFonts w:ascii="Heiti SC Light" w:eastAsia="Heiti SC Light" w:cs="Heiti SC Light"/>
          <w:kern w:val="0"/>
        </w:rPr>
        <w:t>24</w:t>
      </w:r>
      <w:r w:rsidR="00A95D1A" w:rsidRPr="00A95D1A">
        <w:rPr>
          <w:rFonts w:ascii="Heiti SC Light" w:eastAsia="Heiti SC Light" w:cs="Heiti SC Light" w:hint="eastAsia"/>
          <w:kern w:val="0"/>
          <w:highlight w:val="yellow"/>
        </w:rPr>
        <w:t>入库</w:t>
      </w:r>
      <w:r w:rsidR="00A95D1A">
        <w:rPr>
          <w:rFonts w:ascii="Heiti SC Light" w:eastAsia="Heiti SC Light" w:cs="Heiti SC Light" w:hint="eastAsia"/>
          <w:kern w:val="0"/>
        </w:rPr>
        <w:t xml:space="preserve"> </w:t>
      </w:r>
      <w:r w:rsidR="00DD1DE7">
        <w:rPr>
          <w:rFonts w:ascii="Heiti SC Light" w:eastAsia="Heiti SC Light" w:cs="Heiti SC Light"/>
          <w:kern w:val="0"/>
        </w:rPr>
        <w:t>25</w:t>
      </w:r>
      <w:r w:rsidR="00A95D1A">
        <w:rPr>
          <w:rFonts w:ascii="Heiti SC Light" w:eastAsia="Heiti SC Light" w:cs="Heiti SC Light" w:hint="eastAsia"/>
          <w:kern w:val="0"/>
        </w:rPr>
        <w:t xml:space="preserve">出库 </w:t>
      </w:r>
      <w:r w:rsidR="00DD1DE7">
        <w:rPr>
          <w:rFonts w:ascii="Heiti SC Light" w:eastAsia="Heiti SC Light" w:cs="Heiti SC Light"/>
          <w:kern w:val="0"/>
        </w:rPr>
        <w:t>26</w:t>
      </w:r>
      <w:r w:rsidR="00A95D1A">
        <w:rPr>
          <w:rFonts w:ascii="Heiti SC Light" w:eastAsia="Heiti SC Light" w:cs="Heiti SC Light" w:hint="eastAsia"/>
          <w:kern w:val="0"/>
        </w:rPr>
        <w:t>库存监管</w:t>
      </w:r>
    </w:p>
    <w:p w14:paraId="63AF42BE" w14:textId="77777777" w:rsidR="001360CB" w:rsidRDefault="001360CB" w:rsidP="001360CB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</w:rPr>
      </w:pPr>
    </w:p>
    <w:p w14:paraId="55A0703A" w14:textId="77777777" w:rsidR="001360CB" w:rsidRDefault="001360CB" w:rsidP="001360CB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</w:rPr>
      </w:pPr>
      <w:r>
        <w:rPr>
          <w:rFonts w:ascii="Heiti SC Light" w:eastAsia="Heiti SC Light" w:cs="Heiti SC Light" w:hint="eastAsia"/>
          <w:kern w:val="0"/>
        </w:rPr>
        <w:t>财务人员：13结算管理，</w:t>
      </w:r>
      <w:r w:rsidRPr="0011621D">
        <w:rPr>
          <w:rFonts w:ascii="Heiti SC Light" w:eastAsia="Heiti SC Light" w:cs="Heiti SC Light" w:hint="eastAsia"/>
          <w:color w:val="FF0000"/>
          <w:kern w:val="0"/>
        </w:rPr>
        <w:t>14</w:t>
      </w:r>
      <w:r w:rsidRPr="00A95D1A">
        <w:rPr>
          <w:rFonts w:ascii="Heiti SC Light" w:eastAsia="Heiti SC Light" w:cs="Heiti SC Light" w:hint="eastAsia"/>
          <w:color w:val="FF0000"/>
          <w:kern w:val="0"/>
          <w:highlight w:val="yellow"/>
        </w:rPr>
        <w:t>成本管理</w:t>
      </w:r>
      <w:r w:rsidRPr="0011621D">
        <w:rPr>
          <w:rFonts w:ascii="Heiti SC Light" w:eastAsia="Heiti SC Light" w:cs="Heiti SC Light" w:hint="eastAsia"/>
          <w:color w:val="FF0000"/>
          <w:kern w:val="0"/>
        </w:rPr>
        <w:t>，15查询统计报表</w:t>
      </w:r>
      <w:r>
        <w:rPr>
          <w:rFonts w:ascii="Heiti SC Light" w:eastAsia="Heiti SC Light" w:cs="Heiti SC Light" w:hint="eastAsia"/>
          <w:kern w:val="0"/>
        </w:rPr>
        <w:t>，16银行账户管理</w:t>
      </w:r>
      <w:r w:rsidR="0011621D">
        <w:rPr>
          <w:rFonts w:ascii="Heiti SC Light" w:eastAsia="Heiti SC Light" w:cs="Heiti SC Light" w:hint="eastAsia"/>
          <w:kern w:val="0"/>
        </w:rPr>
        <w:t>，17</w:t>
      </w:r>
      <w:r w:rsidR="0011621D" w:rsidRPr="0011621D">
        <w:rPr>
          <w:rFonts w:ascii="Heiti SC Light" w:eastAsia="Heiti SC Light" w:cs="Heiti SC Light" w:hint="eastAsia"/>
          <w:color w:val="FF0000"/>
          <w:kern w:val="0"/>
        </w:rPr>
        <w:t>查询系统日志</w:t>
      </w:r>
    </w:p>
    <w:p w14:paraId="06FE4EEB" w14:textId="77777777" w:rsidR="001360CB" w:rsidRDefault="001360CB" w:rsidP="001360CB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</w:rPr>
      </w:pPr>
    </w:p>
    <w:p w14:paraId="65264BC9" w14:textId="77777777" w:rsidR="001360CB" w:rsidRDefault="001360CB" w:rsidP="001360CB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</w:rPr>
      </w:pPr>
      <w:r>
        <w:rPr>
          <w:rFonts w:ascii="Heiti SC Light" w:eastAsia="Heiti SC Light" w:cs="Heiti SC Light" w:hint="eastAsia"/>
          <w:kern w:val="0"/>
        </w:rPr>
        <w:t>总经理：</w:t>
      </w:r>
      <w:r w:rsidR="0011621D">
        <w:rPr>
          <w:rFonts w:ascii="Heiti SC Light" w:eastAsia="Heiti SC Light" w:cs="Heiti SC Light" w:hint="eastAsia"/>
          <w:kern w:val="0"/>
        </w:rPr>
        <w:t>18</w:t>
      </w:r>
      <w:r>
        <w:rPr>
          <w:rFonts w:ascii="Heiti SC Light" w:eastAsia="Heiti SC Light" w:cs="Heiti SC Light" w:hint="eastAsia"/>
          <w:kern w:val="0"/>
        </w:rPr>
        <w:t>人员机构管理，1</w:t>
      </w:r>
      <w:r w:rsidR="0011621D">
        <w:rPr>
          <w:rFonts w:ascii="Heiti SC Light" w:eastAsia="Heiti SC Light" w:cs="Heiti SC Light" w:hint="eastAsia"/>
          <w:kern w:val="0"/>
        </w:rPr>
        <w:t>9</w:t>
      </w:r>
      <w:r w:rsidRPr="00A95D1A">
        <w:rPr>
          <w:rFonts w:ascii="Heiti SC Light" w:eastAsia="Heiti SC Light" w:cs="Heiti SC Light" w:hint="eastAsia"/>
          <w:kern w:val="0"/>
        </w:rPr>
        <w:t>审批单据</w:t>
      </w:r>
      <w:r>
        <w:rPr>
          <w:rFonts w:ascii="Heiti SC Light" w:eastAsia="Heiti SC Light" w:cs="Heiti SC Light" w:hint="eastAsia"/>
          <w:kern w:val="0"/>
        </w:rPr>
        <w:t>，</w:t>
      </w:r>
      <w:r w:rsidR="0011621D">
        <w:rPr>
          <w:rFonts w:ascii="Heiti SC Light" w:eastAsia="Heiti SC Light" w:cs="Heiti SC Light" w:hint="eastAsia"/>
          <w:kern w:val="0"/>
        </w:rPr>
        <w:t>20</w:t>
      </w:r>
      <w:r>
        <w:rPr>
          <w:rFonts w:ascii="Heiti SC Light" w:eastAsia="Heiti SC Light" w:cs="Heiti SC Light" w:hint="eastAsia"/>
          <w:kern w:val="0"/>
        </w:rPr>
        <w:t>查看统计分析</w:t>
      </w:r>
      <w:r w:rsidR="0011621D">
        <w:rPr>
          <w:rFonts w:ascii="Heiti SC Light" w:eastAsia="Heiti SC Light" w:cs="Heiti SC Light" w:hint="eastAsia"/>
          <w:kern w:val="0"/>
        </w:rPr>
        <w:t>（分</w:t>
      </w:r>
      <w:bookmarkStart w:id="0" w:name="_GoBack"/>
      <w:bookmarkEnd w:id="0"/>
      <w:r w:rsidR="0011621D">
        <w:rPr>
          <w:rFonts w:ascii="Heiti SC Light" w:eastAsia="Heiti SC Light" w:cs="Heiti SC Light" w:hint="eastAsia"/>
          <w:kern w:val="0"/>
        </w:rPr>
        <w:t>成账户查询和同财务人员的），21查询系统日志</w:t>
      </w:r>
    </w:p>
    <w:p w14:paraId="093643A0" w14:textId="77777777" w:rsidR="001360CB" w:rsidRDefault="001360CB" w:rsidP="001360CB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</w:rPr>
      </w:pPr>
    </w:p>
    <w:p w14:paraId="01CD104B" w14:textId="77777777" w:rsidR="007314B1" w:rsidRDefault="001360CB" w:rsidP="001360CB">
      <w:r>
        <w:rPr>
          <w:rFonts w:ascii="Heiti SC Light" w:eastAsia="Heiti SC Light" w:cs="Heiti SC Light" w:hint="eastAsia"/>
          <w:kern w:val="0"/>
        </w:rPr>
        <w:t>管理员：2</w:t>
      </w:r>
      <w:r w:rsidR="0011621D">
        <w:rPr>
          <w:rFonts w:ascii="Heiti SC Light" w:eastAsia="Heiti SC Light" w:cs="Heiti SC Light" w:hint="eastAsia"/>
          <w:kern w:val="0"/>
        </w:rPr>
        <w:t>2</w:t>
      </w:r>
      <w:r>
        <w:rPr>
          <w:rFonts w:ascii="Heiti SC Light" w:eastAsia="Heiti SC Light" w:cs="Heiti SC Light" w:hint="eastAsia"/>
          <w:kern w:val="0"/>
        </w:rPr>
        <w:t>用户管理</w:t>
      </w:r>
    </w:p>
    <w:sectPr w:rsidR="007314B1" w:rsidSect="00F412F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iti SC Light">
    <w:altName w:val="Arial Unicode MS"/>
    <w:charset w:val="50"/>
    <w:family w:val="auto"/>
    <w:pitch w:val="variable"/>
    <w:sig w:usb0="00000000" w:usb1="080E004A" w:usb2="00000010" w:usb3="00000000" w:csb0="003E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0CB"/>
    <w:rsid w:val="0011621D"/>
    <w:rsid w:val="001360CB"/>
    <w:rsid w:val="007314B1"/>
    <w:rsid w:val="00886321"/>
    <w:rsid w:val="00A95D1A"/>
    <w:rsid w:val="00DD1DE7"/>
    <w:rsid w:val="00F4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0162BC"/>
  <w14:defaultImageDpi w14:val="300"/>
  <w15:docId w15:val="{B448047D-6942-4A67-AC2B-B790259AA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hao cui</cp:lastModifiedBy>
  <cp:revision>3</cp:revision>
  <dcterms:created xsi:type="dcterms:W3CDTF">2015-09-23T09:45:00Z</dcterms:created>
  <dcterms:modified xsi:type="dcterms:W3CDTF">2015-09-23T11:15:00Z</dcterms:modified>
</cp:coreProperties>
</file>