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704"/>
        <w:gridCol w:w="2368"/>
        <w:gridCol w:w="1857"/>
        <w:gridCol w:w="2367"/>
      </w:tblGrid>
      <w:tr w:rsidR="00B46B0F" w:rsidRPr="009656CC" w:rsidTr="00E24901">
        <w:tc>
          <w:tcPr>
            <w:tcW w:w="1885" w:type="dxa"/>
          </w:tcPr>
          <w:p w:rsidR="00B46B0F" w:rsidRPr="009656CC" w:rsidRDefault="00B46B0F" w:rsidP="00E24901">
            <w:pPr>
              <w:widowControl/>
              <w:spacing w:after="160" w:line="259" w:lineRule="auto"/>
              <w:ind w:firstLine="440"/>
              <w:jc w:val="left"/>
            </w:pPr>
            <w:r w:rsidRPr="009656CC">
              <w:rPr>
                <w:rFonts w:hint="eastAsia"/>
              </w:rPr>
              <w:t>文档类别</w:t>
            </w:r>
          </w:p>
        </w:tc>
        <w:tc>
          <w:tcPr>
            <w:tcW w:w="2789" w:type="dxa"/>
          </w:tcPr>
          <w:p w:rsidR="00B46B0F" w:rsidRPr="009656CC" w:rsidRDefault="00B46B0F" w:rsidP="00E24901">
            <w:pPr>
              <w:widowControl/>
              <w:spacing w:after="160" w:line="259" w:lineRule="auto"/>
              <w:jc w:val="left"/>
            </w:pPr>
            <w:r>
              <w:rPr>
                <w:rFonts w:hint="eastAsia"/>
              </w:rPr>
              <w:t>数据度量文档</w:t>
            </w:r>
          </w:p>
        </w:tc>
        <w:tc>
          <w:tcPr>
            <w:tcW w:w="2071" w:type="dxa"/>
          </w:tcPr>
          <w:p w:rsidR="00B46B0F" w:rsidRPr="009656CC" w:rsidRDefault="00B46B0F" w:rsidP="00E24901">
            <w:pPr>
              <w:widowControl/>
              <w:spacing w:after="160" w:line="259" w:lineRule="auto"/>
              <w:ind w:firstLine="440"/>
              <w:jc w:val="left"/>
            </w:pPr>
            <w:r w:rsidRPr="009656CC">
              <w:rPr>
                <w:rFonts w:hint="eastAsia"/>
              </w:rPr>
              <w:t>文档编号</w:t>
            </w:r>
          </w:p>
        </w:tc>
        <w:tc>
          <w:tcPr>
            <w:tcW w:w="2605" w:type="dxa"/>
          </w:tcPr>
          <w:p w:rsidR="00B46B0F" w:rsidRPr="009656CC" w:rsidRDefault="00B46B0F" w:rsidP="00E24901">
            <w:pPr>
              <w:widowControl/>
              <w:spacing w:after="160" w:line="259" w:lineRule="auto"/>
              <w:jc w:val="left"/>
            </w:pPr>
            <w:r>
              <w:t>DM1</w:t>
            </w:r>
          </w:p>
        </w:tc>
      </w:tr>
      <w:tr w:rsidR="00B46B0F" w:rsidRPr="009656CC" w:rsidTr="00E24901">
        <w:tc>
          <w:tcPr>
            <w:tcW w:w="1885" w:type="dxa"/>
          </w:tcPr>
          <w:p w:rsidR="00B46B0F" w:rsidRPr="009656CC" w:rsidRDefault="00B46B0F" w:rsidP="00E24901">
            <w:pPr>
              <w:widowControl/>
              <w:spacing w:after="160" w:line="259" w:lineRule="auto"/>
              <w:ind w:firstLine="440"/>
              <w:jc w:val="left"/>
            </w:pPr>
            <w:r w:rsidRPr="009656CC">
              <w:rPr>
                <w:rFonts w:hint="eastAsia"/>
              </w:rPr>
              <w:t>创建人</w:t>
            </w:r>
          </w:p>
        </w:tc>
        <w:tc>
          <w:tcPr>
            <w:tcW w:w="2789" w:type="dxa"/>
          </w:tcPr>
          <w:p w:rsidR="00B46B0F" w:rsidRPr="009656CC" w:rsidRDefault="00B46B0F" w:rsidP="00E24901">
            <w:pPr>
              <w:widowControl/>
              <w:spacing w:after="160" w:line="259" w:lineRule="auto"/>
              <w:jc w:val="left"/>
            </w:pPr>
            <w:r>
              <w:t>杜天蛟</w:t>
            </w:r>
          </w:p>
        </w:tc>
        <w:tc>
          <w:tcPr>
            <w:tcW w:w="2071" w:type="dxa"/>
          </w:tcPr>
          <w:p w:rsidR="00B46B0F" w:rsidRPr="009656CC" w:rsidRDefault="00B46B0F" w:rsidP="00E24901">
            <w:pPr>
              <w:widowControl/>
              <w:spacing w:after="160" w:line="259" w:lineRule="auto"/>
              <w:ind w:firstLine="440"/>
              <w:jc w:val="left"/>
            </w:pPr>
            <w:r w:rsidRPr="009656CC">
              <w:rPr>
                <w:rFonts w:hint="eastAsia"/>
              </w:rPr>
              <w:t>创建时间</w:t>
            </w:r>
          </w:p>
        </w:tc>
        <w:tc>
          <w:tcPr>
            <w:tcW w:w="2605" w:type="dxa"/>
          </w:tcPr>
          <w:p w:rsidR="00B46B0F" w:rsidRPr="009656CC" w:rsidRDefault="00B46B0F" w:rsidP="00E24901">
            <w:pPr>
              <w:widowControl/>
              <w:spacing w:after="160" w:line="259" w:lineRule="auto"/>
              <w:jc w:val="left"/>
            </w:pPr>
            <w:r>
              <w:t>2015</w:t>
            </w:r>
            <w:r w:rsidR="004D6CB2">
              <w:t>/</w:t>
            </w:r>
            <w:r>
              <w:t>10</w:t>
            </w:r>
            <w:r w:rsidR="004D6CB2">
              <w:t>/</w:t>
            </w:r>
            <w:r>
              <w:t>11</w:t>
            </w:r>
          </w:p>
        </w:tc>
      </w:tr>
      <w:tr w:rsidR="00B46B0F" w:rsidRPr="009656CC" w:rsidTr="00E24901">
        <w:tc>
          <w:tcPr>
            <w:tcW w:w="1885" w:type="dxa"/>
          </w:tcPr>
          <w:p w:rsidR="00B46B0F" w:rsidRPr="009656CC" w:rsidRDefault="00B46B0F" w:rsidP="00E24901">
            <w:pPr>
              <w:widowControl/>
              <w:spacing w:after="160" w:line="259" w:lineRule="auto"/>
              <w:ind w:firstLine="440"/>
              <w:jc w:val="left"/>
            </w:pPr>
            <w:r w:rsidRPr="009656CC">
              <w:rPr>
                <w:rFonts w:hint="eastAsia"/>
              </w:rPr>
              <w:t>最后一次修改人</w:t>
            </w:r>
          </w:p>
        </w:tc>
        <w:tc>
          <w:tcPr>
            <w:tcW w:w="2789" w:type="dxa"/>
          </w:tcPr>
          <w:p w:rsidR="00B46B0F" w:rsidRPr="009656CC" w:rsidRDefault="00B46B0F" w:rsidP="00E24901">
            <w:pPr>
              <w:widowControl/>
              <w:spacing w:after="160" w:line="259" w:lineRule="auto"/>
              <w:jc w:val="left"/>
            </w:pPr>
            <w:r>
              <w:t>杜天蛟</w:t>
            </w:r>
          </w:p>
        </w:tc>
        <w:tc>
          <w:tcPr>
            <w:tcW w:w="2071" w:type="dxa"/>
          </w:tcPr>
          <w:p w:rsidR="00B46B0F" w:rsidRPr="009656CC" w:rsidRDefault="00B46B0F" w:rsidP="00E24901">
            <w:pPr>
              <w:widowControl/>
              <w:spacing w:after="160" w:line="259" w:lineRule="auto"/>
              <w:ind w:firstLine="440"/>
              <w:jc w:val="left"/>
            </w:pPr>
            <w:r w:rsidRPr="009656CC">
              <w:rPr>
                <w:rFonts w:hint="eastAsia"/>
              </w:rPr>
              <w:t>最后一次修改时间</w:t>
            </w:r>
          </w:p>
        </w:tc>
        <w:tc>
          <w:tcPr>
            <w:tcW w:w="2605" w:type="dxa"/>
          </w:tcPr>
          <w:p w:rsidR="00B46B0F" w:rsidRPr="009656CC" w:rsidRDefault="00B46B0F" w:rsidP="00E24901">
            <w:pPr>
              <w:widowControl/>
              <w:spacing w:after="160" w:line="259" w:lineRule="auto"/>
              <w:jc w:val="left"/>
            </w:pPr>
            <w:r>
              <w:t>2015</w:t>
            </w:r>
            <w:r w:rsidR="004D6CB2">
              <w:t>/</w:t>
            </w:r>
            <w:r>
              <w:t>10</w:t>
            </w:r>
            <w:r w:rsidR="004D6CB2">
              <w:t>/</w:t>
            </w:r>
            <w:bookmarkStart w:id="0" w:name="_GoBack"/>
            <w:bookmarkEnd w:id="0"/>
            <w:r>
              <w:t>12</w:t>
            </w:r>
          </w:p>
        </w:tc>
      </w:tr>
    </w:tbl>
    <w:p w:rsidR="00B46B0F" w:rsidRDefault="00B46B0F"/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B06692" w:rsidRPr="00A077A8" w:rsidTr="0061638B">
        <w:tc>
          <w:tcPr>
            <w:tcW w:w="4148" w:type="dxa"/>
            <w:tcBorders>
              <w:bottom w:val="nil"/>
            </w:tcBorders>
          </w:tcPr>
          <w:p w:rsidR="00B06692" w:rsidRPr="00A077A8" w:rsidRDefault="00B06692" w:rsidP="0061638B">
            <w:r w:rsidRPr="00A077A8">
              <w:rPr>
                <w:rFonts w:hint="eastAsia"/>
              </w:rPr>
              <w:t>Inquire</w:t>
            </w:r>
            <w:r w:rsidRPr="00A077A8">
              <w:t>.Input</w:t>
            </w:r>
          </w:p>
        </w:tc>
        <w:tc>
          <w:tcPr>
            <w:tcW w:w="4148" w:type="dxa"/>
            <w:tcBorders>
              <w:bottom w:val="nil"/>
            </w:tcBorders>
          </w:tcPr>
          <w:p w:rsidR="00B06692" w:rsidRPr="00A077A8" w:rsidRDefault="00B06692" w:rsidP="0061638B">
            <w:r w:rsidRPr="00A077A8">
              <w:rPr>
                <w:rFonts w:hint="eastAsia"/>
              </w:rPr>
              <w:t>系统应该允许用户在查询</w:t>
            </w:r>
            <w:r w:rsidR="0050570D" w:rsidRPr="00621B38">
              <w:rPr>
                <w:rFonts w:hint="eastAsia"/>
                <w:color w:val="FF0000"/>
              </w:rPr>
              <w:t>（查询）</w:t>
            </w:r>
            <w:r w:rsidRPr="00A077A8">
              <w:rPr>
                <w:rFonts w:hint="eastAsia"/>
              </w:rPr>
              <w:t>时使用键盘输入（</w:t>
            </w:r>
            <w:r w:rsidRPr="00621B38">
              <w:rPr>
                <w:rFonts w:hint="eastAsia"/>
                <w:color w:val="FF0000"/>
              </w:rPr>
              <w:t>输出</w:t>
            </w:r>
            <w:r w:rsidRPr="00A077A8">
              <w:rPr>
                <w:rFonts w:hint="eastAsia"/>
              </w:rPr>
              <w:t>：物流信息查询主界面）</w:t>
            </w:r>
          </w:p>
        </w:tc>
      </w:tr>
      <w:tr w:rsidR="00B06692" w:rsidRPr="00A077A8" w:rsidTr="0061638B">
        <w:tc>
          <w:tcPr>
            <w:tcW w:w="4148" w:type="dxa"/>
            <w:tcBorders>
              <w:top w:val="nil"/>
              <w:bottom w:val="nil"/>
            </w:tcBorders>
          </w:tcPr>
          <w:p w:rsidR="00B06692" w:rsidRPr="00A077A8" w:rsidRDefault="00B06692" w:rsidP="0061638B">
            <w:r w:rsidRPr="00A077A8">
              <w:rPr>
                <w:rFonts w:hint="eastAsia"/>
              </w:rPr>
              <w:t>Inquire.Input.Cancle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:rsidR="00B06692" w:rsidRPr="00A077A8" w:rsidRDefault="00B06692" w:rsidP="0061638B">
            <w:r w:rsidRPr="00A077A8">
              <w:rPr>
                <w:rFonts w:hint="eastAsia"/>
              </w:rPr>
              <w:t>在用户输入取消命令</w:t>
            </w:r>
            <w:r w:rsidRPr="00621B38">
              <w:rPr>
                <w:rFonts w:hint="eastAsia"/>
                <w:color w:val="FF0000"/>
              </w:rPr>
              <w:t>（查询）</w:t>
            </w:r>
            <w:r w:rsidRPr="00A077A8">
              <w:rPr>
                <w:rFonts w:hint="eastAsia"/>
              </w:rPr>
              <w:t>时系统关闭当前查询</w:t>
            </w:r>
            <w:r w:rsidR="0050570D" w:rsidRPr="00621B38">
              <w:rPr>
                <w:rFonts w:hint="eastAsia"/>
                <w:color w:val="FF0000"/>
              </w:rPr>
              <w:t>（输出）</w:t>
            </w:r>
            <w:r w:rsidRPr="00A077A8">
              <w:rPr>
                <w:rFonts w:hint="eastAsia"/>
              </w:rPr>
              <w:t>，等待新的任务</w:t>
            </w:r>
          </w:p>
        </w:tc>
      </w:tr>
      <w:tr w:rsidR="00B06692" w:rsidRPr="00A077A8" w:rsidTr="0061638B">
        <w:tc>
          <w:tcPr>
            <w:tcW w:w="4148" w:type="dxa"/>
            <w:tcBorders>
              <w:top w:val="nil"/>
              <w:bottom w:val="nil"/>
            </w:tcBorders>
          </w:tcPr>
          <w:p w:rsidR="00B06692" w:rsidRPr="00A077A8" w:rsidRDefault="00B06692" w:rsidP="0061638B">
            <w:r w:rsidRPr="00A077A8">
              <w:rPr>
                <w:rFonts w:hint="eastAsia"/>
              </w:rPr>
              <w:t>Inquire</w:t>
            </w:r>
            <w:r w:rsidRPr="00A077A8">
              <w:t>.Input.Express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:rsidR="00B06692" w:rsidRPr="00A077A8" w:rsidRDefault="00B06692" w:rsidP="00995683">
            <w:r w:rsidRPr="00A077A8">
              <w:rPr>
                <w:rFonts w:hint="eastAsia"/>
              </w:rPr>
              <w:t>在用户输入快递列表中</w:t>
            </w:r>
            <w:r w:rsidR="00621B38" w:rsidRPr="00621B38">
              <w:rPr>
                <w:rFonts w:hint="eastAsia"/>
                <w:color w:val="FF0000"/>
              </w:rPr>
              <w:t>（逻辑）</w:t>
            </w:r>
            <w:r w:rsidRPr="00A077A8">
              <w:rPr>
                <w:rFonts w:hint="eastAsia"/>
              </w:rPr>
              <w:t>存在的快递运单号时</w:t>
            </w:r>
            <w:r w:rsidRPr="00621B38">
              <w:rPr>
                <w:rFonts w:hint="eastAsia"/>
                <w:color w:val="FF0000"/>
              </w:rPr>
              <w:t>（输入）</w:t>
            </w:r>
            <w:r w:rsidRPr="00A077A8">
              <w:rPr>
                <w:rFonts w:hint="eastAsia"/>
              </w:rPr>
              <w:t>，系统显示</w:t>
            </w:r>
            <w:r w:rsidR="0050570D" w:rsidRPr="00621B38">
              <w:rPr>
                <w:rFonts w:hint="eastAsia"/>
                <w:color w:val="FF0000"/>
              </w:rPr>
              <w:t>（输出）</w:t>
            </w:r>
            <w:r w:rsidRPr="00A077A8">
              <w:rPr>
                <w:rFonts w:hint="eastAsia"/>
              </w:rPr>
              <w:t>快递当前的物流信息，参见</w:t>
            </w:r>
            <w:r w:rsidRPr="00A077A8">
              <w:t>In</w:t>
            </w:r>
            <w:r w:rsidRPr="00A077A8">
              <w:rPr>
                <w:rFonts w:hint="eastAsia"/>
              </w:rPr>
              <w:t>quire.Express</w:t>
            </w:r>
          </w:p>
        </w:tc>
      </w:tr>
      <w:tr w:rsidR="00B06692" w:rsidRPr="00A077A8" w:rsidTr="0061638B"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:rsidR="00B06692" w:rsidRPr="00A077A8" w:rsidRDefault="00B06692" w:rsidP="0061638B">
            <w:r w:rsidRPr="00A077A8">
              <w:rPr>
                <w:rFonts w:hint="eastAsia"/>
              </w:rPr>
              <w:t>Inquire</w:t>
            </w:r>
            <w:r w:rsidRPr="00A077A8">
              <w:t>.Input.Invalid</w:t>
            </w:r>
          </w:p>
        </w:tc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:rsidR="00B06692" w:rsidRPr="00A077A8" w:rsidRDefault="00B06692" w:rsidP="0061638B">
            <w:r w:rsidRPr="00A077A8">
              <w:t>在用户输入其他标识时，系统显示输入无效</w:t>
            </w:r>
            <w:r w:rsidR="0050570D" w:rsidRPr="00621B38">
              <w:rPr>
                <w:color w:val="FF0000"/>
              </w:rPr>
              <w:t>（</w:t>
            </w:r>
            <w:r w:rsidR="0050570D" w:rsidRPr="00621B38">
              <w:rPr>
                <w:rFonts w:hint="eastAsia"/>
                <w:color w:val="FF0000"/>
              </w:rPr>
              <w:t>输出）</w:t>
            </w:r>
          </w:p>
        </w:tc>
      </w:tr>
      <w:tr w:rsidR="00B06692" w:rsidRPr="00A077A8" w:rsidTr="0061638B">
        <w:tc>
          <w:tcPr>
            <w:tcW w:w="4148" w:type="dxa"/>
            <w:tcBorders>
              <w:top w:val="single" w:sz="4" w:space="0" w:color="auto"/>
              <w:bottom w:val="nil"/>
            </w:tcBorders>
          </w:tcPr>
          <w:p w:rsidR="00B06692" w:rsidRPr="00A077A8" w:rsidRDefault="00B06692" w:rsidP="0061638B">
            <w:r w:rsidRPr="00A077A8">
              <w:rPr>
                <w:rFonts w:hint="eastAsia"/>
              </w:rPr>
              <w:t>Inquire.</w:t>
            </w:r>
            <w:r w:rsidRPr="00A077A8">
              <w:t>Express</w:t>
            </w:r>
          </w:p>
        </w:tc>
        <w:tc>
          <w:tcPr>
            <w:tcW w:w="4148" w:type="dxa"/>
            <w:tcBorders>
              <w:top w:val="single" w:sz="4" w:space="0" w:color="auto"/>
              <w:bottom w:val="nil"/>
            </w:tcBorders>
          </w:tcPr>
          <w:p w:rsidR="00B06692" w:rsidRPr="00A077A8" w:rsidRDefault="00B06692" w:rsidP="0061638B">
            <w:r w:rsidRPr="00A077A8">
              <w:rPr>
                <w:rFonts w:hint="eastAsia"/>
              </w:rPr>
              <w:t>系统显示输入运单号对应快递的信息</w:t>
            </w:r>
            <w:r w:rsidR="0050570D" w:rsidRPr="00621B38">
              <w:rPr>
                <w:rFonts w:hint="eastAsia"/>
                <w:color w:val="FF0000"/>
              </w:rPr>
              <w:t>（输出）</w:t>
            </w:r>
          </w:p>
        </w:tc>
      </w:tr>
      <w:tr w:rsidR="00B06692" w:rsidRPr="00A077A8" w:rsidTr="0061638B">
        <w:tc>
          <w:tcPr>
            <w:tcW w:w="4148" w:type="dxa"/>
            <w:tcBorders>
              <w:top w:val="nil"/>
              <w:bottom w:val="nil"/>
            </w:tcBorders>
          </w:tcPr>
          <w:p w:rsidR="00B06692" w:rsidRPr="00A077A8" w:rsidRDefault="00B06692" w:rsidP="0061638B">
            <w:r w:rsidRPr="00A077A8">
              <w:rPr>
                <w:rFonts w:hint="eastAsia"/>
              </w:rPr>
              <w:t>In</w:t>
            </w:r>
            <w:r w:rsidRPr="00A077A8">
              <w:t>quire.Express.ShowSpecific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:rsidR="00B06692" w:rsidRPr="00A077A8" w:rsidRDefault="00B06692" w:rsidP="0061638B">
            <w:r w:rsidRPr="00A077A8">
              <w:t>系统显示该快递的当前的货运状态和历史轨迹</w:t>
            </w:r>
            <w:r w:rsidR="00995683" w:rsidRPr="00621B38">
              <w:rPr>
                <w:color w:val="FF0000"/>
              </w:rPr>
              <w:t>（输出）</w:t>
            </w:r>
          </w:p>
        </w:tc>
      </w:tr>
      <w:tr w:rsidR="00B06692" w:rsidRPr="00A077A8" w:rsidTr="0061638B">
        <w:tc>
          <w:tcPr>
            <w:tcW w:w="4148" w:type="dxa"/>
            <w:tcBorders>
              <w:top w:val="nil"/>
              <w:bottom w:val="nil"/>
            </w:tcBorders>
          </w:tcPr>
          <w:p w:rsidR="00B06692" w:rsidRPr="00A077A8" w:rsidRDefault="00B06692" w:rsidP="0061638B">
            <w:r w:rsidRPr="00A077A8">
              <w:t>Inquire.Express.NotExist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:rsidR="00B06692" w:rsidRPr="00A077A8" w:rsidRDefault="00B06692" w:rsidP="00995683">
            <w:r w:rsidRPr="00A077A8">
              <w:t>该运单号不存在时，显示该运单号不存在</w:t>
            </w:r>
            <w:r w:rsidR="0050570D" w:rsidRPr="00621B38">
              <w:rPr>
                <w:color w:val="FF0000"/>
              </w:rPr>
              <w:t>（</w:t>
            </w:r>
            <w:r w:rsidR="0050570D" w:rsidRPr="00621B38">
              <w:rPr>
                <w:rFonts w:hint="eastAsia"/>
                <w:color w:val="FF0000"/>
              </w:rPr>
              <w:t>输出）</w:t>
            </w:r>
          </w:p>
        </w:tc>
      </w:tr>
      <w:tr w:rsidR="00B06692" w:rsidRPr="00A077A8" w:rsidTr="0061638B"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:rsidR="00B06692" w:rsidRPr="00A077A8" w:rsidRDefault="00B06692" w:rsidP="0061638B">
            <w:r w:rsidRPr="00A077A8">
              <w:t>Inquire.Express.Null</w:t>
            </w:r>
          </w:p>
        </w:tc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:rsidR="00B06692" w:rsidRPr="00A077A8" w:rsidRDefault="00B06692" w:rsidP="0061638B">
            <w:r w:rsidRPr="00A077A8">
              <w:t>该运单号无任何物流信息时，显示该快递尚未发出</w:t>
            </w:r>
            <w:r w:rsidR="0050570D" w:rsidRPr="00621B38">
              <w:rPr>
                <w:color w:val="FF0000"/>
              </w:rPr>
              <w:t>（</w:t>
            </w:r>
            <w:r w:rsidR="0050570D" w:rsidRPr="00621B38">
              <w:rPr>
                <w:rFonts w:hint="eastAsia"/>
                <w:color w:val="FF0000"/>
              </w:rPr>
              <w:t>输出）</w:t>
            </w:r>
          </w:p>
        </w:tc>
      </w:tr>
      <w:tr w:rsidR="00B06692" w:rsidRPr="00A077A8" w:rsidTr="0061638B">
        <w:tc>
          <w:tcPr>
            <w:tcW w:w="4148" w:type="dxa"/>
            <w:tcBorders>
              <w:top w:val="single" w:sz="4" w:space="0" w:color="auto"/>
              <w:bottom w:val="nil"/>
            </w:tcBorders>
          </w:tcPr>
          <w:p w:rsidR="00B06692" w:rsidRPr="00A077A8" w:rsidRDefault="00B06692" w:rsidP="0061638B">
            <w:r w:rsidRPr="00A077A8">
              <w:t>Inquire.End</w:t>
            </w:r>
          </w:p>
        </w:tc>
        <w:tc>
          <w:tcPr>
            <w:tcW w:w="4148" w:type="dxa"/>
            <w:tcBorders>
              <w:top w:val="single" w:sz="4" w:space="0" w:color="auto"/>
              <w:bottom w:val="nil"/>
            </w:tcBorders>
          </w:tcPr>
          <w:p w:rsidR="00B06692" w:rsidRPr="00A077A8" w:rsidRDefault="00B06692" w:rsidP="0061638B">
            <w:r w:rsidRPr="00A077A8">
              <w:t>系统应该允许用户结束查询任务</w:t>
            </w:r>
            <w:r w:rsidR="00EF58CE" w:rsidRPr="00621B38">
              <w:rPr>
                <w:color w:val="FF0000"/>
              </w:rPr>
              <w:t>（查询）</w:t>
            </w:r>
          </w:p>
        </w:tc>
      </w:tr>
      <w:tr w:rsidR="00B06692" w:rsidRPr="00A077A8" w:rsidTr="0061638B"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:rsidR="00B06692" w:rsidRPr="00A077A8" w:rsidRDefault="00B06692" w:rsidP="0061638B">
            <w:r w:rsidRPr="00A077A8">
              <w:t>Inquire.End.close</w:t>
            </w:r>
          </w:p>
        </w:tc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:rsidR="00B06692" w:rsidRPr="00A077A8" w:rsidRDefault="00B06692" w:rsidP="0061638B">
            <w:r w:rsidRPr="00A077A8">
              <w:t>用户确认查询结束时</w:t>
            </w:r>
            <w:r w:rsidR="000D1646" w:rsidRPr="00621B38">
              <w:rPr>
                <w:color w:val="FF0000"/>
              </w:rPr>
              <w:t>（</w:t>
            </w:r>
            <w:r w:rsidR="000D1646" w:rsidRPr="00621B38">
              <w:rPr>
                <w:rFonts w:hint="eastAsia"/>
                <w:color w:val="FF0000"/>
              </w:rPr>
              <w:t>查询）</w:t>
            </w:r>
            <w:r w:rsidRPr="00621B38">
              <w:rPr>
                <w:color w:val="FF0000"/>
              </w:rPr>
              <w:t>，</w:t>
            </w:r>
            <w:r w:rsidRPr="00A077A8">
              <w:t>系统关闭查询任务，参见</w:t>
            </w:r>
            <w:r w:rsidRPr="00A077A8">
              <w:rPr>
                <w:rFonts w:hint="eastAsia"/>
              </w:rPr>
              <w:t>Inquire</w:t>
            </w:r>
            <w:r w:rsidRPr="00A077A8">
              <w:t>.Close</w:t>
            </w:r>
          </w:p>
        </w:tc>
      </w:tr>
      <w:tr w:rsidR="00B06692" w:rsidTr="0061638B"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B06692" w:rsidRPr="00A077A8" w:rsidRDefault="00B06692" w:rsidP="0061638B">
            <w:r w:rsidRPr="00A077A8">
              <w:t>Inquire.Close.Next</w:t>
            </w:r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B06692" w:rsidRDefault="00B06692" w:rsidP="0061638B">
            <w:r w:rsidRPr="00A077A8">
              <w:rPr>
                <w:rFonts w:hint="eastAsia"/>
              </w:rPr>
              <w:t>系统关闭本次查询任务</w:t>
            </w:r>
            <w:r w:rsidR="000D1646" w:rsidRPr="00621B38">
              <w:rPr>
                <w:rFonts w:hint="eastAsia"/>
                <w:color w:val="FF0000"/>
              </w:rPr>
              <w:t>（输出）</w:t>
            </w:r>
            <w:r w:rsidRPr="00621B38">
              <w:rPr>
                <w:rFonts w:hint="eastAsia"/>
                <w:color w:val="FF0000"/>
              </w:rPr>
              <w:t>，</w:t>
            </w:r>
            <w:r w:rsidRPr="00A077A8">
              <w:rPr>
                <w:rFonts w:hint="eastAsia"/>
              </w:rPr>
              <w:t>等待其他查询任务</w:t>
            </w:r>
          </w:p>
        </w:tc>
      </w:tr>
    </w:tbl>
    <w:p w:rsidR="00FC43DE" w:rsidRDefault="00FC43DE"/>
    <w:p w:rsidR="00B06692" w:rsidRDefault="00995683">
      <w:r>
        <w:rPr>
          <w:rFonts w:hint="eastAsia"/>
        </w:rPr>
        <w:t>输入：</w:t>
      </w:r>
      <w:r>
        <w:rPr>
          <w:rFonts w:hint="eastAsia"/>
        </w:rPr>
        <w:t>1</w:t>
      </w:r>
    </w:p>
    <w:p w:rsidR="00995683" w:rsidRDefault="00995683">
      <w:r>
        <w:t>输出：</w:t>
      </w:r>
      <w:r w:rsidR="00621B38">
        <w:t>9</w:t>
      </w:r>
    </w:p>
    <w:p w:rsidR="00995683" w:rsidRDefault="00995683">
      <w:r>
        <w:t>查询：</w:t>
      </w:r>
      <w:r w:rsidR="00621B38">
        <w:t>4</w:t>
      </w:r>
    </w:p>
    <w:p w:rsidR="00995683" w:rsidRDefault="00995683">
      <w:r>
        <w:t>逻辑文件：</w:t>
      </w:r>
      <w:r w:rsidR="00621B38">
        <w:t>1</w:t>
      </w:r>
    </w:p>
    <w:p w:rsidR="00995683" w:rsidRDefault="00995683">
      <w:r>
        <w:t>对外接口：</w:t>
      </w:r>
      <w:r>
        <w:t>0</w:t>
      </w:r>
    </w:p>
    <w:p w:rsidR="00D41715" w:rsidRPr="00B06692" w:rsidRDefault="00D41715">
      <w:r>
        <w:t>78.0</w:t>
      </w:r>
    </w:p>
    <w:sectPr w:rsidR="00D41715" w:rsidRPr="00B066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48C6" w:rsidRDefault="004E48C6" w:rsidP="00B06692">
      <w:r>
        <w:separator/>
      </w:r>
    </w:p>
  </w:endnote>
  <w:endnote w:type="continuationSeparator" w:id="0">
    <w:p w:rsidR="004E48C6" w:rsidRDefault="004E48C6" w:rsidP="00B066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48C6" w:rsidRDefault="004E48C6" w:rsidP="00B06692">
      <w:r>
        <w:separator/>
      </w:r>
    </w:p>
  </w:footnote>
  <w:footnote w:type="continuationSeparator" w:id="0">
    <w:p w:rsidR="004E48C6" w:rsidRDefault="004E48C6" w:rsidP="00B066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DBB"/>
    <w:rsid w:val="000D1646"/>
    <w:rsid w:val="002D7769"/>
    <w:rsid w:val="004D6CB2"/>
    <w:rsid w:val="004E48C6"/>
    <w:rsid w:val="0050570D"/>
    <w:rsid w:val="00621B38"/>
    <w:rsid w:val="008F47CD"/>
    <w:rsid w:val="00995683"/>
    <w:rsid w:val="00A077A8"/>
    <w:rsid w:val="00B06692"/>
    <w:rsid w:val="00B46B0F"/>
    <w:rsid w:val="00BC6857"/>
    <w:rsid w:val="00D41715"/>
    <w:rsid w:val="00D70DBB"/>
    <w:rsid w:val="00DE666D"/>
    <w:rsid w:val="00EF58CE"/>
    <w:rsid w:val="00FC4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A958D2C-7804-4BB1-8A75-A0EF567C5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669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066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0669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066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06692"/>
    <w:rPr>
      <w:sz w:val="18"/>
      <w:szCs w:val="18"/>
    </w:rPr>
  </w:style>
  <w:style w:type="table" w:styleId="a5">
    <w:name w:val="Table Grid"/>
    <w:basedOn w:val="a1"/>
    <w:uiPriority w:val="39"/>
    <w:rsid w:val="00B066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网格型1"/>
    <w:basedOn w:val="a1"/>
    <w:next w:val="a5"/>
    <w:uiPriority w:val="39"/>
    <w:rsid w:val="00B46B0F"/>
    <w:rPr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 Du</dc:creator>
  <cp:keywords/>
  <dc:description/>
  <cp:lastModifiedBy>tj Du</cp:lastModifiedBy>
  <cp:revision>10</cp:revision>
  <dcterms:created xsi:type="dcterms:W3CDTF">2015-10-10T09:15:00Z</dcterms:created>
  <dcterms:modified xsi:type="dcterms:W3CDTF">2015-10-12T14:12:00Z</dcterms:modified>
</cp:coreProperties>
</file>