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DEBCA8">
      <w:pPr>
        <w:numPr>
          <w:ilvl w:val="0"/>
          <w:numId w:val="0"/>
        </w:numPr>
        <w:tabs>
          <w:tab w:val="left" w:pos="2436"/>
        </w:tabs>
        <w:jc w:val="both"/>
        <w:rPr>
          <w:rFonts w:hint="eastAsia" w:ascii="楷体" w:hAnsi="楷体" w:eastAsia="楷体" w:cs="楷体"/>
          <w:b/>
          <w:bCs/>
          <w:lang w:val="en-US" w:eastAsia="zh-CN"/>
        </w:rPr>
      </w:pPr>
      <w:r>
        <w:rPr>
          <w:rFonts w:hint="default" w:ascii="方正仿宋" w:hAnsi="方正仿宋" w:eastAsia="方正仿宋" w:cs="方正仿宋"/>
          <w:sz w:val="36"/>
          <w:szCs w:val="36"/>
          <w:lang w:val="en-US" w:eastAsia="zh-CN"/>
        </w:rPr>
        <w:t>智慧城市试点政策对碳排放的多层次影响研究：基于大数据角度分析</w:t>
      </w:r>
    </w:p>
    <w:p w14:paraId="41A20AF6">
      <w:pPr>
        <w:numPr>
          <w:ilvl w:val="0"/>
          <w:numId w:val="0"/>
        </w:numPr>
        <w:tabs>
          <w:tab w:val="left" w:pos="2436"/>
        </w:tabs>
        <w:jc w:val="both"/>
        <w:rPr>
          <w:rFonts w:hint="eastAsia" w:ascii="楷体" w:hAnsi="楷体" w:eastAsia="楷体" w:cs="楷体"/>
          <w:b/>
          <w:bCs/>
          <w:lang w:val="en-US" w:eastAsia="zh-CN"/>
        </w:rPr>
      </w:pPr>
    </w:p>
    <w:p w14:paraId="772A8929">
      <w:pPr>
        <w:numPr>
          <w:ilvl w:val="0"/>
          <w:numId w:val="0"/>
        </w:numPr>
        <w:tabs>
          <w:tab w:val="left" w:pos="2436"/>
        </w:tabs>
        <w:jc w:val="center"/>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摘要</w:t>
      </w:r>
    </w:p>
    <w:p w14:paraId="2BFCF065">
      <w:pPr>
        <w:keepNext w:val="0"/>
        <w:keepLines w:val="0"/>
        <w:pageBreakBefore w:val="0"/>
        <w:widowControl w:val="0"/>
        <w:numPr>
          <w:ilvl w:val="0"/>
          <w:numId w:val="0"/>
        </w:numPr>
        <w:tabs>
          <w:tab w:val="left" w:pos="2436"/>
        </w:tabs>
        <w:kinsoku/>
        <w:wordWrap/>
        <w:overflowPunct/>
        <w:topLinePunct w:val="0"/>
        <w:autoSpaceDE/>
        <w:autoSpaceDN/>
        <w:bidi w:val="0"/>
        <w:adjustRightInd/>
        <w:snapToGrid/>
        <w:ind w:firstLine="560" w:firstLineChars="200"/>
        <w:jc w:val="left"/>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在全球气候变暖及中国“双碳”目标的背景下，城市碳排放成为关键问题。本文基于2003-2023年中国283个城市的面板数据，采用双重机器学习模型与广义随机森林模型进行实证分析。研究结果表明，智慧城市试点政策对试点城市的碳排放具有显著抑制作用。通过中介效应分析，发现智慧城市试点政策通过提升公众的绿色环保发展注意力、增加城市公共汽车的保有量以及降低城市能源消耗强度等途径显著减少了碳排放。此外，研究还发现智慧城市试点政策对碳排放的影响存在异质性，第一批试点城市、非环保重点城市、资源型城市和老工业基地的碳减排效应更为显著。最后，基于研究结论，本文提出了扩大智慧城市试点范围与深度、强化能源交通人民生活等传导机制建设以及实施因地制宜策略等政策建议。</w:t>
      </w:r>
    </w:p>
    <w:p w14:paraId="6551F89A">
      <w:pPr>
        <w:keepNext w:val="0"/>
        <w:keepLines w:val="0"/>
        <w:pageBreakBefore w:val="0"/>
        <w:widowControl w:val="0"/>
        <w:numPr>
          <w:ilvl w:val="0"/>
          <w:numId w:val="0"/>
        </w:numPr>
        <w:tabs>
          <w:tab w:val="left" w:pos="2436"/>
        </w:tabs>
        <w:kinsoku/>
        <w:wordWrap/>
        <w:overflowPunct/>
        <w:topLinePunct w:val="0"/>
        <w:autoSpaceDE/>
        <w:autoSpaceDN/>
        <w:bidi w:val="0"/>
        <w:adjustRightInd/>
        <w:snapToGrid/>
        <w:ind w:firstLine="562" w:firstLineChars="200"/>
        <w:jc w:val="left"/>
        <w:textAlignment w:val="auto"/>
        <w:rPr>
          <w:rFonts w:hint="eastAsia" w:ascii="宋体" w:hAnsi="宋体" w:eastAsia="宋体" w:cs="宋体"/>
          <w:b/>
          <w:bCs/>
          <w:lang w:val="en-US" w:eastAsia="zh-CN"/>
        </w:rPr>
      </w:pPr>
      <w:r>
        <w:rPr>
          <w:rFonts w:hint="eastAsia" w:ascii="黑体" w:hAnsi="黑体" w:eastAsia="黑体" w:cs="黑体"/>
          <w:b/>
          <w:bCs/>
          <w:sz w:val="28"/>
          <w:szCs w:val="28"/>
          <w:lang w:val="en-US" w:eastAsia="zh-CN"/>
        </w:rPr>
        <w:t>关键词：</w:t>
      </w:r>
      <w:r>
        <w:rPr>
          <w:rFonts w:hint="eastAsia" w:ascii="宋体" w:hAnsi="宋体" w:eastAsia="宋体" w:cs="宋体"/>
          <w:b w:val="0"/>
          <w:bCs w:val="0"/>
          <w:sz w:val="28"/>
          <w:szCs w:val="28"/>
          <w:lang w:val="en-US" w:eastAsia="zh-CN"/>
        </w:rPr>
        <w:t>智慧城市试点政策、碳排放、双重机器学习模型</w:t>
      </w:r>
    </w:p>
    <w:p w14:paraId="12FC1228">
      <w:pPr>
        <w:numPr>
          <w:ilvl w:val="0"/>
          <w:numId w:val="0"/>
        </w:numPr>
        <w:tabs>
          <w:tab w:val="left" w:pos="2436"/>
        </w:tabs>
        <w:jc w:val="both"/>
        <w:rPr>
          <w:rFonts w:hint="default" w:ascii="楷体" w:hAnsi="楷体" w:eastAsia="楷体" w:cs="楷体"/>
          <w:b/>
          <w:bCs/>
          <w:lang w:val="en-US" w:eastAsia="zh-CN"/>
        </w:rPr>
      </w:pPr>
    </w:p>
    <w:p w14:paraId="05A0E2D5">
      <w:pPr>
        <w:numPr>
          <w:ilvl w:val="0"/>
          <w:numId w:val="0"/>
        </w:numPr>
        <w:tabs>
          <w:tab w:val="left" w:pos="2436"/>
        </w:tabs>
        <w:jc w:val="both"/>
        <w:rPr>
          <w:rFonts w:hint="default" w:ascii="楷体" w:hAnsi="楷体" w:eastAsia="楷体" w:cs="楷体"/>
          <w:b/>
          <w:bCs/>
          <w:lang w:val="en-US" w:eastAsia="zh-CN"/>
        </w:rPr>
      </w:pPr>
    </w:p>
    <w:p w14:paraId="590C2CFF">
      <w:pPr>
        <w:numPr>
          <w:ilvl w:val="0"/>
          <w:numId w:val="0"/>
        </w:numPr>
        <w:tabs>
          <w:tab w:val="left" w:pos="2436"/>
        </w:tabs>
        <w:jc w:val="both"/>
        <w:rPr>
          <w:rFonts w:hint="default" w:ascii="楷体" w:hAnsi="楷体" w:eastAsia="楷体" w:cs="楷体"/>
          <w:b/>
          <w:bCs/>
          <w:lang w:val="en-US" w:eastAsia="zh-CN"/>
        </w:rPr>
      </w:pPr>
    </w:p>
    <w:p w14:paraId="020FB8DA">
      <w:pPr>
        <w:numPr>
          <w:ilvl w:val="0"/>
          <w:numId w:val="0"/>
        </w:numPr>
        <w:tabs>
          <w:tab w:val="left" w:pos="2436"/>
        </w:tabs>
        <w:jc w:val="both"/>
        <w:rPr>
          <w:rFonts w:hint="default" w:ascii="楷体" w:hAnsi="楷体" w:eastAsia="楷体" w:cs="楷体"/>
          <w:b/>
          <w:bCs/>
          <w:lang w:val="en-US" w:eastAsia="zh-CN"/>
        </w:rPr>
      </w:pPr>
    </w:p>
    <w:p w14:paraId="6FFD2B2E">
      <w:pPr>
        <w:numPr>
          <w:ilvl w:val="0"/>
          <w:numId w:val="0"/>
        </w:numPr>
        <w:tabs>
          <w:tab w:val="left" w:pos="2436"/>
        </w:tabs>
        <w:jc w:val="both"/>
        <w:rPr>
          <w:rFonts w:hint="default" w:ascii="楷体" w:hAnsi="楷体" w:eastAsia="楷体" w:cs="楷体"/>
          <w:b/>
          <w:bCs/>
          <w:lang w:val="en-US" w:eastAsia="zh-CN"/>
        </w:rPr>
      </w:pPr>
    </w:p>
    <w:p w14:paraId="7F14F929">
      <w:pPr>
        <w:numPr>
          <w:ilvl w:val="0"/>
          <w:numId w:val="0"/>
        </w:numPr>
        <w:tabs>
          <w:tab w:val="left" w:pos="2436"/>
        </w:tabs>
        <w:jc w:val="both"/>
        <w:rPr>
          <w:rFonts w:hint="default" w:ascii="楷体" w:hAnsi="楷体" w:eastAsia="楷体" w:cs="楷体"/>
          <w:b/>
          <w:bCs/>
          <w:lang w:val="en-US" w:eastAsia="zh-CN"/>
        </w:rPr>
      </w:pPr>
    </w:p>
    <w:p w14:paraId="27BF3316">
      <w:pPr>
        <w:numPr>
          <w:ilvl w:val="0"/>
          <w:numId w:val="0"/>
        </w:numPr>
        <w:tabs>
          <w:tab w:val="left" w:pos="2436"/>
        </w:tabs>
        <w:jc w:val="both"/>
        <w:rPr>
          <w:rFonts w:hint="default" w:ascii="楷体" w:hAnsi="楷体" w:eastAsia="楷体" w:cs="楷体"/>
          <w:b/>
          <w:bCs/>
          <w:lang w:val="en-US" w:eastAsia="zh-CN"/>
        </w:rPr>
      </w:pPr>
    </w:p>
    <w:p w14:paraId="09F4CC4B">
      <w:pPr>
        <w:numPr>
          <w:ilvl w:val="0"/>
          <w:numId w:val="0"/>
        </w:numPr>
        <w:tabs>
          <w:tab w:val="left" w:pos="2436"/>
        </w:tabs>
        <w:jc w:val="both"/>
        <w:rPr>
          <w:rFonts w:hint="default" w:ascii="楷体" w:hAnsi="楷体" w:eastAsia="楷体" w:cs="楷体"/>
          <w:b/>
          <w:bCs/>
          <w:lang w:val="en-US" w:eastAsia="zh-CN"/>
        </w:rPr>
      </w:pPr>
    </w:p>
    <w:p w14:paraId="4FA38C2D">
      <w:pPr>
        <w:numPr>
          <w:ilvl w:val="0"/>
          <w:numId w:val="0"/>
        </w:numPr>
        <w:tabs>
          <w:tab w:val="left" w:pos="2436"/>
        </w:tabs>
        <w:jc w:val="both"/>
        <w:rPr>
          <w:rFonts w:hint="default" w:ascii="楷体" w:hAnsi="楷体" w:eastAsia="楷体" w:cs="楷体"/>
          <w:b/>
          <w:bCs/>
          <w:lang w:val="en-US" w:eastAsia="zh-CN"/>
        </w:rPr>
      </w:pPr>
    </w:p>
    <w:p w14:paraId="338883F5">
      <w:pPr>
        <w:numPr>
          <w:ilvl w:val="0"/>
          <w:numId w:val="0"/>
        </w:numPr>
        <w:tabs>
          <w:tab w:val="left" w:pos="2436"/>
        </w:tabs>
        <w:jc w:val="both"/>
        <w:rPr>
          <w:rFonts w:hint="default" w:ascii="楷体" w:hAnsi="楷体" w:eastAsia="楷体" w:cs="楷体"/>
          <w:b/>
          <w:bCs/>
          <w:lang w:val="en-US" w:eastAsia="zh-CN"/>
        </w:rPr>
      </w:pPr>
    </w:p>
    <w:p w14:paraId="0DAAAE03">
      <w:pPr>
        <w:numPr>
          <w:ilvl w:val="0"/>
          <w:numId w:val="0"/>
        </w:numPr>
        <w:tabs>
          <w:tab w:val="left" w:pos="2436"/>
        </w:tabs>
        <w:jc w:val="both"/>
        <w:rPr>
          <w:rFonts w:hint="default" w:ascii="楷体" w:hAnsi="楷体" w:eastAsia="楷体" w:cs="楷体"/>
          <w:b/>
          <w:bCs/>
          <w:lang w:val="en-US" w:eastAsia="zh-CN"/>
        </w:rPr>
      </w:pPr>
    </w:p>
    <w:p w14:paraId="51DF3BB9">
      <w:pPr>
        <w:numPr>
          <w:ilvl w:val="0"/>
          <w:numId w:val="0"/>
        </w:numPr>
        <w:tabs>
          <w:tab w:val="left" w:pos="2436"/>
        </w:tabs>
        <w:jc w:val="both"/>
        <w:rPr>
          <w:rFonts w:hint="default" w:ascii="楷体" w:hAnsi="楷体" w:eastAsia="楷体" w:cs="楷体"/>
          <w:b/>
          <w:bCs/>
          <w:lang w:val="en-US" w:eastAsia="zh-CN"/>
        </w:rPr>
      </w:pPr>
    </w:p>
    <w:p w14:paraId="0CF6859B">
      <w:pPr>
        <w:numPr>
          <w:ilvl w:val="0"/>
          <w:numId w:val="0"/>
        </w:numPr>
        <w:tabs>
          <w:tab w:val="left" w:pos="2436"/>
        </w:tabs>
        <w:jc w:val="center"/>
        <w:rPr>
          <w:rFonts w:hint="default" w:ascii="黑体" w:hAnsi="黑体" w:eastAsia="黑体" w:cs="黑体"/>
          <w:b/>
          <w:bCs/>
          <w:sz w:val="28"/>
          <w:szCs w:val="28"/>
          <w:lang w:val="en-US" w:eastAsia="zh-CN"/>
        </w:rPr>
      </w:pPr>
      <w:r>
        <w:rPr>
          <w:rFonts w:hint="eastAsia" w:ascii="黑体" w:hAnsi="黑体" w:eastAsia="黑体" w:cs="黑体"/>
          <w:b/>
          <w:bCs/>
          <w:sz w:val="28"/>
          <w:szCs w:val="28"/>
          <w:lang w:val="en-US" w:eastAsia="zh-CN"/>
        </w:rPr>
        <w:t>表格和插图清单</w:t>
      </w:r>
    </w:p>
    <w:p w14:paraId="1CBE0834">
      <w:pPr>
        <w:numPr>
          <w:ilvl w:val="0"/>
          <w:numId w:val="0"/>
        </w:numPr>
        <w:tabs>
          <w:tab w:val="left" w:pos="2436"/>
        </w:tabs>
        <w:jc w:val="both"/>
        <w:rPr>
          <w:rFonts w:hint="default" w:ascii="宋体" w:hAnsi="宋体" w:eastAsia="宋体" w:cs="宋体"/>
          <w:b w:val="0"/>
          <w:bCs w:val="0"/>
          <w:lang w:val="en-US" w:eastAsia="zh-CN"/>
        </w:rPr>
      </w:pPr>
      <w:r>
        <w:rPr>
          <w:rFonts w:hint="default" w:ascii="宋体" w:hAnsi="宋体" w:eastAsia="宋体" w:cs="宋体"/>
          <w:b w:val="0"/>
          <w:bCs w:val="0"/>
          <w:lang w:val="en-US" w:eastAsia="zh-CN"/>
        </w:rPr>
        <w:t>表1 主要变量的说明</w:t>
      </w:r>
    </w:p>
    <w:p w14:paraId="5AFD8B4F">
      <w:pPr>
        <w:numPr>
          <w:ilvl w:val="0"/>
          <w:numId w:val="0"/>
        </w:numPr>
        <w:tabs>
          <w:tab w:val="left" w:pos="2436"/>
        </w:tabs>
        <w:jc w:val="both"/>
        <w:rPr>
          <w:rFonts w:hint="default" w:ascii="宋体" w:hAnsi="宋体" w:eastAsia="宋体" w:cs="宋体"/>
          <w:b w:val="0"/>
          <w:bCs w:val="0"/>
          <w:lang w:val="en-US" w:eastAsia="zh-CN"/>
        </w:rPr>
      </w:pPr>
      <w:r>
        <w:rPr>
          <w:rFonts w:hint="default" w:ascii="宋体" w:hAnsi="宋体" w:eastAsia="宋体" w:cs="宋体"/>
          <w:b w:val="0"/>
          <w:bCs w:val="0"/>
          <w:lang w:val="en-US" w:eastAsia="zh-CN"/>
        </w:rPr>
        <w:t>表2 主要变量的描述性统计</w:t>
      </w:r>
    </w:p>
    <w:p w14:paraId="11658AC7">
      <w:pPr>
        <w:numPr>
          <w:ilvl w:val="0"/>
          <w:numId w:val="0"/>
        </w:numPr>
        <w:tabs>
          <w:tab w:val="left" w:pos="2436"/>
        </w:tabs>
        <w:jc w:val="both"/>
        <w:rPr>
          <w:rFonts w:hint="default" w:ascii="宋体" w:hAnsi="宋体" w:eastAsia="宋体" w:cs="宋体"/>
          <w:b w:val="0"/>
          <w:bCs w:val="0"/>
          <w:lang w:val="en-US" w:eastAsia="zh-CN"/>
        </w:rPr>
      </w:pPr>
      <w:r>
        <w:rPr>
          <w:rFonts w:hint="default" w:ascii="宋体" w:hAnsi="宋体" w:eastAsia="宋体" w:cs="宋体"/>
          <w:b w:val="0"/>
          <w:bCs w:val="0"/>
          <w:lang w:val="en-US" w:eastAsia="zh-CN"/>
        </w:rPr>
        <w:t>表3 基准回归结果</w:t>
      </w:r>
    </w:p>
    <w:p w14:paraId="622AA8C8">
      <w:pPr>
        <w:numPr>
          <w:ilvl w:val="0"/>
          <w:numId w:val="0"/>
        </w:numPr>
        <w:tabs>
          <w:tab w:val="left" w:pos="2436"/>
        </w:tabs>
        <w:jc w:val="both"/>
        <w:rPr>
          <w:rFonts w:hint="default" w:ascii="宋体" w:hAnsi="宋体" w:eastAsia="宋体" w:cs="宋体"/>
          <w:b w:val="0"/>
          <w:bCs w:val="0"/>
          <w:lang w:val="en-US" w:eastAsia="zh-CN"/>
        </w:rPr>
      </w:pPr>
      <w:r>
        <w:rPr>
          <w:rFonts w:hint="default" w:ascii="宋体" w:hAnsi="宋体" w:eastAsia="宋体" w:cs="宋体"/>
          <w:b w:val="0"/>
          <w:bCs w:val="0"/>
          <w:lang w:val="en-US" w:eastAsia="zh-CN"/>
        </w:rPr>
        <w:t>表4 稳健性检验（调整研究样本、删除异常值）回归结果</w:t>
      </w:r>
    </w:p>
    <w:p w14:paraId="56F6EC18">
      <w:pPr>
        <w:numPr>
          <w:ilvl w:val="0"/>
          <w:numId w:val="0"/>
        </w:numPr>
        <w:tabs>
          <w:tab w:val="left" w:pos="2436"/>
        </w:tabs>
        <w:jc w:val="both"/>
        <w:rPr>
          <w:rFonts w:hint="default" w:ascii="宋体" w:hAnsi="宋体" w:eastAsia="宋体" w:cs="宋体"/>
          <w:b w:val="0"/>
          <w:bCs w:val="0"/>
          <w:lang w:val="en-US" w:eastAsia="zh-CN"/>
        </w:rPr>
      </w:pPr>
      <w:r>
        <w:rPr>
          <w:rFonts w:hint="default" w:ascii="宋体" w:hAnsi="宋体" w:eastAsia="宋体" w:cs="宋体"/>
          <w:b w:val="0"/>
          <w:bCs w:val="0"/>
          <w:lang w:val="en-US" w:eastAsia="zh-CN"/>
        </w:rPr>
        <w:t>表5 稳健性检验（重设机器学习模型）回归结果</w:t>
      </w:r>
    </w:p>
    <w:p w14:paraId="5D6DA451">
      <w:pPr>
        <w:numPr>
          <w:ilvl w:val="0"/>
          <w:numId w:val="0"/>
        </w:numPr>
        <w:tabs>
          <w:tab w:val="left" w:pos="2436"/>
        </w:tabs>
        <w:jc w:val="both"/>
        <w:rPr>
          <w:rFonts w:hint="default" w:ascii="宋体" w:hAnsi="宋体" w:eastAsia="宋体" w:cs="宋体"/>
          <w:b w:val="0"/>
          <w:bCs w:val="0"/>
          <w:lang w:val="en-US" w:eastAsia="zh-CN"/>
        </w:rPr>
      </w:pPr>
      <w:r>
        <w:rPr>
          <w:rFonts w:hint="default" w:ascii="宋体" w:hAnsi="宋体" w:eastAsia="宋体" w:cs="宋体"/>
          <w:b w:val="0"/>
          <w:bCs w:val="0"/>
          <w:lang w:val="en-US" w:eastAsia="zh-CN"/>
        </w:rPr>
        <w:t>表6 中介效应回归结果</w:t>
      </w:r>
    </w:p>
    <w:p w14:paraId="149B1D1D">
      <w:pPr>
        <w:numPr>
          <w:ilvl w:val="0"/>
          <w:numId w:val="0"/>
        </w:numPr>
        <w:tabs>
          <w:tab w:val="left" w:pos="2436"/>
        </w:tabs>
        <w:jc w:val="both"/>
        <w:rPr>
          <w:rFonts w:hint="default" w:ascii="宋体" w:hAnsi="宋体" w:eastAsia="宋体" w:cs="宋体"/>
          <w:b w:val="0"/>
          <w:bCs w:val="0"/>
          <w:lang w:val="en-US" w:eastAsia="zh-CN"/>
        </w:rPr>
      </w:pPr>
      <w:r>
        <w:rPr>
          <w:rFonts w:hint="default" w:ascii="宋体" w:hAnsi="宋体" w:eastAsia="宋体" w:cs="宋体"/>
          <w:b w:val="0"/>
          <w:bCs w:val="0"/>
          <w:lang w:val="en-US" w:eastAsia="zh-CN"/>
        </w:rPr>
        <w:t>表7 试点批次异质性分析回归结果</w:t>
      </w:r>
    </w:p>
    <w:p w14:paraId="6D3B1EF3">
      <w:pPr>
        <w:numPr>
          <w:ilvl w:val="0"/>
          <w:numId w:val="0"/>
        </w:numPr>
        <w:tabs>
          <w:tab w:val="left" w:pos="2436"/>
        </w:tabs>
        <w:jc w:val="both"/>
        <w:rPr>
          <w:rFonts w:hint="default" w:ascii="宋体" w:hAnsi="宋体" w:eastAsia="宋体" w:cs="宋体"/>
          <w:b w:val="0"/>
          <w:bCs w:val="0"/>
          <w:lang w:val="en-US" w:eastAsia="zh-CN"/>
        </w:rPr>
      </w:pPr>
      <w:r>
        <w:rPr>
          <w:rFonts w:hint="default" w:ascii="宋体" w:hAnsi="宋体" w:eastAsia="宋体" w:cs="宋体"/>
          <w:b w:val="0"/>
          <w:bCs w:val="0"/>
          <w:lang w:val="en-US" w:eastAsia="zh-CN"/>
        </w:rPr>
        <w:t>表8 城市类型异质性分析回归结果</w:t>
      </w:r>
    </w:p>
    <w:p w14:paraId="02F44918">
      <w:pPr>
        <w:numPr>
          <w:ilvl w:val="0"/>
          <w:numId w:val="0"/>
        </w:numPr>
        <w:tabs>
          <w:tab w:val="left" w:pos="2436"/>
        </w:tabs>
        <w:jc w:val="both"/>
        <w:rPr>
          <w:rFonts w:hint="eastAsia" w:ascii="宋体" w:hAnsi="宋体" w:eastAsia="宋体" w:cs="宋体"/>
          <w:b w:val="0"/>
          <w:bCs w:val="0"/>
          <w:lang w:val="en-US" w:eastAsia="zh-CN"/>
        </w:rPr>
      </w:pPr>
      <w:r>
        <w:rPr>
          <w:rFonts w:hint="eastAsia" w:ascii="宋体" w:hAnsi="宋体" w:eastAsia="宋体" w:cs="宋体"/>
          <w:b w:val="0"/>
          <w:bCs w:val="0"/>
          <w:lang w:val="en-US" w:eastAsia="zh-CN"/>
        </w:rPr>
        <w:t>图1 全球气温变化和碳排放量变化图</w:t>
      </w:r>
    </w:p>
    <w:p w14:paraId="4F86FB7D">
      <w:pPr>
        <w:numPr>
          <w:ilvl w:val="0"/>
          <w:numId w:val="0"/>
        </w:numPr>
        <w:tabs>
          <w:tab w:val="left" w:pos="2436"/>
        </w:tabs>
        <w:jc w:val="both"/>
        <w:rPr>
          <w:rFonts w:hint="eastAsia" w:ascii="宋体" w:hAnsi="宋体" w:eastAsia="宋体" w:cs="宋体"/>
          <w:b w:val="0"/>
          <w:bCs w:val="0"/>
          <w:lang w:val="en-US" w:eastAsia="zh-CN"/>
        </w:rPr>
      </w:pPr>
      <w:r>
        <w:rPr>
          <w:rFonts w:hint="eastAsia" w:ascii="宋体" w:hAnsi="宋体" w:eastAsia="宋体" w:cs="宋体"/>
          <w:b w:val="0"/>
          <w:bCs w:val="0"/>
          <w:lang w:val="en-US" w:eastAsia="zh-CN"/>
        </w:rPr>
        <w:t>图2 碳排放关键词聚类图</w:t>
      </w:r>
    </w:p>
    <w:p w14:paraId="2FCD5842">
      <w:pPr>
        <w:numPr>
          <w:ilvl w:val="0"/>
          <w:numId w:val="0"/>
        </w:numPr>
        <w:tabs>
          <w:tab w:val="left" w:pos="2436"/>
        </w:tabs>
        <w:jc w:val="both"/>
        <w:rPr>
          <w:rFonts w:hint="default" w:ascii="宋体" w:hAnsi="宋体" w:eastAsia="宋体" w:cs="宋体"/>
          <w:b w:val="0"/>
          <w:bCs w:val="0"/>
          <w:lang w:val="en-US" w:eastAsia="zh-CN"/>
        </w:rPr>
      </w:pPr>
      <w:r>
        <w:rPr>
          <w:rFonts w:hint="default" w:ascii="宋体" w:hAnsi="宋体" w:eastAsia="宋体" w:cs="宋体"/>
          <w:b w:val="0"/>
          <w:bCs w:val="0"/>
          <w:lang w:val="en-US" w:eastAsia="zh-CN"/>
        </w:rPr>
        <w:t>图3 智慧城市关键词聚类图</w:t>
      </w:r>
    </w:p>
    <w:p w14:paraId="3F57ADC3">
      <w:pPr>
        <w:numPr>
          <w:ilvl w:val="0"/>
          <w:numId w:val="0"/>
        </w:numPr>
        <w:tabs>
          <w:tab w:val="left" w:pos="2436"/>
        </w:tabs>
        <w:jc w:val="both"/>
        <w:rPr>
          <w:rFonts w:hint="default" w:ascii="宋体" w:hAnsi="宋体" w:eastAsia="宋体" w:cs="宋体"/>
          <w:b w:val="0"/>
          <w:bCs w:val="0"/>
          <w:lang w:val="en-US" w:eastAsia="zh-CN"/>
        </w:rPr>
      </w:pPr>
      <w:r>
        <w:rPr>
          <w:rFonts w:hint="eastAsia" w:ascii="宋体" w:hAnsi="宋体" w:eastAsia="宋体" w:cs="宋体"/>
          <w:b w:val="0"/>
          <w:bCs w:val="0"/>
          <w:lang w:val="en-US" w:eastAsia="zh-CN"/>
        </w:rPr>
        <w:t>图4中国各地级市碳排放量分布图</w:t>
      </w:r>
    </w:p>
    <w:p w14:paraId="3386F40D">
      <w:pPr>
        <w:numPr>
          <w:ilvl w:val="0"/>
          <w:numId w:val="0"/>
        </w:numPr>
        <w:tabs>
          <w:tab w:val="left" w:pos="2436"/>
        </w:tabs>
        <w:jc w:val="both"/>
        <w:rPr>
          <w:rFonts w:hint="default" w:ascii="宋体" w:hAnsi="宋体" w:eastAsia="宋体" w:cs="宋体"/>
          <w:b w:val="0"/>
          <w:bCs w:val="0"/>
          <w:lang w:val="en-US" w:eastAsia="zh-CN"/>
        </w:rPr>
      </w:pPr>
      <w:r>
        <w:rPr>
          <w:rFonts w:hint="eastAsia" w:ascii="宋体" w:hAnsi="宋体" w:eastAsia="宋体" w:cs="宋体"/>
          <w:b w:val="0"/>
          <w:bCs w:val="0"/>
          <w:lang w:val="en-US" w:eastAsia="zh-CN"/>
        </w:rPr>
        <w:t>图5中国各级市对外开放水平分布图</w:t>
      </w:r>
    </w:p>
    <w:p w14:paraId="228A9A02">
      <w:pPr>
        <w:numPr>
          <w:ilvl w:val="0"/>
          <w:numId w:val="0"/>
        </w:numPr>
        <w:tabs>
          <w:tab w:val="left" w:pos="2436"/>
        </w:tabs>
        <w:jc w:val="both"/>
        <w:rPr>
          <w:rFonts w:hint="default" w:ascii="宋体" w:hAnsi="宋体" w:eastAsia="宋体" w:cs="宋体"/>
          <w:b w:val="0"/>
          <w:bCs w:val="0"/>
          <w:lang w:val="en-US" w:eastAsia="zh-CN"/>
        </w:rPr>
      </w:pPr>
      <w:r>
        <w:rPr>
          <w:rFonts w:hint="eastAsia" w:ascii="宋体" w:hAnsi="宋体" w:eastAsia="宋体" w:cs="宋体"/>
          <w:b w:val="0"/>
          <w:bCs w:val="0"/>
          <w:lang w:val="en-US" w:eastAsia="zh-CN"/>
        </w:rPr>
        <w:t>图6中国各级市人口密度分布图</w:t>
      </w:r>
    </w:p>
    <w:p w14:paraId="1A843459">
      <w:pPr>
        <w:numPr>
          <w:ilvl w:val="0"/>
          <w:numId w:val="0"/>
        </w:numPr>
        <w:tabs>
          <w:tab w:val="left" w:pos="2436"/>
        </w:tabs>
        <w:jc w:val="both"/>
        <w:rPr>
          <w:rFonts w:hint="default" w:ascii="宋体" w:hAnsi="宋体" w:eastAsia="宋体" w:cs="宋体"/>
          <w:b w:val="0"/>
          <w:bCs w:val="0"/>
          <w:lang w:val="en-US" w:eastAsia="zh-CN"/>
        </w:rPr>
      </w:pPr>
      <w:r>
        <w:rPr>
          <w:rFonts w:hint="eastAsia" w:ascii="宋体" w:hAnsi="宋体" w:eastAsia="宋体" w:cs="宋体"/>
          <w:b w:val="0"/>
          <w:bCs w:val="0"/>
          <w:lang w:val="en-US" w:eastAsia="zh-CN"/>
        </w:rPr>
        <w:t>图7中国各级市地区生产总值分布图</w:t>
      </w:r>
    </w:p>
    <w:p w14:paraId="39732E2F">
      <w:pPr>
        <w:numPr>
          <w:ilvl w:val="0"/>
          <w:numId w:val="0"/>
        </w:numPr>
        <w:tabs>
          <w:tab w:val="left" w:pos="2436"/>
        </w:tabs>
        <w:jc w:val="both"/>
        <w:rPr>
          <w:rFonts w:hint="default" w:ascii="宋体" w:hAnsi="宋体" w:eastAsia="宋体" w:cs="宋体"/>
          <w:b w:val="0"/>
          <w:bCs w:val="0"/>
          <w:lang w:val="en-US" w:eastAsia="zh-CN"/>
        </w:rPr>
      </w:pPr>
      <w:r>
        <w:rPr>
          <w:rFonts w:hint="eastAsia" w:ascii="宋体" w:hAnsi="宋体" w:eastAsia="宋体" w:cs="宋体"/>
          <w:b w:val="0"/>
          <w:bCs w:val="0"/>
          <w:lang w:val="en-US" w:eastAsia="zh-CN"/>
        </w:rPr>
        <w:t>图8中国各级市人均地区生产总值分布图</w:t>
      </w:r>
    </w:p>
    <w:p w14:paraId="0081C2C6">
      <w:pPr>
        <w:numPr>
          <w:ilvl w:val="0"/>
          <w:numId w:val="0"/>
        </w:numPr>
        <w:tabs>
          <w:tab w:val="left" w:pos="2436"/>
        </w:tabs>
        <w:jc w:val="both"/>
        <w:rPr>
          <w:rFonts w:hint="default" w:ascii="宋体" w:hAnsi="宋体" w:eastAsia="宋体" w:cs="宋体"/>
          <w:b w:val="0"/>
          <w:bCs w:val="0"/>
          <w:lang w:val="en-US" w:eastAsia="zh-CN"/>
        </w:rPr>
      </w:pPr>
      <w:r>
        <w:rPr>
          <w:rFonts w:hint="eastAsia" w:ascii="宋体" w:hAnsi="宋体" w:eastAsia="宋体" w:cs="宋体"/>
          <w:b w:val="0"/>
          <w:bCs w:val="0"/>
          <w:lang w:val="en-US" w:eastAsia="zh-CN"/>
        </w:rPr>
        <w:t>图9中国各级市城镇化率分布图</w:t>
      </w:r>
    </w:p>
    <w:p w14:paraId="295E0BD6">
      <w:pPr>
        <w:numPr>
          <w:ilvl w:val="0"/>
          <w:numId w:val="0"/>
        </w:numPr>
        <w:tabs>
          <w:tab w:val="left" w:pos="2436"/>
        </w:tabs>
        <w:jc w:val="both"/>
        <w:rPr>
          <w:rFonts w:hint="default" w:ascii="宋体" w:hAnsi="宋体" w:eastAsia="宋体" w:cs="宋体"/>
          <w:b w:val="0"/>
          <w:bCs w:val="0"/>
          <w:lang w:val="en-US" w:eastAsia="zh-CN"/>
        </w:rPr>
      </w:pPr>
      <w:r>
        <w:rPr>
          <w:rFonts w:hint="eastAsia" w:ascii="宋体" w:hAnsi="宋体" w:eastAsia="宋体" w:cs="宋体"/>
          <w:b w:val="0"/>
          <w:bCs w:val="0"/>
          <w:lang w:val="en-US" w:eastAsia="zh-CN"/>
        </w:rPr>
        <w:t>图10中国各级市基础设施建设分布图</w:t>
      </w:r>
    </w:p>
    <w:p w14:paraId="0DB7AAC5">
      <w:pPr>
        <w:numPr>
          <w:ilvl w:val="0"/>
          <w:numId w:val="0"/>
        </w:numPr>
        <w:tabs>
          <w:tab w:val="left" w:pos="2436"/>
        </w:tabs>
        <w:jc w:val="both"/>
        <w:rPr>
          <w:rFonts w:hint="default" w:ascii="宋体" w:hAnsi="宋体" w:eastAsia="宋体" w:cs="宋体"/>
          <w:b w:val="0"/>
          <w:bCs w:val="0"/>
          <w:lang w:val="en-US" w:eastAsia="zh-CN"/>
        </w:rPr>
      </w:pPr>
      <w:r>
        <w:rPr>
          <w:rFonts w:hint="eastAsia" w:ascii="宋体" w:hAnsi="宋体" w:eastAsia="宋体" w:cs="宋体"/>
          <w:b w:val="0"/>
          <w:bCs w:val="0"/>
          <w:lang w:val="en-US" w:eastAsia="zh-CN"/>
        </w:rPr>
        <w:t>图11中国各级市科技研发水平分布图</w:t>
      </w:r>
    </w:p>
    <w:p w14:paraId="5370D582">
      <w:pPr>
        <w:numPr>
          <w:ilvl w:val="0"/>
          <w:numId w:val="0"/>
        </w:numPr>
        <w:tabs>
          <w:tab w:val="left" w:pos="2436"/>
        </w:tabs>
        <w:jc w:val="both"/>
        <w:rPr>
          <w:rFonts w:hint="default" w:ascii="宋体" w:hAnsi="宋体" w:eastAsia="宋体" w:cs="宋体"/>
          <w:b w:val="0"/>
          <w:bCs w:val="0"/>
          <w:lang w:val="en-US" w:eastAsia="zh-CN"/>
        </w:rPr>
      </w:pPr>
      <w:r>
        <w:rPr>
          <w:rFonts w:hint="default" w:ascii="宋体" w:hAnsi="宋体" w:eastAsia="宋体" w:cs="宋体"/>
          <w:b w:val="0"/>
          <w:bCs w:val="0"/>
          <w:lang w:val="en-US" w:eastAsia="zh-CN"/>
        </w:rPr>
        <w:t>图12 各指标核密度图</w:t>
      </w:r>
    </w:p>
    <w:p w14:paraId="72256576">
      <w:pPr>
        <w:numPr>
          <w:ilvl w:val="0"/>
          <w:numId w:val="0"/>
        </w:numPr>
        <w:tabs>
          <w:tab w:val="left" w:pos="2436"/>
        </w:tabs>
        <w:jc w:val="both"/>
        <w:rPr>
          <w:rFonts w:hint="default" w:ascii="宋体" w:hAnsi="宋体" w:eastAsia="宋体" w:cs="宋体"/>
          <w:b w:val="0"/>
          <w:bCs w:val="0"/>
          <w:lang w:val="en-US" w:eastAsia="zh-CN"/>
        </w:rPr>
      </w:pPr>
      <w:r>
        <w:rPr>
          <w:rFonts w:hint="eastAsia" w:ascii="宋体" w:hAnsi="宋体" w:eastAsia="宋体" w:cs="宋体"/>
          <w:b w:val="0"/>
          <w:bCs w:val="0"/>
          <w:lang w:val="en-US" w:eastAsia="zh-CN"/>
        </w:rPr>
        <w:t>图13 各地区碳排放量箱线图</w:t>
      </w:r>
    </w:p>
    <w:p w14:paraId="2F1D4196">
      <w:pPr>
        <w:numPr>
          <w:ilvl w:val="0"/>
          <w:numId w:val="0"/>
        </w:numPr>
        <w:tabs>
          <w:tab w:val="left" w:pos="2436"/>
        </w:tabs>
        <w:jc w:val="both"/>
        <w:rPr>
          <w:rFonts w:hint="default" w:ascii="宋体" w:hAnsi="宋体" w:eastAsia="宋体" w:cs="宋体"/>
          <w:b w:val="0"/>
          <w:bCs w:val="0"/>
          <w:lang w:val="en-US" w:eastAsia="zh-CN"/>
        </w:rPr>
      </w:pPr>
      <w:r>
        <w:rPr>
          <w:rFonts w:hint="eastAsia" w:ascii="宋体" w:hAnsi="宋体" w:eastAsia="宋体" w:cs="宋体"/>
          <w:b w:val="0"/>
          <w:bCs w:val="0"/>
          <w:lang w:val="en-US" w:eastAsia="zh-CN"/>
        </w:rPr>
        <w:t>图14 各地区控制变量箱线图</w:t>
      </w:r>
    </w:p>
    <w:p w14:paraId="5521322F">
      <w:pPr>
        <w:numPr>
          <w:ilvl w:val="0"/>
          <w:numId w:val="0"/>
        </w:numPr>
        <w:tabs>
          <w:tab w:val="left" w:pos="2436"/>
        </w:tabs>
        <w:jc w:val="both"/>
        <w:rPr>
          <w:rFonts w:hint="default" w:ascii="宋体" w:hAnsi="宋体" w:eastAsia="宋体" w:cs="宋体"/>
          <w:b w:val="0"/>
          <w:bCs w:val="0"/>
          <w:lang w:val="en-US" w:eastAsia="zh-CN"/>
        </w:rPr>
      </w:pPr>
      <w:r>
        <w:rPr>
          <w:rFonts w:hint="eastAsia" w:ascii="宋体" w:hAnsi="宋体" w:eastAsia="宋体" w:cs="宋体"/>
          <w:b w:val="0"/>
          <w:bCs w:val="0"/>
          <w:lang w:val="en-US" w:eastAsia="zh-CN"/>
        </w:rPr>
        <w:t>图15 相关系数矩阵图</w:t>
      </w:r>
    </w:p>
    <w:p w14:paraId="14A63B88">
      <w:pPr>
        <w:numPr>
          <w:ilvl w:val="0"/>
          <w:numId w:val="0"/>
        </w:numPr>
        <w:tabs>
          <w:tab w:val="left" w:pos="2436"/>
        </w:tabs>
        <w:jc w:val="both"/>
        <w:rPr>
          <w:rFonts w:hint="default" w:ascii="宋体" w:hAnsi="宋体" w:eastAsia="宋体" w:cs="宋体"/>
          <w:b w:val="0"/>
          <w:bCs w:val="0"/>
          <w:lang w:val="en-US" w:eastAsia="zh-CN"/>
        </w:rPr>
      </w:pPr>
      <w:r>
        <w:rPr>
          <w:rFonts w:hint="eastAsia" w:ascii="宋体" w:hAnsi="宋体" w:eastAsia="宋体" w:cs="宋体"/>
          <w:b w:val="0"/>
          <w:bCs w:val="0"/>
          <w:lang w:val="en-US" w:eastAsia="zh-CN"/>
        </w:rPr>
        <w:t>图16 lny与lngdp热力图</w:t>
      </w:r>
    </w:p>
    <w:p w14:paraId="551E58F3">
      <w:pPr>
        <w:numPr>
          <w:ilvl w:val="0"/>
          <w:numId w:val="0"/>
        </w:numPr>
        <w:tabs>
          <w:tab w:val="left" w:pos="2436"/>
        </w:tabs>
        <w:jc w:val="both"/>
        <w:rPr>
          <w:rFonts w:hint="default" w:ascii="宋体" w:hAnsi="宋体" w:eastAsia="宋体" w:cs="宋体"/>
          <w:b w:val="0"/>
          <w:bCs w:val="0"/>
          <w:lang w:val="en-US" w:eastAsia="zh-CN"/>
        </w:rPr>
      </w:pPr>
      <w:r>
        <w:rPr>
          <w:rFonts w:hint="default" w:ascii="宋体" w:hAnsi="宋体" w:eastAsia="宋体" w:cs="宋体"/>
          <w:b w:val="0"/>
          <w:bCs w:val="0"/>
          <w:lang w:val="en-US" w:eastAsia="zh-CN"/>
        </w:rPr>
        <w:t>图17智慧城市建设的碳排放处理效应分布图</w:t>
      </w:r>
    </w:p>
    <w:p w14:paraId="627E211A">
      <w:pPr>
        <w:numPr>
          <w:ilvl w:val="0"/>
          <w:numId w:val="0"/>
        </w:numPr>
        <w:tabs>
          <w:tab w:val="left" w:pos="2436"/>
        </w:tabs>
        <w:jc w:val="both"/>
        <w:rPr>
          <w:rFonts w:hint="default" w:ascii="宋体" w:hAnsi="宋体" w:eastAsia="宋体" w:cs="宋体"/>
          <w:b w:val="0"/>
          <w:bCs w:val="0"/>
          <w:lang w:val="en-US" w:eastAsia="zh-CN"/>
        </w:rPr>
      </w:pPr>
      <w:r>
        <w:rPr>
          <w:rFonts w:hint="default" w:ascii="宋体" w:hAnsi="宋体" w:eastAsia="宋体" w:cs="宋体"/>
          <w:b w:val="0"/>
          <w:bCs w:val="0"/>
          <w:lang w:val="en-US" w:eastAsia="zh-CN"/>
        </w:rPr>
        <w:t>图18控制变量重要性排序图</w:t>
      </w:r>
    </w:p>
    <w:p w14:paraId="467E4639">
      <w:pPr>
        <w:numPr>
          <w:ilvl w:val="0"/>
          <w:numId w:val="0"/>
        </w:numPr>
        <w:tabs>
          <w:tab w:val="left" w:pos="2436"/>
        </w:tabs>
        <w:jc w:val="both"/>
        <w:rPr>
          <w:rFonts w:hint="default" w:ascii="宋体" w:hAnsi="宋体" w:eastAsia="宋体" w:cs="宋体"/>
          <w:b w:val="0"/>
          <w:bCs w:val="0"/>
          <w:lang w:val="en-US" w:eastAsia="zh-CN"/>
        </w:rPr>
      </w:pPr>
      <w:r>
        <w:rPr>
          <w:rFonts w:hint="default" w:ascii="宋体" w:hAnsi="宋体" w:eastAsia="宋体" w:cs="宋体"/>
          <w:b w:val="0"/>
          <w:bCs w:val="0"/>
          <w:lang w:val="en-US" w:eastAsia="zh-CN"/>
        </w:rPr>
        <w:t>图19人均地区生产总值与绿色专利授权数量与碳排放总量的关系图</w:t>
      </w:r>
    </w:p>
    <w:p w14:paraId="19BC0FA3">
      <w:pPr>
        <w:numPr>
          <w:ilvl w:val="0"/>
          <w:numId w:val="0"/>
        </w:numPr>
        <w:tabs>
          <w:tab w:val="left" w:pos="2436"/>
        </w:tabs>
        <w:jc w:val="both"/>
        <w:rPr>
          <w:rFonts w:hint="default" w:ascii="宋体" w:hAnsi="宋体" w:eastAsia="宋体" w:cs="宋体"/>
          <w:b w:val="0"/>
          <w:bCs w:val="0"/>
          <w:lang w:val="en-US" w:eastAsia="zh-CN"/>
        </w:rPr>
      </w:pPr>
      <w:r>
        <w:rPr>
          <w:rFonts w:hint="default" w:ascii="宋体" w:hAnsi="宋体" w:eastAsia="宋体" w:cs="宋体"/>
          <w:b w:val="0"/>
          <w:bCs w:val="0"/>
          <w:lang w:val="en-US" w:eastAsia="zh-CN"/>
        </w:rPr>
        <w:t>图20人均地区生产总值对碳排放的条件平均处理效应图</w:t>
      </w:r>
    </w:p>
    <w:p w14:paraId="6C5C723B">
      <w:pPr>
        <w:numPr>
          <w:ilvl w:val="0"/>
          <w:numId w:val="0"/>
        </w:numPr>
        <w:tabs>
          <w:tab w:val="left" w:pos="2436"/>
        </w:tabs>
        <w:jc w:val="both"/>
        <w:rPr>
          <w:rFonts w:hint="default" w:ascii="宋体" w:hAnsi="宋体" w:eastAsia="宋体" w:cs="宋体"/>
          <w:b w:val="0"/>
          <w:bCs w:val="0"/>
          <w:lang w:val="en-US" w:eastAsia="zh-CN"/>
        </w:rPr>
      </w:pPr>
      <w:r>
        <w:rPr>
          <w:rFonts w:hint="default" w:ascii="宋体" w:hAnsi="宋体" w:eastAsia="宋体" w:cs="宋体"/>
          <w:b w:val="0"/>
          <w:bCs w:val="0"/>
          <w:lang w:val="en-US" w:eastAsia="zh-CN"/>
        </w:rPr>
        <w:t>图21绿色专利数量授权数对碳排放的条件平均处理效应图</w:t>
      </w:r>
    </w:p>
    <w:p w14:paraId="72A52645">
      <w:pPr>
        <w:numPr>
          <w:ilvl w:val="0"/>
          <w:numId w:val="0"/>
        </w:numPr>
        <w:tabs>
          <w:tab w:val="left" w:pos="2436"/>
        </w:tabs>
        <w:jc w:val="both"/>
        <w:rPr>
          <w:rFonts w:hint="default" w:ascii="宋体" w:hAnsi="宋体" w:eastAsia="宋体" w:cs="宋体"/>
          <w:b w:val="0"/>
          <w:bCs w:val="0"/>
          <w:lang w:val="en-US" w:eastAsia="zh-CN"/>
        </w:rPr>
      </w:pPr>
    </w:p>
    <w:p w14:paraId="66CEA1CD">
      <w:pPr>
        <w:numPr>
          <w:ilvl w:val="0"/>
          <w:numId w:val="0"/>
        </w:numPr>
        <w:tabs>
          <w:tab w:val="left" w:pos="2436"/>
        </w:tabs>
        <w:jc w:val="both"/>
        <w:rPr>
          <w:rFonts w:hint="default" w:ascii="楷体" w:hAnsi="楷体" w:eastAsia="楷体" w:cs="楷体"/>
          <w:b/>
          <w:bCs/>
          <w:lang w:val="en-US" w:eastAsia="zh-CN"/>
        </w:rPr>
      </w:pPr>
    </w:p>
    <w:p w14:paraId="7E4A8FB1">
      <w:pPr>
        <w:numPr>
          <w:ilvl w:val="0"/>
          <w:numId w:val="0"/>
        </w:numPr>
        <w:tabs>
          <w:tab w:val="left" w:pos="2436"/>
        </w:tabs>
        <w:jc w:val="both"/>
        <w:rPr>
          <w:rFonts w:hint="default" w:ascii="楷体" w:hAnsi="楷体" w:eastAsia="楷体" w:cs="楷体"/>
          <w:b/>
          <w:bCs/>
          <w:lang w:val="en-US" w:eastAsia="zh-CN"/>
        </w:rPr>
      </w:pPr>
    </w:p>
    <w:p w14:paraId="08306114">
      <w:pPr>
        <w:numPr>
          <w:ilvl w:val="0"/>
          <w:numId w:val="0"/>
        </w:numPr>
        <w:tabs>
          <w:tab w:val="left" w:pos="2436"/>
        </w:tabs>
        <w:jc w:val="both"/>
        <w:rPr>
          <w:rFonts w:hint="default" w:ascii="楷体" w:hAnsi="楷体" w:eastAsia="楷体" w:cs="楷体"/>
          <w:b/>
          <w:bCs/>
          <w:lang w:val="en-US" w:eastAsia="zh-CN"/>
        </w:rPr>
      </w:pPr>
    </w:p>
    <w:p w14:paraId="12E27101">
      <w:pPr>
        <w:numPr>
          <w:ilvl w:val="0"/>
          <w:numId w:val="0"/>
        </w:numPr>
        <w:tabs>
          <w:tab w:val="left" w:pos="2436"/>
        </w:tabs>
        <w:jc w:val="both"/>
        <w:rPr>
          <w:rFonts w:hint="default" w:ascii="楷体" w:hAnsi="楷体" w:eastAsia="楷体" w:cs="楷体"/>
          <w:b/>
          <w:bCs/>
          <w:lang w:val="en-US" w:eastAsia="zh-CN"/>
        </w:rPr>
      </w:pPr>
    </w:p>
    <w:p w14:paraId="7F033F6D">
      <w:pPr>
        <w:numPr>
          <w:ilvl w:val="0"/>
          <w:numId w:val="0"/>
        </w:numPr>
        <w:tabs>
          <w:tab w:val="left" w:pos="2436"/>
        </w:tabs>
        <w:jc w:val="both"/>
        <w:rPr>
          <w:rFonts w:hint="default" w:ascii="楷体" w:hAnsi="楷体" w:eastAsia="楷体" w:cs="楷体"/>
          <w:b/>
          <w:bCs/>
          <w:lang w:val="en-US" w:eastAsia="zh-CN"/>
        </w:rPr>
      </w:pPr>
    </w:p>
    <w:p w14:paraId="0581FCE8">
      <w:pPr>
        <w:numPr>
          <w:ilvl w:val="0"/>
          <w:numId w:val="0"/>
        </w:numPr>
        <w:tabs>
          <w:tab w:val="left" w:pos="2436"/>
        </w:tabs>
        <w:jc w:val="both"/>
        <w:rPr>
          <w:rFonts w:hint="default" w:ascii="楷体" w:hAnsi="楷体" w:eastAsia="楷体" w:cs="楷体"/>
          <w:b/>
          <w:bCs/>
          <w:lang w:val="en-US" w:eastAsia="zh-CN"/>
        </w:rPr>
      </w:pPr>
    </w:p>
    <w:p w14:paraId="4D8C306A">
      <w:pPr>
        <w:numPr>
          <w:ilvl w:val="0"/>
          <w:numId w:val="0"/>
        </w:numPr>
        <w:tabs>
          <w:tab w:val="left" w:pos="2436"/>
        </w:tabs>
        <w:jc w:val="both"/>
        <w:rPr>
          <w:rFonts w:hint="default" w:ascii="楷体" w:hAnsi="楷体" w:eastAsia="楷体" w:cs="楷体"/>
          <w:b/>
          <w:bCs/>
          <w:lang w:val="en-US" w:eastAsia="zh-CN"/>
        </w:rPr>
      </w:pPr>
    </w:p>
    <w:p w14:paraId="28389F2D">
      <w:pPr>
        <w:numPr>
          <w:ilvl w:val="0"/>
          <w:numId w:val="0"/>
        </w:numPr>
        <w:tabs>
          <w:tab w:val="left" w:pos="2436"/>
        </w:tabs>
        <w:jc w:val="both"/>
        <w:rPr>
          <w:rFonts w:hint="default" w:ascii="楷体" w:hAnsi="楷体" w:eastAsia="楷体" w:cs="楷体"/>
          <w:b/>
          <w:bCs/>
          <w:lang w:val="en-US" w:eastAsia="zh-CN"/>
        </w:rPr>
      </w:pPr>
    </w:p>
    <w:p w14:paraId="405804DF">
      <w:pPr>
        <w:numPr>
          <w:ilvl w:val="0"/>
          <w:numId w:val="0"/>
        </w:numPr>
        <w:tabs>
          <w:tab w:val="left" w:pos="2436"/>
        </w:tabs>
        <w:jc w:val="both"/>
        <w:rPr>
          <w:rFonts w:hint="default" w:ascii="楷体" w:hAnsi="楷体" w:eastAsia="楷体" w:cs="楷体"/>
          <w:b/>
          <w:bCs/>
          <w:lang w:val="en-US" w:eastAsia="zh-CN"/>
        </w:rPr>
      </w:pPr>
    </w:p>
    <w:p w14:paraId="5C7ED7CF">
      <w:pPr>
        <w:numPr>
          <w:ilvl w:val="0"/>
          <w:numId w:val="0"/>
        </w:numPr>
        <w:tabs>
          <w:tab w:val="left" w:pos="2436"/>
        </w:tabs>
        <w:jc w:val="both"/>
        <w:rPr>
          <w:rFonts w:hint="default" w:ascii="楷体" w:hAnsi="楷体" w:eastAsia="楷体" w:cs="楷体"/>
          <w:b/>
          <w:bCs/>
          <w:lang w:val="en-US" w:eastAsia="zh-CN"/>
        </w:rPr>
      </w:pPr>
    </w:p>
    <w:p w14:paraId="144AD974">
      <w:pPr>
        <w:numPr>
          <w:ilvl w:val="0"/>
          <w:numId w:val="0"/>
        </w:numPr>
        <w:tabs>
          <w:tab w:val="left" w:pos="2436"/>
        </w:tabs>
        <w:jc w:val="both"/>
        <w:rPr>
          <w:rFonts w:hint="default" w:ascii="楷体" w:hAnsi="楷体" w:eastAsia="楷体" w:cs="楷体"/>
          <w:b/>
          <w:bCs/>
          <w:lang w:val="en-US" w:eastAsia="zh-CN"/>
        </w:rPr>
      </w:pPr>
    </w:p>
    <w:p w14:paraId="22FB9CA2">
      <w:pPr>
        <w:numPr>
          <w:ilvl w:val="0"/>
          <w:numId w:val="0"/>
        </w:numPr>
        <w:tabs>
          <w:tab w:val="left" w:pos="2436"/>
        </w:tabs>
        <w:jc w:val="both"/>
        <w:rPr>
          <w:rFonts w:hint="default" w:ascii="楷体" w:hAnsi="楷体" w:eastAsia="楷体" w:cs="楷体"/>
          <w:b/>
          <w:bCs/>
          <w:lang w:val="en-US" w:eastAsia="zh-CN"/>
        </w:rPr>
      </w:pPr>
    </w:p>
    <w:p w14:paraId="08C594BB">
      <w:pPr>
        <w:numPr>
          <w:ilvl w:val="0"/>
          <w:numId w:val="0"/>
        </w:numPr>
        <w:tabs>
          <w:tab w:val="left" w:pos="2436"/>
        </w:tabs>
        <w:jc w:val="both"/>
        <w:rPr>
          <w:rFonts w:hint="default" w:ascii="楷体" w:hAnsi="楷体" w:eastAsia="楷体" w:cs="楷体"/>
          <w:b/>
          <w:bCs/>
          <w:lang w:val="en-US" w:eastAsia="zh-CN"/>
        </w:rPr>
      </w:pPr>
    </w:p>
    <w:p w14:paraId="31BAF9C0">
      <w:pPr>
        <w:numPr>
          <w:ilvl w:val="0"/>
          <w:numId w:val="0"/>
        </w:numPr>
        <w:tabs>
          <w:tab w:val="left" w:pos="2436"/>
        </w:tabs>
        <w:jc w:val="both"/>
        <w:rPr>
          <w:rFonts w:hint="default" w:ascii="楷体" w:hAnsi="楷体" w:eastAsia="楷体" w:cs="楷体"/>
          <w:b/>
          <w:bCs/>
          <w:lang w:val="en-US" w:eastAsia="zh-CN"/>
        </w:rPr>
      </w:pPr>
    </w:p>
    <w:p w14:paraId="5088D4D4">
      <w:pPr>
        <w:numPr>
          <w:ilvl w:val="0"/>
          <w:numId w:val="0"/>
        </w:numPr>
        <w:tabs>
          <w:tab w:val="left" w:pos="2436"/>
        </w:tabs>
        <w:jc w:val="both"/>
        <w:rPr>
          <w:rFonts w:hint="default" w:ascii="楷体" w:hAnsi="楷体" w:eastAsia="楷体" w:cs="楷体"/>
          <w:b/>
          <w:bCs/>
          <w:lang w:val="en-US" w:eastAsia="zh-CN"/>
        </w:rPr>
      </w:pPr>
    </w:p>
    <w:p w14:paraId="13554A8F">
      <w:pPr>
        <w:numPr>
          <w:ilvl w:val="0"/>
          <w:numId w:val="0"/>
        </w:numPr>
        <w:tabs>
          <w:tab w:val="left" w:pos="2436"/>
        </w:tabs>
        <w:jc w:val="both"/>
        <w:rPr>
          <w:rFonts w:hint="default" w:ascii="楷体" w:hAnsi="楷体" w:eastAsia="楷体" w:cs="楷体"/>
          <w:b/>
          <w:bCs/>
          <w:lang w:val="en-US" w:eastAsia="zh-CN"/>
        </w:rPr>
      </w:pPr>
    </w:p>
    <w:p w14:paraId="61EBE761">
      <w:pPr>
        <w:numPr>
          <w:ilvl w:val="0"/>
          <w:numId w:val="0"/>
        </w:numPr>
        <w:tabs>
          <w:tab w:val="left" w:pos="2436"/>
        </w:tabs>
        <w:jc w:val="both"/>
        <w:rPr>
          <w:rFonts w:hint="default" w:ascii="楷体" w:hAnsi="楷体" w:eastAsia="楷体" w:cs="楷体"/>
          <w:b/>
          <w:bCs/>
          <w:lang w:val="en-US" w:eastAsia="zh-CN"/>
        </w:rPr>
      </w:pPr>
    </w:p>
    <w:p w14:paraId="2E68A485">
      <w:pPr>
        <w:numPr>
          <w:ilvl w:val="0"/>
          <w:numId w:val="0"/>
        </w:numPr>
        <w:tabs>
          <w:tab w:val="left" w:pos="2436"/>
        </w:tabs>
        <w:jc w:val="both"/>
        <w:rPr>
          <w:rFonts w:hint="default" w:ascii="楷体" w:hAnsi="楷体" w:eastAsia="楷体" w:cs="楷体"/>
          <w:b/>
          <w:bCs/>
          <w:lang w:val="en-US" w:eastAsia="zh-CN"/>
        </w:rPr>
      </w:pPr>
    </w:p>
    <w:p w14:paraId="33323429">
      <w:pPr>
        <w:numPr>
          <w:ilvl w:val="0"/>
          <w:numId w:val="0"/>
        </w:numPr>
        <w:tabs>
          <w:tab w:val="left" w:pos="2436"/>
        </w:tabs>
        <w:jc w:val="both"/>
        <w:rPr>
          <w:rFonts w:hint="default" w:ascii="楷体" w:hAnsi="楷体" w:eastAsia="楷体" w:cs="楷体"/>
          <w:b/>
          <w:bCs/>
          <w:lang w:val="en-US" w:eastAsia="zh-CN"/>
        </w:rPr>
      </w:pPr>
    </w:p>
    <w:p w14:paraId="7245277B">
      <w:pPr>
        <w:numPr>
          <w:ilvl w:val="0"/>
          <w:numId w:val="0"/>
        </w:numPr>
        <w:tabs>
          <w:tab w:val="left" w:pos="2436"/>
        </w:tabs>
        <w:jc w:val="both"/>
        <w:rPr>
          <w:rFonts w:hint="default" w:ascii="楷体" w:hAnsi="楷体" w:eastAsia="楷体" w:cs="楷体"/>
          <w:b/>
          <w:bCs/>
          <w:lang w:val="en-US" w:eastAsia="zh-CN"/>
        </w:rPr>
      </w:pPr>
    </w:p>
    <w:p w14:paraId="278E96E2">
      <w:pPr>
        <w:numPr>
          <w:ilvl w:val="0"/>
          <w:numId w:val="0"/>
        </w:numPr>
        <w:tabs>
          <w:tab w:val="left" w:pos="2436"/>
        </w:tabs>
        <w:jc w:val="both"/>
        <w:rPr>
          <w:rFonts w:hint="default" w:ascii="楷体" w:hAnsi="楷体" w:eastAsia="楷体" w:cs="楷体"/>
          <w:b/>
          <w:bCs/>
          <w:lang w:val="en-US" w:eastAsia="zh-CN"/>
        </w:rPr>
      </w:pPr>
    </w:p>
    <w:p w14:paraId="51E22990">
      <w:pPr>
        <w:numPr>
          <w:ilvl w:val="0"/>
          <w:numId w:val="0"/>
        </w:numPr>
        <w:tabs>
          <w:tab w:val="left" w:pos="2436"/>
        </w:tabs>
        <w:jc w:val="both"/>
        <w:rPr>
          <w:rFonts w:hint="default" w:ascii="楷体" w:hAnsi="楷体" w:eastAsia="楷体" w:cs="楷体"/>
          <w:b/>
          <w:bCs/>
          <w:lang w:val="en-US" w:eastAsia="zh-CN"/>
        </w:rPr>
      </w:pPr>
    </w:p>
    <w:p w14:paraId="6C86CC42">
      <w:pPr>
        <w:numPr>
          <w:ilvl w:val="0"/>
          <w:numId w:val="0"/>
        </w:numPr>
        <w:tabs>
          <w:tab w:val="left" w:pos="2436"/>
        </w:tabs>
        <w:jc w:val="both"/>
        <w:rPr>
          <w:rFonts w:hint="default" w:ascii="楷体" w:hAnsi="楷体" w:eastAsia="楷体" w:cs="楷体"/>
          <w:b/>
          <w:bCs/>
          <w:lang w:val="en-US" w:eastAsia="zh-CN"/>
        </w:rPr>
      </w:pPr>
    </w:p>
    <w:p w14:paraId="064598B4">
      <w:pPr>
        <w:numPr>
          <w:ilvl w:val="0"/>
          <w:numId w:val="0"/>
        </w:numPr>
        <w:tabs>
          <w:tab w:val="left" w:pos="2436"/>
        </w:tabs>
        <w:jc w:val="both"/>
        <w:rPr>
          <w:rFonts w:hint="default" w:ascii="楷体" w:hAnsi="楷体" w:eastAsia="楷体" w:cs="楷体"/>
          <w:b/>
          <w:bCs/>
          <w:lang w:val="en-US" w:eastAsia="zh-CN"/>
        </w:rPr>
      </w:pPr>
    </w:p>
    <w:p w14:paraId="56D0368A">
      <w:pPr>
        <w:numPr>
          <w:ilvl w:val="0"/>
          <w:numId w:val="0"/>
        </w:numPr>
        <w:tabs>
          <w:tab w:val="left" w:pos="2436"/>
        </w:tabs>
        <w:jc w:val="both"/>
        <w:rPr>
          <w:rFonts w:hint="default" w:ascii="楷体" w:hAnsi="楷体" w:eastAsia="楷体" w:cs="楷体"/>
          <w:b/>
          <w:bCs/>
          <w:lang w:val="en-US" w:eastAsia="zh-CN"/>
        </w:rPr>
      </w:pPr>
    </w:p>
    <w:p w14:paraId="057BA6BB">
      <w:pPr>
        <w:numPr>
          <w:ilvl w:val="0"/>
          <w:numId w:val="0"/>
        </w:numPr>
        <w:tabs>
          <w:tab w:val="left" w:pos="2436"/>
        </w:tabs>
        <w:jc w:val="both"/>
        <w:rPr>
          <w:rFonts w:hint="default" w:ascii="楷体" w:hAnsi="楷体" w:eastAsia="楷体" w:cs="楷体"/>
          <w:b/>
          <w:bCs/>
          <w:lang w:val="en-US" w:eastAsia="zh-CN"/>
        </w:rPr>
      </w:pPr>
    </w:p>
    <w:p w14:paraId="2350DAA9">
      <w:pPr>
        <w:numPr>
          <w:ilvl w:val="0"/>
          <w:numId w:val="0"/>
        </w:numPr>
        <w:tabs>
          <w:tab w:val="left" w:pos="2436"/>
        </w:tabs>
        <w:jc w:val="both"/>
        <w:rPr>
          <w:rFonts w:hint="default" w:ascii="楷体" w:hAnsi="楷体" w:eastAsia="楷体" w:cs="楷体"/>
          <w:b/>
          <w:bCs/>
          <w:lang w:val="en-US" w:eastAsia="zh-CN"/>
        </w:rPr>
      </w:pPr>
    </w:p>
    <w:p w14:paraId="582BC82A">
      <w:pPr>
        <w:numPr>
          <w:ilvl w:val="0"/>
          <w:numId w:val="0"/>
        </w:numPr>
        <w:tabs>
          <w:tab w:val="left" w:pos="2436"/>
        </w:tabs>
        <w:jc w:val="both"/>
        <w:rPr>
          <w:rFonts w:hint="default" w:ascii="楷体" w:hAnsi="楷体" w:eastAsia="楷体" w:cs="楷体"/>
          <w:b/>
          <w:bCs/>
          <w:lang w:val="en-US" w:eastAsia="zh-CN"/>
        </w:rPr>
      </w:pPr>
      <w:r>
        <w:rPr>
          <w:rFonts w:hint="default" w:ascii="方正仿宋" w:hAnsi="方正仿宋" w:eastAsia="方正仿宋" w:cs="方正仿宋"/>
          <w:sz w:val="36"/>
          <w:szCs w:val="36"/>
          <w:lang w:val="en-US" w:eastAsia="zh-CN"/>
        </w:rPr>
        <w:t>智慧城市试点政策对碳排放的多层次影响研究：基于大数据角度分析</w:t>
      </w:r>
    </w:p>
    <w:p w14:paraId="1129347F">
      <w:pPr>
        <w:numPr>
          <w:ilvl w:val="0"/>
          <w:numId w:val="1"/>
        </w:numPr>
        <w:tabs>
          <w:tab w:val="left" w:pos="2436"/>
        </w:tabs>
        <w:jc w:val="left"/>
        <w:rPr>
          <w:rFonts w:hint="eastAsia" w:ascii="黑体" w:hAnsi="黑体" w:eastAsia="黑体" w:cs="黑体"/>
          <w:b/>
          <w:bCs/>
          <w:sz w:val="30"/>
          <w:szCs w:val="30"/>
          <w:lang w:val="en-US" w:eastAsia="zh-CN"/>
        </w:rPr>
      </w:pPr>
      <w:r>
        <w:rPr>
          <w:rFonts w:hint="eastAsia" w:ascii="黑体" w:hAnsi="黑体" w:eastAsia="黑体" w:cs="黑体"/>
          <w:b/>
          <w:bCs/>
          <w:sz w:val="30"/>
          <w:szCs w:val="30"/>
          <w:lang w:val="en-US" w:eastAsia="zh-CN"/>
        </w:rPr>
        <w:t>引言</w:t>
      </w:r>
    </w:p>
    <w:p w14:paraId="0C3BFACD">
      <w:pPr>
        <w:keepNext w:val="0"/>
        <w:keepLines w:val="0"/>
        <w:pageBreakBefore w:val="0"/>
        <w:widowControl w:val="0"/>
        <w:numPr>
          <w:ilvl w:val="0"/>
          <w:numId w:val="0"/>
        </w:numPr>
        <w:tabs>
          <w:tab w:val="left" w:pos="2436"/>
        </w:tabs>
        <w:kinsoku/>
        <w:wordWrap/>
        <w:overflowPunct/>
        <w:topLinePunct w:val="0"/>
        <w:autoSpaceDE/>
        <w:autoSpaceDN/>
        <w:bidi w:val="0"/>
        <w:adjustRightInd/>
        <w:snapToGrid/>
        <w:ind w:firstLine="480" w:firstLineChars="200"/>
        <w:jc w:val="both"/>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气候变化被视为当今人类社会所面临的巨大挑战，全球气候变暖则是主要的问题表现之一。国际社会为了应对这一巨大的难题，召开了联合国气候变化大会，从2015年《巴黎协定》实施以来，各国积极推进全球气候治理进程，而减少二氧化碳等温室气体的排放量则是全球应对气候变化目标中最重要的一部分。2023年，世界气象组织（WMO）发布报告称：未来5年至少有一年的全球年平均气温比工业化前水平暂时高出1.5℃的可能性为80%，这些数据意味着我们必须紧急采取更多减少二氧化碳等温室气体排放的措施，否则会付出更沉重的代价。</w:t>
      </w:r>
    </w:p>
    <w:p w14:paraId="255FD2B1">
      <w:pPr>
        <w:keepNext w:val="0"/>
        <w:keepLines w:val="0"/>
        <w:pageBreakBefore w:val="0"/>
        <w:widowControl w:val="0"/>
        <w:numPr>
          <w:ilvl w:val="0"/>
          <w:numId w:val="0"/>
        </w:numPr>
        <w:tabs>
          <w:tab w:val="left" w:pos="2436"/>
        </w:tabs>
        <w:kinsoku/>
        <w:wordWrap/>
        <w:overflowPunct/>
        <w:topLinePunct w:val="0"/>
        <w:autoSpaceDE/>
        <w:autoSpaceDN/>
        <w:bidi w:val="0"/>
        <w:adjustRightInd/>
        <w:snapToGrid/>
        <w:ind w:firstLine="480" w:firstLineChars="200"/>
        <w:jc w:val="center"/>
        <w:textAlignment w:val="auto"/>
        <w:rPr>
          <w:rFonts w:hint="eastAsia" w:ascii="楷体" w:hAnsi="楷体" w:eastAsia="楷体" w:cs="楷体"/>
          <w:b w:val="0"/>
          <w:bCs w:val="0"/>
          <w:lang w:val="en-US" w:eastAsia="zh-CN"/>
        </w:rPr>
      </w:pPr>
      <w:r>
        <w:drawing>
          <wp:inline distT="0" distB="0" distL="114300" distR="114300">
            <wp:extent cx="3584575" cy="2139950"/>
            <wp:effectExtent l="0" t="0" r="6350" b="3175"/>
            <wp:docPr id="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pic:cNvPicPr>
                      <a:picLocks noChangeAspect="1"/>
                    </pic:cNvPicPr>
                  </pic:nvPicPr>
                  <pic:blipFill>
                    <a:blip r:embed="rId6"/>
                    <a:stretch>
                      <a:fillRect/>
                    </a:stretch>
                  </pic:blipFill>
                  <pic:spPr>
                    <a:xfrm>
                      <a:off x="0" y="0"/>
                      <a:ext cx="3584575" cy="2139950"/>
                    </a:xfrm>
                    <a:prstGeom prst="rect">
                      <a:avLst/>
                    </a:prstGeom>
                    <a:noFill/>
                    <a:ln>
                      <a:noFill/>
                    </a:ln>
                  </pic:spPr>
                </pic:pic>
              </a:graphicData>
            </a:graphic>
          </wp:inline>
        </w:drawing>
      </w:r>
    </w:p>
    <w:p w14:paraId="685BB0FB">
      <w:pPr>
        <w:numPr>
          <w:ilvl w:val="0"/>
          <w:numId w:val="0"/>
        </w:numPr>
        <w:tabs>
          <w:tab w:val="left" w:pos="2436"/>
        </w:tabs>
        <w:ind w:leftChars="0"/>
        <w:jc w:val="center"/>
        <w:rPr>
          <w:rFonts w:hint="eastAsia" w:ascii="宋体" w:hAnsi="宋体" w:eastAsia="宋体" w:cs="宋体"/>
          <w:b w:val="0"/>
          <w:bCs w:val="0"/>
          <w:lang w:val="en-US" w:eastAsia="zh-CN"/>
        </w:rPr>
      </w:pPr>
      <w:r>
        <w:rPr>
          <w:rFonts w:hint="eastAsia" w:ascii="宋体" w:hAnsi="宋体" w:eastAsia="宋体" w:cs="宋体"/>
          <w:b w:val="0"/>
          <w:bCs w:val="0"/>
          <w:lang w:val="en-US" w:eastAsia="zh-CN"/>
        </w:rPr>
        <w:t>图1 全球气温变化和碳排放量变化图</w:t>
      </w:r>
    </w:p>
    <w:p w14:paraId="0E542238">
      <w:pPr>
        <w:keepNext w:val="0"/>
        <w:keepLines w:val="0"/>
        <w:pageBreakBefore w:val="0"/>
        <w:widowControl w:val="0"/>
        <w:numPr>
          <w:ilvl w:val="0"/>
          <w:numId w:val="0"/>
        </w:numPr>
        <w:tabs>
          <w:tab w:val="left" w:pos="2436"/>
        </w:tabs>
        <w:kinsoku/>
        <w:wordWrap/>
        <w:overflowPunct/>
        <w:topLinePunct w:val="0"/>
        <w:autoSpaceDE/>
        <w:autoSpaceDN/>
        <w:bidi w:val="0"/>
        <w:adjustRightInd/>
        <w:snapToGrid/>
        <w:ind w:firstLine="480" w:firstLineChars="200"/>
        <w:jc w:val="both"/>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2020年9月，习近平总书记在第七十五届联合国大会上提出“双碳”目标，即中国力争在2030年前二氧化碳排放达到峰值，努力争取在2060年前实现碳中和目标；2021年7月，我国正式开启了碳排放权交易市场。在减少二氧化碳等温室气体排放量的过程中，“双碳”目标的提出发挥了关键作用。截至到2023年，“双碳”目标已初见成效，但我国二氧化碳的排放量仍然在缓慢增长，位居全球首位，这表明我国的减排进程仍需持续推进。</w:t>
      </w:r>
    </w:p>
    <w:p w14:paraId="47C05826">
      <w:pPr>
        <w:keepNext w:val="0"/>
        <w:keepLines w:val="0"/>
        <w:pageBreakBefore w:val="0"/>
        <w:widowControl w:val="0"/>
        <w:numPr>
          <w:ilvl w:val="0"/>
          <w:numId w:val="0"/>
        </w:numPr>
        <w:tabs>
          <w:tab w:val="left" w:pos="2436"/>
        </w:tabs>
        <w:kinsoku/>
        <w:wordWrap/>
        <w:overflowPunct/>
        <w:topLinePunct w:val="0"/>
        <w:autoSpaceDE/>
        <w:autoSpaceDN/>
        <w:bidi w:val="0"/>
        <w:adjustRightInd/>
        <w:snapToGrid/>
        <w:ind w:firstLine="480" w:firstLineChars="200"/>
        <w:jc w:val="both"/>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城市作为我国经济和社会发展的主题，既是主要的碳排放源，也是节能减排的主战场，在此背景下，减少城市的碳排放量成为了关键。2012年我国住房和城乡建设部印发了《</w:t>
      </w:r>
      <w:r>
        <w:rPr>
          <w:rFonts w:hint="eastAsia" w:ascii="宋体" w:hAnsi="宋体" w:eastAsia="宋体" w:cs="宋体"/>
          <w:b w:val="0"/>
          <w:bCs w:val="0"/>
          <w:lang w:val="en-US" w:eastAsia="zh-CN"/>
        </w:rPr>
        <w:fldChar w:fldCharType="begin"/>
      </w:r>
      <w:r>
        <w:rPr>
          <w:rFonts w:hint="eastAsia" w:ascii="宋体" w:hAnsi="宋体" w:eastAsia="宋体" w:cs="宋体"/>
          <w:b w:val="0"/>
          <w:bCs w:val="0"/>
          <w:lang w:val="en-US" w:eastAsia="zh-CN"/>
        </w:rPr>
        <w:instrText xml:space="preserve"> HYPERLINK "https://baike.baidu.com/item/%E5%9B%BD%E5%AE%B6%E6%99%BA%E6%85%A7%E5%9F%8E%E5%B8%82%E8%AF%95%E7%82%B9%E6%9A%82%E8%A1%8C%E7%AE%A1%E7%90%86%E5%8A%9E%E6%B3%95/303729?fromModule=lemma_inlink" \t "https://baike.baidu.com/item/%E5%9B%BD%E5%AE%B6%E6%99%BA%E6%85%A7%E5%9F%8E%E5%B8%82%E8%AF%95%E7%82%B9/_blank" </w:instrText>
      </w:r>
      <w:r>
        <w:rPr>
          <w:rFonts w:hint="eastAsia" w:ascii="宋体" w:hAnsi="宋体" w:eastAsia="宋体" w:cs="宋体"/>
          <w:b w:val="0"/>
          <w:bCs w:val="0"/>
          <w:lang w:val="en-US" w:eastAsia="zh-CN"/>
        </w:rPr>
        <w:fldChar w:fldCharType="separate"/>
      </w:r>
      <w:r>
        <w:rPr>
          <w:rFonts w:hint="eastAsia" w:ascii="宋体" w:hAnsi="宋体" w:eastAsia="宋体" w:cs="宋体"/>
          <w:b w:val="0"/>
          <w:bCs w:val="0"/>
          <w:lang w:val="en-US" w:eastAsia="zh-CN"/>
        </w:rPr>
        <w:t>国家智慧城市试点暂行管理办法</w:t>
      </w:r>
      <w:r>
        <w:rPr>
          <w:rFonts w:hint="eastAsia" w:ascii="宋体" w:hAnsi="宋体" w:eastAsia="宋体" w:cs="宋体"/>
          <w:b w:val="0"/>
          <w:bCs w:val="0"/>
          <w:lang w:val="en-US" w:eastAsia="zh-CN"/>
        </w:rPr>
        <w:fldChar w:fldCharType="end"/>
      </w:r>
      <w:r>
        <w:rPr>
          <w:rFonts w:hint="eastAsia" w:ascii="宋体" w:hAnsi="宋体" w:eastAsia="宋体" w:cs="宋体"/>
          <w:b w:val="0"/>
          <w:bCs w:val="0"/>
          <w:lang w:val="en-US" w:eastAsia="zh-CN"/>
        </w:rPr>
        <w:t>》，开始实施智慧城市试点政策，旨在改善城市生态和居住坏境，深化数字技术与城市管理的结合，促进绿色、低碳和循环经济的城市发展方向。智慧城市作为可持续发展的关键，与“双碳”目标的侧重点相一致，因此，在“双碳”目标的指引下，智慧城市试点政策可能会推动中国的减排进程。</w:t>
      </w:r>
    </w:p>
    <w:p w14:paraId="28A746FD">
      <w:pPr>
        <w:keepNext w:val="0"/>
        <w:keepLines w:val="0"/>
        <w:pageBreakBefore w:val="0"/>
        <w:widowControl w:val="0"/>
        <w:numPr>
          <w:ilvl w:val="0"/>
          <w:numId w:val="0"/>
        </w:numPr>
        <w:tabs>
          <w:tab w:val="left" w:pos="2436"/>
        </w:tabs>
        <w:kinsoku/>
        <w:wordWrap/>
        <w:overflowPunct/>
        <w:topLinePunct w:val="0"/>
        <w:autoSpaceDE/>
        <w:autoSpaceDN/>
        <w:bidi w:val="0"/>
        <w:adjustRightInd/>
        <w:snapToGrid/>
        <w:ind w:firstLine="480" w:firstLineChars="200"/>
        <w:jc w:val="both"/>
        <w:textAlignment w:val="auto"/>
        <w:rPr>
          <w:rFonts w:hint="default" w:ascii="宋体" w:hAnsi="宋体" w:eastAsia="宋体" w:cs="宋体"/>
          <w:b w:val="0"/>
          <w:bCs w:val="0"/>
          <w:lang w:val="en-US" w:eastAsia="zh-CN"/>
        </w:rPr>
      </w:pPr>
      <w:r>
        <w:rPr>
          <w:rFonts w:hint="eastAsia" w:ascii="宋体" w:hAnsi="宋体" w:eastAsia="宋体" w:cs="宋体"/>
          <w:b w:val="0"/>
          <w:bCs w:val="0"/>
          <w:lang w:val="en-US" w:eastAsia="zh-CN"/>
        </w:rPr>
        <w:t>智慧城市是破除“城市病”的新型城市治理模式，是我国实现绿色发展的关键一步。在智慧城市建设初期，智慧城市对碳排放的影响就已经受到部分中外学者的关注。大部分学者都认为智慧城市政策的实施对试点地区碳排放具有显著的抑制作用。贺松涛（2024）利用CiteSpace软件进行文献计量分析对碳排放和智慧城市进行了测度，明确了此研究的可行性；王肖肖（2024）将智慧城市试点作为一项准自然实验，利用多期双重差分法实证评估了数字经济对城市碳排放的影响；胡燕（2023）通过构建双重差分模型和倾向得分匹配-双重差分模型得到智慧城市建设对碳排放强度的影响程度；刘潇（2023）探讨了智慧城市建设对碳排放量和碳排放强度的影响，得到智慧城市建设的碳减排效应具有正向的空间溢出效应。</w:t>
      </w:r>
      <w:r>
        <w:rPr>
          <w:rFonts w:hint="default" w:ascii="宋体" w:hAnsi="宋体" w:eastAsia="宋体" w:cs="宋体"/>
          <w:b w:val="0"/>
          <w:bCs w:val="0"/>
          <w:lang w:val="en-US" w:eastAsia="zh-CN"/>
        </w:rPr>
        <w:t>Gebhardt</w:t>
      </w:r>
      <w:r>
        <w:rPr>
          <w:rFonts w:hint="eastAsia" w:ascii="宋体" w:hAnsi="宋体" w:eastAsia="宋体" w:cs="宋体"/>
          <w:b w:val="0"/>
          <w:bCs w:val="0"/>
          <w:lang w:val="en-US" w:eastAsia="zh-CN"/>
        </w:rPr>
        <w:t>和</w:t>
      </w:r>
      <w:r>
        <w:rPr>
          <w:rFonts w:hint="default" w:ascii="宋体" w:hAnsi="宋体" w:eastAsia="宋体" w:cs="宋体"/>
          <w:b w:val="0"/>
          <w:bCs w:val="0"/>
          <w:lang w:val="en-US" w:eastAsia="zh-CN"/>
        </w:rPr>
        <w:t>Christiane</w:t>
      </w:r>
      <w:r>
        <w:rPr>
          <w:rFonts w:hint="eastAsia" w:ascii="宋体" w:hAnsi="宋体" w:eastAsia="宋体" w:cs="宋体"/>
          <w:b w:val="0"/>
          <w:bCs w:val="0"/>
          <w:lang w:val="en-US" w:eastAsia="zh-CN"/>
        </w:rPr>
        <w:t>（2020）也指出智慧城市会推动城市绿色转型、治理；许扬平（2022）指出智慧城市的建设显著降低了人均碳排放量且对碳排放具有福祥的空间溢出效应；宋智慧（2024）以“双碳”为背景得到了碳排放效率的有效提升也有助于提升城市的科技创新水平，两者相互依存。因此，本文希望利用实证分析验证智慧城市试点政策是否会显著地影响城市碳排放量。</w:t>
      </w:r>
    </w:p>
    <w:p w14:paraId="3901FA86">
      <w:pPr>
        <w:keepNext w:val="0"/>
        <w:keepLines w:val="0"/>
        <w:pageBreakBefore w:val="0"/>
        <w:widowControl w:val="0"/>
        <w:numPr>
          <w:ilvl w:val="0"/>
          <w:numId w:val="0"/>
        </w:numPr>
        <w:tabs>
          <w:tab w:val="left" w:pos="2436"/>
        </w:tabs>
        <w:kinsoku/>
        <w:wordWrap/>
        <w:overflowPunct/>
        <w:topLinePunct w:val="0"/>
        <w:autoSpaceDE/>
        <w:autoSpaceDN/>
        <w:bidi w:val="0"/>
        <w:adjustRightInd/>
        <w:snapToGrid/>
        <w:ind w:firstLine="480" w:firstLineChars="200"/>
        <w:jc w:val="both"/>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高其悦（2024）在充分借鉴外部性理论、可持续发展理论和空间效应理论的基础上得到了城市碳排放也随着时间呈现递减的趋势,空间上呈现出显著的南北差异特征，形成了“北高南低”的空间格局；刘丹（2024）利用调节效应得到技术创新、人力资本水平和产业结构升级水平都与智慧城市试点政策息息相关。为了进一步了解碳排放和智慧城市试点相关研究情况，利用 CiteSpace 对知网获取的文献数据进行计量分析（张俊，2024）。</w:t>
      </w:r>
    </w:p>
    <w:p w14:paraId="49733819">
      <w:pPr>
        <w:keepNext w:val="0"/>
        <w:keepLines w:val="0"/>
        <w:pageBreakBefore w:val="0"/>
        <w:widowControl w:val="0"/>
        <w:numPr>
          <w:ilvl w:val="0"/>
          <w:numId w:val="0"/>
        </w:numPr>
        <w:tabs>
          <w:tab w:val="left" w:pos="2436"/>
        </w:tabs>
        <w:kinsoku/>
        <w:wordWrap/>
        <w:overflowPunct/>
        <w:topLinePunct w:val="0"/>
        <w:autoSpaceDE/>
        <w:autoSpaceDN/>
        <w:bidi w:val="0"/>
        <w:adjustRightInd/>
        <w:snapToGrid/>
        <w:ind w:firstLine="480" w:firstLineChars="200"/>
        <w:jc w:val="both"/>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首先，在学术期刊范围当中，选择主题词为“碳排放”的相关文献进行高级检索，获取共计108740篇文献。在此基础上做进一步筛选，选择获取数据时被引次数50以上的文献。最终获得1991篇有效文献，时间跨度为2003年-2023年。绘制碳排放研究领域的关键词图谱如图2所示。可以发现：与碳排放息息相关的主题词汇除了本身的衍生形式（如碳中和、碳交易和低碳）之外，还与能源消耗、经济增长和绿色金融等因素密切相关；</w:t>
      </w:r>
    </w:p>
    <w:p w14:paraId="7C4C62DF">
      <w:pPr>
        <w:numPr>
          <w:ilvl w:val="0"/>
          <w:numId w:val="0"/>
        </w:numPr>
        <w:tabs>
          <w:tab w:val="left" w:pos="2436"/>
        </w:tabs>
        <w:ind w:leftChars="0"/>
        <w:jc w:val="center"/>
        <w:rPr>
          <w:rFonts w:hint="eastAsia" w:eastAsia="宋体"/>
          <w:lang w:eastAsia="zh-CN"/>
        </w:rPr>
      </w:pPr>
      <w:r>
        <w:rPr>
          <w:rFonts w:hint="eastAsia" w:eastAsia="宋体"/>
          <w:lang w:eastAsia="zh-CN"/>
        </w:rPr>
        <w:drawing>
          <wp:inline distT="0" distB="0" distL="114300" distR="114300">
            <wp:extent cx="4575810" cy="2559685"/>
            <wp:effectExtent l="0" t="0" r="5715" b="2540"/>
            <wp:docPr id="3" name="图片 3" descr="bd6491afd0bdf43b873990ec0687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d6491afd0bdf43b873990ec0687610"/>
                    <pic:cNvPicPr>
                      <a:picLocks noChangeAspect="1"/>
                    </pic:cNvPicPr>
                  </pic:nvPicPr>
                  <pic:blipFill>
                    <a:blip r:embed="rId7"/>
                    <a:srcRect l="422"/>
                    <a:stretch>
                      <a:fillRect/>
                    </a:stretch>
                  </pic:blipFill>
                  <pic:spPr>
                    <a:xfrm>
                      <a:off x="0" y="0"/>
                      <a:ext cx="4575810" cy="2559685"/>
                    </a:xfrm>
                    <a:prstGeom prst="rect">
                      <a:avLst/>
                    </a:prstGeom>
                  </pic:spPr>
                </pic:pic>
              </a:graphicData>
            </a:graphic>
          </wp:inline>
        </w:drawing>
      </w:r>
    </w:p>
    <w:p w14:paraId="47C49008">
      <w:pPr>
        <w:numPr>
          <w:ilvl w:val="0"/>
          <w:numId w:val="0"/>
        </w:numPr>
        <w:tabs>
          <w:tab w:val="left" w:pos="2436"/>
        </w:tabs>
        <w:ind w:leftChars="0"/>
        <w:jc w:val="center"/>
        <w:rPr>
          <w:rFonts w:hint="eastAsia" w:ascii="宋体" w:hAnsi="宋体" w:eastAsia="宋体" w:cs="宋体"/>
          <w:b w:val="0"/>
          <w:bCs w:val="0"/>
          <w:lang w:val="en-US" w:eastAsia="zh-CN"/>
        </w:rPr>
      </w:pPr>
      <w:r>
        <w:rPr>
          <w:rFonts w:hint="eastAsia" w:ascii="宋体" w:hAnsi="宋体" w:eastAsia="宋体" w:cs="宋体"/>
          <w:b w:val="0"/>
          <w:bCs w:val="0"/>
          <w:lang w:val="en-US" w:eastAsia="zh-CN"/>
        </w:rPr>
        <w:t>图2 碳排放关键词聚类图</w:t>
      </w:r>
    </w:p>
    <w:p w14:paraId="41081DFD">
      <w:pPr>
        <w:keepNext w:val="0"/>
        <w:keepLines w:val="0"/>
        <w:pageBreakBefore w:val="0"/>
        <w:widowControl w:val="0"/>
        <w:numPr>
          <w:ilvl w:val="0"/>
          <w:numId w:val="0"/>
        </w:numPr>
        <w:tabs>
          <w:tab w:val="left" w:pos="2436"/>
        </w:tabs>
        <w:kinsoku/>
        <w:wordWrap/>
        <w:overflowPunct/>
        <w:topLinePunct w:val="0"/>
        <w:autoSpaceDE/>
        <w:autoSpaceDN/>
        <w:bidi w:val="0"/>
        <w:adjustRightInd/>
        <w:snapToGrid/>
        <w:ind w:firstLine="480" w:firstLineChars="200"/>
        <w:jc w:val="both"/>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关键词为“智慧城市”的学术期刊最终有效数为498篇，绘制智慧城市研究领域的关键词图谱如图3所示。可以发现：与智慧城市息息相关的主题词汇除了与数字化息息相关的信息、技术、数字经济之外，还与城市治理、智慧交通和智慧社区等因素密切相关；</w:t>
      </w:r>
    </w:p>
    <w:p w14:paraId="5B6CD253">
      <w:pPr>
        <w:numPr>
          <w:ilvl w:val="0"/>
          <w:numId w:val="0"/>
        </w:numPr>
        <w:tabs>
          <w:tab w:val="left" w:pos="2436"/>
        </w:tabs>
        <w:ind w:leftChars="0"/>
        <w:jc w:val="center"/>
        <w:rPr>
          <w:rFonts w:hint="eastAsia" w:ascii="楷体" w:hAnsi="楷体" w:eastAsia="楷体" w:cs="楷体"/>
          <w:b/>
          <w:bCs/>
          <w:lang w:val="en-US" w:eastAsia="zh-CN"/>
        </w:rPr>
      </w:pPr>
      <w:r>
        <w:rPr>
          <w:rFonts w:hint="eastAsia" w:ascii="楷体" w:hAnsi="楷体" w:eastAsia="楷体" w:cs="楷体"/>
          <w:b/>
          <w:bCs/>
          <w:lang w:val="en-US" w:eastAsia="zh-CN"/>
        </w:rPr>
        <w:drawing>
          <wp:inline distT="0" distB="0" distL="114300" distR="114300">
            <wp:extent cx="4728845" cy="2686050"/>
            <wp:effectExtent l="0" t="0" r="0" b="0"/>
            <wp:docPr id="4" name="图片 4" descr="67ba19f9e62049e6465a7935a9a5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67ba19f9e62049e6465a7935a9a507a"/>
                    <pic:cNvPicPr>
                      <a:picLocks noChangeAspect="1"/>
                    </pic:cNvPicPr>
                  </pic:nvPicPr>
                  <pic:blipFill>
                    <a:blip r:embed="rId8"/>
                    <a:srcRect l="795" t="496" r="963"/>
                    <a:stretch>
                      <a:fillRect/>
                    </a:stretch>
                  </pic:blipFill>
                  <pic:spPr>
                    <a:xfrm>
                      <a:off x="0" y="0"/>
                      <a:ext cx="4728845" cy="2686050"/>
                    </a:xfrm>
                    <a:prstGeom prst="rect">
                      <a:avLst/>
                    </a:prstGeom>
                  </pic:spPr>
                </pic:pic>
              </a:graphicData>
            </a:graphic>
          </wp:inline>
        </w:drawing>
      </w:r>
    </w:p>
    <w:p w14:paraId="1F3C67EE">
      <w:pPr>
        <w:numPr>
          <w:ilvl w:val="0"/>
          <w:numId w:val="0"/>
        </w:numPr>
        <w:tabs>
          <w:tab w:val="left" w:pos="2436"/>
        </w:tabs>
        <w:ind w:leftChars="0"/>
        <w:jc w:val="center"/>
        <w:rPr>
          <w:rFonts w:hint="eastAsia" w:ascii="宋体" w:hAnsi="宋体" w:eastAsia="宋体" w:cs="宋体"/>
          <w:b w:val="0"/>
          <w:bCs w:val="0"/>
          <w:lang w:val="en-US" w:eastAsia="zh-CN"/>
        </w:rPr>
      </w:pPr>
      <w:r>
        <w:rPr>
          <w:rFonts w:hint="eastAsia" w:ascii="宋体" w:hAnsi="宋体" w:eastAsia="宋体" w:cs="宋体"/>
          <w:b w:val="0"/>
          <w:bCs w:val="0"/>
          <w:lang w:val="en-US" w:eastAsia="zh-CN"/>
        </w:rPr>
        <w:t>图3 智慧城市关键词聚类图</w:t>
      </w:r>
    </w:p>
    <w:p w14:paraId="1DE6FB7E">
      <w:pPr>
        <w:keepNext w:val="0"/>
        <w:keepLines w:val="0"/>
        <w:pageBreakBefore w:val="0"/>
        <w:widowControl w:val="0"/>
        <w:numPr>
          <w:ilvl w:val="0"/>
          <w:numId w:val="0"/>
        </w:numPr>
        <w:tabs>
          <w:tab w:val="left" w:pos="2436"/>
        </w:tabs>
        <w:kinsoku/>
        <w:wordWrap/>
        <w:overflowPunct/>
        <w:topLinePunct w:val="0"/>
        <w:autoSpaceDE/>
        <w:autoSpaceDN/>
        <w:bidi w:val="0"/>
        <w:adjustRightInd/>
        <w:snapToGrid/>
        <w:ind w:firstLine="480" w:firstLineChars="200"/>
        <w:jc w:val="both"/>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综上，现有的文献具有以下特征：首先，大部分文献均采用了多起双重差分法和倾向得分双重差分法评估智慧城市建设对碳排放地影响；其次，大部分文献研究了数字经济或绿色经济的发展对碳排放的影响，研究智慧城市试点政策对碳排放影响的文献较少。基于此，本文的创新之处在于：首先，本文采用双重机器学习模型、广义随机森林模型等进行实证分析；其次，本文加入了人民生活、能源消耗和绿色发展三个层面的中介变量，来体现智慧城市试点政策对碳排放的传导机制。</w:t>
      </w:r>
    </w:p>
    <w:p w14:paraId="41C2BC29">
      <w:pPr>
        <w:numPr>
          <w:ilvl w:val="0"/>
          <w:numId w:val="0"/>
        </w:numPr>
        <w:tabs>
          <w:tab w:val="left" w:pos="2436"/>
        </w:tabs>
        <w:jc w:val="left"/>
        <w:rPr>
          <w:rFonts w:hint="eastAsia" w:ascii="黑体" w:hAnsi="黑体" w:eastAsia="黑体" w:cs="黑体"/>
          <w:b/>
          <w:bCs/>
          <w:sz w:val="30"/>
          <w:szCs w:val="30"/>
          <w:lang w:val="en-US" w:eastAsia="zh-CN"/>
        </w:rPr>
      </w:pPr>
      <w:r>
        <w:rPr>
          <w:rFonts w:hint="eastAsia" w:ascii="黑体" w:hAnsi="黑体" w:eastAsia="黑体" w:cs="黑体"/>
          <w:b/>
          <w:bCs/>
          <w:sz w:val="30"/>
          <w:szCs w:val="30"/>
          <w:lang w:val="en-US" w:eastAsia="zh-CN"/>
        </w:rPr>
        <w:t>二、理论分析与研究假设</w:t>
      </w:r>
    </w:p>
    <w:p w14:paraId="29B63AF4">
      <w:pPr>
        <w:numPr>
          <w:ilvl w:val="0"/>
          <w:numId w:val="0"/>
        </w:numPr>
        <w:tabs>
          <w:tab w:val="left" w:pos="2436"/>
        </w:tabs>
        <w:ind w:leftChars="0"/>
        <w:jc w:val="both"/>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（一）智慧城市试点政策对碳排放的影响机制分析</w:t>
      </w:r>
    </w:p>
    <w:p w14:paraId="0FED454A">
      <w:pPr>
        <w:keepNext w:val="0"/>
        <w:keepLines w:val="0"/>
        <w:pageBreakBefore w:val="0"/>
        <w:widowControl w:val="0"/>
        <w:numPr>
          <w:ilvl w:val="0"/>
          <w:numId w:val="0"/>
        </w:numPr>
        <w:tabs>
          <w:tab w:val="left" w:pos="2436"/>
        </w:tabs>
        <w:kinsoku/>
        <w:wordWrap/>
        <w:overflowPunct/>
        <w:topLinePunct w:val="0"/>
        <w:autoSpaceDE/>
        <w:autoSpaceDN/>
        <w:bidi w:val="0"/>
        <w:adjustRightInd/>
        <w:snapToGrid/>
        <w:ind w:firstLine="480" w:firstLineChars="200"/>
        <w:jc w:val="both"/>
        <w:textAlignment w:val="auto"/>
        <w:rPr>
          <w:rFonts w:hint="default" w:ascii="宋体" w:hAnsi="宋体" w:eastAsia="宋体" w:cs="宋体"/>
          <w:b w:val="0"/>
          <w:bCs w:val="0"/>
          <w:lang w:val="en-US" w:eastAsia="zh-CN"/>
        </w:rPr>
      </w:pPr>
      <w:r>
        <w:rPr>
          <w:rFonts w:hint="eastAsia" w:ascii="宋体" w:hAnsi="宋体" w:eastAsia="宋体" w:cs="宋体"/>
          <w:b w:val="0"/>
          <w:bCs w:val="0"/>
          <w:lang w:val="en-US" w:eastAsia="zh-CN"/>
        </w:rPr>
        <w:t>智慧城市试点政策通过推动数字技术与城市管理的深度融合，促进城市绿色、低碳和循环经济的发展。政策的实施可能通过优化交通流量、提高能源使用效率、改变公众行为等多种途径影响城市的碳排放。尹碧波和</w:t>
      </w:r>
      <w:r>
        <w:rPr>
          <w:rFonts w:hint="eastAsia" w:ascii="宋体" w:hAnsi="宋体" w:eastAsia="宋体" w:cs="宋体"/>
          <w:b w:val="0"/>
          <w:bCs w:val="0"/>
          <w:lang w:val="en-US" w:eastAsia="zh-CN"/>
        </w:rPr>
        <w:fldChar w:fldCharType="begin"/>
      </w:r>
      <w:r>
        <w:rPr>
          <w:rFonts w:hint="eastAsia" w:ascii="宋体" w:hAnsi="宋体" w:eastAsia="宋体" w:cs="宋体"/>
          <w:b w:val="0"/>
          <w:bCs w:val="0"/>
          <w:lang w:val="en-US" w:eastAsia="zh-CN"/>
        </w:rPr>
        <w:instrText xml:space="preserve"> HYPERLINK "https://kns.cnki.net/kcms2/author/detail?v=cwBM1amFwwO-o3U0YKaxucdShHc3SFfLzSJ2rWcYnj-WPMfttIVfsV079E2yK4L3F8om0bw30igd6izcpnUrhtfAWpwfZEvVzX76KVCHf0MiflXiY5TKtQ==&amp;uniplatform=NZKPT&amp;language=CHS" \t "https://kns.cnki.net/kcms2/article/_blank" </w:instrText>
      </w:r>
      <w:r>
        <w:rPr>
          <w:rFonts w:hint="eastAsia" w:ascii="宋体" w:hAnsi="宋体" w:eastAsia="宋体" w:cs="宋体"/>
          <w:b w:val="0"/>
          <w:bCs w:val="0"/>
          <w:lang w:val="en-US" w:eastAsia="zh-CN"/>
        </w:rPr>
        <w:fldChar w:fldCharType="separate"/>
      </w:r>
      <w:r>
        <w:rPr>
          <w:rFonts w:hint="eastAsia" w:ascii="宋体" w:hAnsi="宋体" w:eastAsia="宋体" w:cs="宋体"/>
          <w:b w:val="0"/>
          <w:bCs w:val="0"/>
          <w:lang w:val="en-US" w:eastAsia="zh-CN"/>
        </w:rPr>
        <w:t>邝萍</w:t>
      </w:r>
      <w:r>
        <w:rPr>
          <w:rFonts w:hint="eastAsia" w:ascii="宋体" w:hAnsi="宋体" w:eastAsia="宋体" w:cs="宋体"/>
          <w:b w:val="0"/>
          <w:bCs w:val="0"/>
          <w:lang w:val="en-US" w:eastAsia="zh-CN"/>
        </w:rPr>
        <w:fldChar w:fldCharType="end"/>
      </w:r>
      <w:r>
        <w:rPr>
          <w:rFonts w:hint="eastAsia" w:ascii="宋体" w:hAnsi="宋体" w:eastAsia="宋体" w:cs="宋体"/>
          <w:b w:val="0"/>
          <w:bCs w:val="0"/>
          <w:lang w:val="en-US" w:eastAsia="zh-CN"/>
        </w:rPr>
        <w:t>（2024）认为智慧城市的碳减排作用是通过能源管理效应、交通优化效应和生活环保效应发挥的，具体路径为降低能源消耗强度、优化能源消费结构、缓解交通拥堵程度、优化交通运输结构、增加家庭低碳能源供给和提升公众环境关注度；张宏达（2024）认为智慧城市建设过程中可以通过产业结构升级和绿色技术进步来调节碳排放量；张兵兵等（2022）基于simhash算法去重、jieba分词和词频统计等917份试点政策文本的量化分析后发现，智慧产业政策通过驱动数据要素集聚及优化产业结构减少碳排放。</w:t>
      </w:r>
    </w:p>
    <w:p w14:paraId="7016FDCE">
      <w:pPr>
        <w:numPr>
          <w:ilvl w:val="0"/>
          <w:numId w:val="0"/>
        </w:numPr>
        <w:tabs>
          <w:tab w:val="left" w:pos="2436"/>
        </w:tabs>
        <w:ind w:leftChars="0"/>
        <w:jc w:val="both"/>
        <w:rPr>
          <w:rFonts w:hint="eastAsia" w:ascii="宋体" w:hAnsi="宋体" w:eastAsia="宋体" w:cs="宋体"/>
          <w:b/>
          <w:bCs/>
          <w:lang w:val="en-US" w:eastAsia="zh-CN"/>
        </w:rPr>
      </w:pPr>
      <w:r>
        <w:rPr>
          <w:rFonts w:hint="eastAsia" w:ascii="宋体" w:hAnsi="宋体" w:eastAsia="宋体" w:cs="宋体"/>
          <w:b/>
          <w:bCs/>
          <w:position w:val="-10"/>
          <w:lang w:val="en-US" w:eastAsia="zh-CN"/>
        </w:rPr>
        <w:object>
          <v:shape id="_x0000_i1025" o:spt="75" type="#_x0000_t75" style="height:17pt;width:22pt;" o:ole="t" filled="f" o:preferrelative="t" stroked="f" coordsize="21600,21600">
            <v:path/>
            <v:fill on="f" focussize="0,0"/>
            <v:stroke on="f"/>
            <v:imagedata r:id="rId10" o:title=""/>
            <o:lock v:ext="edit" aspectratio="t"/>
            <w10:wrap type="none"/>
            <w10:anchorlock/>
          </v:shape>
          <o:OLEObject Type="Embed" ProgID="Equation.KSEE3" ShapeID="_x0000_i1025" DrawAspect="Content" ObjectID="_1468075725" r:id="rId9">
            <o:LockedField>false</o:LockedField>
          </o:OLEObject>
        </w:object>
      </w:r>
      <w:r>
        <w:rPr>
          <w:rFonts w:hint="eastAsia" w:ascii="宋体" w:hAnsi="宋体" w:eastAsia="宋体" w:cs="宋体"/>
          <w:b/>
          <w:bCs/>
          <w:lang w:val="en-US" w:eastAsia="zh-CN"/>
        </w:rPr>
        <w:t>智慧城市试点政策的实施会显著抑制试点城市的碳排放量。</w:t>
      </w:r>
    </w:p>
    <w:p w14:paraId="754FA73C">
      <w:pPr>
        <w:numPr>
          <w:ilvl w:val="0"/>
          <w:numId w:val="0"/>
        </w:numPr>
        <w:tabs>
          <w:tab w:val="left" w:pos="2436"/>
        </w:tabs>
        <w:ind w:leftChars="0"/>
        <w:jc w:val="both"/>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（二）中介变量的传导机制分析</w:t>
      </w:r>
    </w:p>
    <w:p w14:paraId="4FD4AE91">
      <w:pPr>
        <w:keepNext w:val="0"/>
        <w:keepLines w:val="0"/>
        <w:pageBreakBefore w:val="0"/>
        <w:widowControl w:val="0"/>
        <w:numPr>
          <w:ilvl w:val="0"/>
          <w:numId w:val="0"/>
        </w:numPr>
        <w:tabs>
          <w:tab w:val="left" w:pos="2436"/>
        </w:tabs>
        <w:kinsoku/>
        <w:wordWrap/>
        <w:overflowPunct/>
        <w:topLinePunct w:val="0"/>
        <w:autoSpaceDE/>
        <w:autoSpaceDN/>
        <w:bidi w:val="0"/>
        <w:adjustRightInd/>
        <w:snapToGrid/>
        <w:ind w:firstLine="480" w:firstLineChars="200"/>
        <w:jc w:val="both"/>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智慧城市试点政策通过推广智能能源管理系统、鼓励整合更多的可再生能源（如太阳能、风能等），实时监测和优化能源使用、减少对化石燃料的依赖，从而提高能源利用效率，降低能源消费强度，进一步减少碳排放。</w:t>
      </w:r>
      <w:r>
        <w:rPr>
          <w:rFonts w:hint="eastAsia" w:ascii="宋体" w:hAnsi="宋体" w:eastAsia="宋体" w:cs="宋体"/>
          <w:b w:val="0"/>
          <w:bCs w:val="0"/>
          <w:lang w:val="en-US" w:eastAsia="zh-CN"/>
        </w:rPr>
        <w:fldChar w:fldCharType="begin"/>
      </w:r>
      <w:r>
        <w:rPr>
          <w:rFonts w:hint="eastAsia" w:ascii="宋体" w:hAnsi="宋体" w:eastAsia="宋体" w:cs="宋体"/>
          <w:b w:val="0"/>
          <w:bCs w:val="0"/>
          <w:lang w:val="en-US" w:eastAsia="zh-CN"/>
        </w:rPr>
        <w:instrText xml:space="preserve"> HYPERLINK "https://webvpn.swufe.edu.cn/https/77726476706e69737468656265737421fbf952d2243e635930068cb8/kcms2/author/detail?v=2PoR0lTy6MMAbbb46uMPM0fi-cTgCifRnaXtftpItaBdTYqbuWuAmtx2F16G0mxEjVhx0I9SkERH3ntL75vTgC2TDWoHkTbnh9EmAaJBO6Lu1dD_N6ZzPUdPe6p3qwdg&amp;uniplatform=NZKPT&amp;language=CHS" \t "https://webvpn.swufe.edu.cn/https/77726476706e69737468656265737421fbf952d2243e635930068cb8/kcms2/article/_blank" </w:instrText>
      </w:r>
      <w:r>
        <w:rPr>
          <w:rFonts w:hint="eastAsia" w:ascii="宋体" w:hAnsi="宋体" w:eastAsia="宋体" w:cs="宋体"/>
          <w:b w:val="0"/>
          <w:bCs w:val="0"/>
          <w:lang w:val="en-US" w:eastAsia="zh-CN"/>
        </w:rPr>
        <w:fldChar w:fldCharType="separate"/>
      </w:r>
      <w:r>
        <w:rPr>
          <w:rFonts w:hint="eastAsia" w:ascii="宋体" w:hAnsi="宋体" w:eastAsia="宋体" w:cs="宋体"/>
          <w:b w:val="0"/>
          <w:bCs w:val="0"/>
          <w:lang w:val="en-US" w:eastAsia="zh-CN"/>
        </w:rPr>
        <w:t>高煜昕</w:t>
      </w:r>
      <w:r>
        <w:rPr>
          <w:rFonts w:hint="eastAsia" w:ascii="宋体" w:hAnsi="宋体" w:eastAsia="宋体" w:cs="宋体"/>
          <w:b w:val="0"/>
          <w:bCs w:val="0"/>
          <w:lang w:val="en-US" w:eastAsia="zh-CN"/>
        </w:rPr>
        <w:fldChar w:fldCharType="end"/>
      </w:r>
      <w:r>
        <w:rPr>
          <w:rFonts w:hint="eastAsia" w:ascii="宋体" w:hAnsi="宋体" w:eastAsia="宋体" w:cs="宋体"/>
          <w:b w:val="0"/>
          <w:bCs w:val="0"/>
          <w:lang w:val="en-US" w:eastAsia="zh-CN"/>
        </w:rPr>
        <w:t>和</w:t>
      </w:r>
      <w:r>
        <w:rPr>
          <w:rFonts w:hint="eastAsia" w:ascii="宋体" w:hAnsi="宋体" w:eastAsia="宋体" w:cs="宋体"/>
          <w:b w:val="0"/>
          <w:bCs w:val="0"/>
          <w:lang w:val="en-US" w:eastAsia="zh-CN"/>
        </w:rPr>
        <w:fldChar w:fldCharType="begin"/>
      </w:r>
      <w:r>
        <w:rPr>
          <w:rFonts w:hint="eastAsia" w:ascii="宋体" w:hAnsi="宋体" w:eastAsia="宋体" w:cs="宋体"/>
          <w:b w:val="0"/>
          <w:bCs w:val="0"/>
          <w:lang w:val="en-US" w:eastAsia="zh-CN"/>
        </w:rPr>
        <w:instrText xml:space="preserve"> HYPERLINK "https://webvpn.swufe.edu.cn/https/77726476706e69737468656265737421fbf952d2243e635930068cb8/kcms2/author/detail?v=2PoR0lTy6MMAbbb46uMPM0fi-cTgCifRooT-M93AGqkdr8bra3eLR0ZMR_VYhdrWfDLZ-c-Kfx1jN1VDSIghwLJ3c02FXNt0qAR6uHiK-vMoO_SXI7RGvA==&amp;uniplatform=NZKPT&amp;language=CHS" \t "https://webvpn.swufe.edu.cn/https/77726476706e69737468656265737421fbf952d2243e635930068cb8/kcms2/article/_blank" </w:instrText>
      </w:r>
      <w:r>
        <w:rPr>
          <w:rFonts w:hint="eastAsia" w:ascii="宋体" w:hAnsi="宋体" w:eastAsia="宋体" w:cs="宋体"/>
          <w:b w:val="0"/>
          <w:bCs w:val="0"/>
          <w:lang w:val="en-US" w:eastAsia="zh-CN"/>
        </w:rPr>
        <w:fldChar w:fldCharType="separate"/>
      </w:r>
      <w:r>
        <w:rPr>
          <w:rFonts w:hint="eastAsia" w:ascii="宋体" w:hAnsi="宋体" w:eastAsia="宋体" w:cs="宋体"/>
          <w:b w:val="0"/>
          <w:bCs w:val="0"/>
          <w:lang w:val="en-US" w:eastAsia="zh-CN"/>
        </w:rPr>
        <w:t>高明</w:t>
      </w:r>
      <w:r>
        <w:rPr>
          <w:rFonts w:hint="eastAsia" w:ascii="宋体" w:hAnsi="宋体" w:eastAsia="宋体" w:cs="宋体"/>
          <w:b w:val="0"/>
          <w:bCs w:val="0"/>
          <w:lang w:val="en-US" w:eastAsia="zh-CN"/>
        </w:rPr>
        <w:fldChar w:fldCharType="end"/>
      </w:r>
      <w:r>
        <w:rPr>
          <w:rFonts w:hint="eastAsia" w:ascii="宋体" w:hAnsi="宋体" w:eastAsia="宋体" w:cs="宋体"/>
          <w:b w:val="0"/>
          <w:bCs w:val="0"/>
          <w:lang w:val="en-US" w:eastAsia="zh-CN"/>
        </w:rPr>
        <w:t>（2025以低碳城市和智慧城市双试点作为准自然实验得到结论：双试点政策主要是通过促进技术创新来提升城市全要素能源效率，从而促进城市减污降碳；申洋等（2021）认为智慧城市建设对能源效率存在正向影响，即会提升城市的能源使用效率。</w:t>
      </w:r>
    </w:p>
    <w:p w14:paraId="0D79A06E">
      <w:pPr>
        <w:numPr>
          <w:ilvl w:val="0"/>
          <w:numId w:val="0"/>
        </w:numPr>
        <w:tabs>
          <w:tab w:val="left" w:pos="2436"/>
        </w:tabs>
        <w:ind w:leftChars="0"/>
        <w:jc w:val="both"/>
        <w:rPr>
          <w:rFonts w:hint="eastAsia" w:ascii="宋体" w:hAnsi="宋体" w:eastAsia="宋体" w:cs="宋体"/>
          <w:b/>
          <w:bCs/>
          <w:lang w:val="en-US" w:eastAsia="zh-CN"/>
        </w:rPr>
      </w:pPr>
      <w:r>
        <w:rPr>
          <w:rFonts w:hint="eastAsia" w:ascii="宋体" w:hAnsi="宋体" w:eastAsia="宋体" w:cs="宋体"/>
          <w:b/>
          <w:bCs/>
          <w:position w:val="-10"/>
          <w:lang w:val="en-US" w:eastAsia="zh-CN"/>
        </w:rPr>
        <w:object>
          <v:shape id="_x0000_i1026" o:spt="75" type="#_x0000_t75" style="height:17pt;width:23pt;" o:ole="t" filled="f" o:preferrelative="t" stroked="f" coordsize="21600,21600">
            <v:path/>
            <v:fill on="f" focussize="0,0"/>
            <v:stroke on="f"/>
            <v:imagedata r:id="rId12" o:title=""/>
            <o:lock v:ext="edit" aspectratio="t"/>
            <w10:wrap type="none"/>
            <w10:anchorlock/>
          </v:shape>
          <o:OLEObject Type="Embed" ProgID="Equation.KSEE3" ShapeID="_x0000_i1026" DrawAspect="Content" ObjectID="_1468075726" r:id="rId11">
            <o:LockedField>false</o:LockedField>
          </o:OLEObject>
        </w:object>
      </w:r>
      <w:r>
        <w:rPr>
          <w:rFonts w:hint="eastAsia" w:ascii="宋体" w:hAnsi="宋体" w:eastAsia="宋体" w:cs="宋体"/>
          <w:b/>
          <w:bCs/>
          <w:lang w:val="en-US" w:eastAsia="zh-CN"/>
        </w:rPr>
        <w:t>智慧城市试点政策可以通过降低能源消费强度来降低城市的碳排放量。</w:t>
      </w:r>
    </w:p>
    <w:p w14:paraId="73C98C16">
      <w:pPr>
        <w:keepNext w:val="0"/>
        <w:keepLines w:val="0"/>
        <w:pageBreakBefore w:val="0"/>
        <w:widowControl w:val="0"/>
        <w:numPr>
          <w:ilvl w:val="0"/>
          <w:numId w:val="0"/>
        </w:numPr>
        <w:tabs>
          <w:tab w:val="left" w:pos="2436"/>
        </w:tabs>
        <w:kinsoku/>
        <w:wordWrap/>
        <w:overflowPunct/>
        <w:topLinePunct w:val="0"/>
        <w:autoSpaceDE/>
        <w:autoSpaceDN/>
        <w:bidi w:val="0"/>
        <w:adjustRightInd/>
        <w:snapToGrid/>
        <w:ind w:leftChars="0" w:firstLine="480" w:firstLineChars="200"/>
        <w:jc w:val="both"/>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智慧城市试点政策通过增加公共交通投入（特别是公共汽车的购置与运营）、推动智能交通系统的建设（如实时公交调度、公交优先车道等），增加公共汽车的保有量（覆盖率与便利性）、减少私人汽车的使用率，以降低单位乘客的碳排放，从而降低城市的碳排放；同时智慧城市试点政策也可通过大力推广新能源汽车（如电动或混合动力公交车等）来减少公共交通领域的碳排放。郭洁（2020）的研究表明：智慧城市建设显著降低了城市交通拥堵水平，通过公共交通水平可以显著增强智慧城市对交通拥堵的改善效应，减少城市的碳排放量。</w:t>
      </w:r>
    </w:p>
    <w:p w14:paraId="3EBF4F74">
      <w:pPr>
        <w:numPr>
          <w:ilvl w:val="0"/>
          <w:numId w:val="0"/>
        </w:numPr>
        <w:tabs>
          <w:tab w:val="left" w:pos="2436"/>
        </w:tabs>
        <w:ind w:leftChars="0"/>
        <w:jc w:val="both"/>
        <w:rPr>
          <w:rFonts w:hint="eastAsia" w:ascii="宋体" w:hAnsi="宋体" w:eastAsia="宋体" w:cs="宋体"/>
          <w:b/>
          <w:bCs/>
          <w:lang w:val="en-US" w:eastAsia="zh-CN"/>
        </w:rPr>
      </w:pPr>
      <w:r>
        <w:rPr>
          <w:rFonts w:hint="eastAsia" w:ascii="宋体" w:hAnsi="宋体" w:eastAsia="宋体" w:cs="宋体"/>
          <w:b/>
          <w:bCs/>
          <w:position w:val="-12"/>
          <w:lang w:val="en-US" w:eastAsia="zh-CN"/>
        </w:rPr>
        <w:object>
          <v:shape id="_x0000_i1027" o:spt="75" type="#_x0000_t75" style="height:18pt;width:23pt;" o:ole="t" filled="f" o:preferrelative="t" stroked="f" coordsize="21600,21600">
            <v:path/>
            <v:fill on="f" focussize="0,0"/>
            <v:stroke on="f"/>
            <v:imagedata r:id="rId14" o:title=""/>
            <o:lock v:ext="edit" aspectratio="t"/>
            <w10:wrap type="none"/>
            <w10:anchorlock/>
          </v:shape>
          <o:OLEObject Type="Embed" ProgID="Equation.KSEE3" ShapeID="_x0000_i1027" DrawAspect="Content" ObjectID="_1468075727" r:id="rId13">
            <o:LockedField>false</o:LockedField>
          </o:OLEObject>
        </w:object>
      </w:r>
      <w:r>
        <w:rPr>
          <w:rFonts w:hint="eastAsia" w:ascii="宋体" w:hAnsi="宋体" w:eastAsia="宋体" w:cs="宋体"/>
          <w:b/>
          <w:bCs/>
          <w:lang w:val="en-US" w:eastAsia="zh-CN"/>
        </w:rPr>
        <w:t>智慧城市试点政策可以通过增加公共汽车保有量来降低城市的碳排放量。</w:t>
      </w:r>
    </w:p>
    <w:p w14:paraId="6B5682BC">
      <w:pPr>
        <w:keepNext w:val="0"/>
        <w:keepLines w:val="0"/>
        <w:pageBreakBefore w:val="0"/>
        <w:widowControl w:val="0"/>
        <w:numPr>
          <w:ilvl w:val="0"/>
          <w:numId w:val="0"/>
        </w:numPr>
        <w:tabs>
          <w:tab w:val="left" w:pos="2436"/>
        </w:tabs>
        <w:kinsoku/>
        <w:wordWrap/>
        <w:overflowPunct/>
        <w:topLinePunct w:val="0"/>
        <w:autoSpaceDE/>
        <w:autoSpaceDN/>
        <w:bidi w:val="0"/>
        <w:adjustRightInd/>
        <w:snapToGrid/>
        <w:ind w:leftChars="0" w:firstLine="480" w:firstLineChars="200"/>
        <w:jc w:val="both"/>
        <w:textAlignment w:val="auto"/>
        <w:rPr>
          <w:rFonts w:hint="default" w:ascii="宋体" w:hAnsi="宋体" w:eastAsia="宋体" w:cs="宋体"/>
          <w:b w:val="0"/>
          <w:bCs w:val="0"/>
          <w:lang w:val="en-US" w:eastAsia="zh-CN"/>
        </w:rPr>
      </w:pPr>
      <w:r>
        <w:rPr>
          <w:rFonts w:hint="eastAsia" w:ascii="宋体" w:hAnsi="宋体" w:eastAsia="宋体" w:cs="宋体"/>
          <w:b w:val="0"/>
          <w:bCs w:val="0"/>
          <w:lang w:val="en-US" w:eastAsia="zh-CN"/>
        </w:rPr>
        <w:t>智慧城市试点政策通过广泛的环保宣传和教育活动、提供绿色认证和环保标准，提高公众对绿色环保的认知与参与度、鼓励企业采用环保技术和生产方式，来增强居民和企业的环保意识，从而减少碳排放。张荣博和钟昌标（2022）认为智慧城市试点可以使得县域居民的环保素质增长从而明显降低区域碳排放规模；尹碧波和</w:t>
      </w:r>
      <w:r>
        <w:rPr>
          <w:rFonts w:hint="eastAsia" w:ascii="宋体" w:hAnsi="宋体" w:eastAsia="宋体" w:cs="宋体"/>
          <w:b w:val="0"/>
          <w:bCs w:val="0"/>
          <w:lang w:val="en-US" w:eastAsia="zh-CN"/>
        </w:rPr>
        <w:fldChar w:fldCharType="begin"/>
      </w:r>
      <w:r>
        <w:rPr>
          <w:rFonts w:hint="eastAsia" w:ascii="宋体" w:hAnsi="宋体" w:eastAsia="宋体" w:cs="宋体"/>
          <w:b w:val="0"/>
          <w:bCs w:val="0"/>
          <w:lang w:val="en-US" w:eastAsia="zh-CN"/>
        </w:rPr>
        <w:instrText xml:space="preserve"> HYPERLINK "https://kns.cnki.net/kcms2/author/detail?v=cwBM1amFwwO-o3U0YKaxucdShHc3SFfLzSJ2rWcYnj-WPMfttIVfsV079E2yK4L3F8om0bw30igd6izcpnUrhtfAWpwfZEvVzX76KVCHf0MiflXiY5TKtQ==&amp;uniplatform=NZKPT&amp;language=CHS" \t "https://kns.cnki.net/kcms2/article/_blank" </w:instrText>
      </w:r>
      <w:r>
        <w:rPr>
          <w:rFonts w:hint="eastAsia" w:ascii="宋体" w:hAnsi="宋体" w:eastAsia="宋体" w:cs="宋体"/>
          <w:b w:val="0"/>
          <w:bCs w:val="0"/>
          <w:lang w:val="en-US" w:eastAsia="zh-CN"/>
        </w:rPr>
        <w:fldChar w:fldCharType="separate"/>
      </w:r>
      <w:r>
        <w:rPr>
          <w:rFonts w:hint="eastAsia" w:ascii="宋体" w:hAnsi="宋体" w:eastAsia="宋体" w:cs="宋体"/>
          <w:b w:val="0"/>
          <w:bCs w:val="0"/>
          <w:lang w:val="en-US" w:eastAsia="zh-CN"/>
        </w:rPr>
        <w:t>邝萍</w:t>
      </w:r>
      <w:r>
        <w:rPr>
          <w:rFonts w:hint="eastAsia" w:ascii="宋体" w:hAnsi="宋体" w:eastAsia="宋体" w:cs="宋体"/>
          <w:b w:val="0"/>
          <w:bCs w:val="0"/>
          <w:lang w:val="en-US" w:eastAsia="zh-CN"/>
        </w:rPr>
        <w:fldChar w:fldCharType="end"/>
      </w:r>
      <w:r>
        <w:rPr>
          <w:rFonts w:hint="eastAsia" w:ascii="宋体" w:hAnsi="宋体" w:eastAsia="宋体" w:cs="宋体"/>
          <w:b w:val="0"/>
          <w:bCs w:val="0"/>
          <w:lang w:val="en-US" w:eastAsia="zh-CN"/>
        </w:rPr>
        <w:t>（2024）认为智慧城市试点通过提高公众环境关注度来实现城市碳减排。</w:t>
      </w:r>
    </w:p>
    <w:p w14:paraId="2EEB447C">
      <w:pPr>
        <w:keepNext w:val="0"/>
        <w:keepLines w:val="0"/>
        <w:pageBreakBefore w:val="0"/>
        <w:widowControl w:val="0"/>
        <w:numPr>
          <w:ilvl w:val="0"/>
          <w:numId w:val="0"/>
        </w:numPr>
        <w:tabs>
          <w:tab w:val="left" w:pos="1720"/>
        </w:tabs>
        <w:kinsoku/>
        <w:wordWrap/>
        <w:overflowPunct/>
        <w:topLinePunct w:val="0"/>
        <w:autoSpaceDE/>
        <w:autoSpaceDN/>
        <w:bidi w:val="0"/>
        <w:adjustRightInd/>
        <w:snapToGrid/>
        <w:textAlignment w:val="auto"/>
        <w:rPr>
          <w:rFonts w:hint="eastAsia" w:ascii="楷体" w:hAnsi="楷体" w:eastAsia="楷体" w:cs="楷体"/>
          <w:b/>
          <w:bCs/>
          <w:lang w:val="en-US" w:eastAsia="zh-CN"/>
        </w:rPr>
      </w:pPr>
      <w:r>
        <w:rPr>
          <w:rFonts w:hint="eastAsia" w:ascii="宋体" w:hAnsi="宋体" w:eastAsia="宋体" w:cs="宋体"/>
          <w:b/>
          <w:bCs/>
          <w:position w:val="-10"/>
          <w:lang w:val="en-US" w:eastAsia="zh-CN"/>
        </w:rPr>
        <w:object>
          <v:shape id="_x0000_i1028" o:spt="75" type="#_x0000_t75" style="height:17pt;width:23pt;" o:ole="t" filled="f" o:preferrelative="t" stroked="f" coordsize="21600,21600">
            <v:path/>
            <v:fill on="f" focussize="0,0"/>
            <v:stroke on="f"/>
            <v:imagedata r:id="rId16" o:title=""/>
            <o:lock v:ext="edit" aspectratio="t"/>
            <w10:wrap type="none"/>
            <w10:anchorlock/>
          </v:shape>
          <o:OLEObject Type="Embed" ProgID="Equation.KSEE3" ShapeID="_x0000_i1028" DrawAspect="Content" ObjectID="_1468075728" r:id="rId15">
            <o:LockedField>false</o:LockedField>
          </o:OLEObject>
        </w:object>
      </w:r>
      <w:r>
        <w:rPr>
          <w:rFonts w:hint="eastAsia" w:ascii="宋体" w:hAnsi="宋体" w:eastAsia="宋体" w:cs="宋体"/>
          <w:b/>
          <w:bCs/>
          <w:lang w:val="en-US" w:eastAsia="zh-CN"/>
        </w:rPr>
        <w:t>智慧城市试点政策可以通过提升绿色环保发展注意力来降低城市的碳排放</w:t>
      </w:r>
      <w:r>
        <w:rPr>
          <w:rFonts w:hint="eastAsia" w:ascii="楷体" w:hAnsi="楷体" w:eastAsia="楷体" w:cs="楷体"/>
          <w:b/>
          <w:bCs/>
          <w:lang w:val="en-US" w:eastAsia="zh-CN"/>
        </w:rPr>
        <w:t>量。</w:t>
      </w:r>
    </w:p>
    <w:p w14:paraId="1E9BC55A">
      <w:pPr>
        <w:keepNext w:val="0"/>
        <w:keepLines w:val="0"/>
        <w:pageBreakBefore w:val="0"/>
        <w:widowControl w:val="0"/>
        <w:numPr>
          <w:ilvl w:val="0"/>
          <w:numId w:val="0"/>
        </w:numPr>
        <w:tabs>
          <w:tab w:val="left" w:pos="1720"/>
        </w:tabs>
        <w:kinsoku/>
        <w:wordWrap/>
        <w:overflowPunct/>
        <w:topLinePunct w:val="0"/>
        <w:autoSpaceDE/>
        <w:autoSpaceDN/>
        <w:bidi w:val="0"/>
        <w:adjustRightInd/>
        <w:snapToGrid/>
        <w:ind w:firstLine="480" w:firstLineChars="200"/>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由于各个城市的智慧城市试点政策申报和采取的时间不同、区域经济发展水平不不同、各个城市的城市特征不同，我们猜想各个城市的智慧城市试点政策对碳排放的影响具有较大差异。黄晓辉（2024）通过异质性分析发现，相比中西部地区城市、小型城市以及资源型城市，智慧城市建设的碳减排效应在东部地区城市、大中型城市以及非资源型城市中更为明显；彭华荣等（2024）认为智慧城市建设试点政策对碳排放绩效的正向影响呈现出地区异质性，提升碳排放绩效效应主要体现在东部地区、高网络建设水平地区、非资源诅咒地区、非资本密集型地区、数字金融发展高水平地区、政策高执行力度地区以及偏向技术研发、数字产业、公共服务建设的地区；李怡婕（2023）通过异质性分析发现,智慧城市建设对不同类型城市的碳排放的抑制效应不同,对于中西部地区、南方地区、市场化程度较高的地区进行智慧试点取得的碳减排效果更好。</w:t>
      </w:r>
    </w:p>
    <w:p w14:paraId="08088A8B">
      <w:pPr>
        <w:keepNext w:val="0"/>
        <w:keepLines w:val="0"/>
        <w:pageBreakBefore w:val="0"/>
        <w:widowControl w:val="0"/>
        <w:numPr>
          <w:ilvl w:val="0"/>
          <w:numId w:val="0"/>
        </w:numPr>
        <w:tabs>
          <w:tab w:val="left" w:pos="1720"/>
        </w:tabs>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bCs/>
          <w:position w:val="-12"/>
          <w:lang w:val="en-US" w:eastAsia="zh-CN"/>
        </w:rPr>
        <w:object>
          <v:shape id="_x0000_i1029" o:spt="75" type="#_x0000_t75" style="height:18pt;width:23pt;" o:ole="t" filled="f" o:preferrelative="t" stroked="f" coordsize="21600,21600">
            <v:path/>
            <v:fill on="f" focussize="0,0"/>
            <v:stroke on="f"/>
            <v:imagedata r:id="rId18" o:title=""/>
            <o:lock v:ext="edit" aspectratio="t"/>
            <w10:wrap type="none"/>
            <w10:anchorlock/>
          </v:shape>
          <o:OLEObject Type="Embed" ProgID="Equation.KSEE3" ShapeID="_x0000_i1029" DrawAspect="Content" ObjectID="_1468075729" r:id="rId17">
            <o:LockedField>false</o:LockedField>
          </o:OLEObject>
        </w:object>
      </w:r>
      <w:r>
        <w:rPr>
          <w:rFonts w:hint="eastAsia" w:ascii="宋体" w:hAnsi="宋体" w:eastAsia="宋体" w:cs="宋体"/>
          <w:b/>
          <w:bCs/>
          <w:lang w:val="en-US" w:eastAsia="zh-CN"/>
        </w:rPr>
        <w:t>智慧城市试点政策对试点城市的碳排放量的影响具有城市和区域异质性。</w:t>
      </w:r>
    </w:p>
    <w:p w14:paraId="718D267F">
      <w:pPr>
        <w:numPr>
          <w:ilvl w:val="0"/>
          <w:numId w:val="0"/>
        </w:numPr>
        <w:tabs>
          <w:tab w:val="left" w:pos="2436"/>
        </w:tabs>
        <w:jc w:val="left"/>
        <w:rPr>
          <w:rFonts w:hint="eastAsia" w:ascii="黑体" w:hAnsi="黑体" w:eastAsia="黑体" w:cs="黑体"/>
          <w:b/>
          <w:bCs/>
          <w:sz w:val="30"/>
          <w:szCs w:val="30"/>
          <w:lang w:val="en-US" w:eastAsia="zh-CN"/>
        </w:rPr>
      </w:pPr>
      <w:r>
        <w:rPr>
          <w:rFonts w:hint="eastAsia" w:ascii="黑体" w:hAnsi="黑体" w:eastAsia="黑体" w:cs="黑体"/>
          <w:b/>
          <w:bCs/>
          <w:sz w:val="30"/>
          <w:szCs w:val="30"/>
          <w:lang w:val="en-US" w:eastAsia="zh-CN"/>
        </w:rPr>
        <w:t xml:space="preserve"> 三、研究设计</w:t>
      </w:r>
    </w:p>
    <w:p w14:paraId="07BDEF73">
      <w:pPr>
        <w:numPr>
          <w:ilvl w:val="0"/>
          <w:numId w:val="0"/>
        </w:numPr>
        <w:tabs>
          <w:tab w:val="left" w:pos="2436"/>
        </w:tabs>
        <w:ind w:leftChars="0"/>
        <w:jc w:val="both"/>
        <w:rPr>
          <w:rFonts w:hint="default"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（一）基准模型设定</w:t>
      </w:r>
    </w:p>
    <w:p w14:paraId="3F87119C">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由于碳排放受经济、社会等多元因素交织影响，欲精准评估智慧城市试点政策效应，需有效控制其他干扰变量。选择双重机器学习模型作为基准模型，主要基于其处理复杂因果机制与数据驱动特征的优势。相较于传统方法，双重机器学习模型通过非参数两阶段估计框架，既能自适应捕捉处理变量（试点政策）与碳排放间的高维非线性关联，又可系统控制混杂因素。其交叉验证过程有效避免过拟合，残差中心化策略进一步消除模型误设偏差，特别适用于智慧城市试点政策中动态效应、空间溢出效应与群体异质性并存的场景。通过集成Lasso、随机森林等正则化算法，双重机器学习模型在变量筛选、函数形式学习与预测精度间达成平衡，为政策评估提供兼具理论严谨性与实证稳健性的基准分析框架。基于此，本文构建部分线性的机器学习模型如下：</w:t>
      </w:r>
    </w:p>
    <w:p w14:paraId="63157DE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楷体" w:cs="Times New Roman"/>
          <w:b w:val="0"/>
          <w:bCs w:val="0"/>
          <w:lang w:val="en-US" w:eastAsia="zh-CN"/>
        </w:rPr>
      </w:pPr>
      <m:oMath>
        <m:sSub>
          <m:sSubPr>
            <m:ctrlPr>
              <w:rPr>
                <w:rFonts w:hint="default" w:ascii="Cambria Math" w:hAnsi="Cambria Math" w:eastAsia="楷体" w:cs="楷体"/>
                <w:b w:val="0"/>
                <w:bCs w:val="0"/>
                <w:lang w:val="en-US" w:eastAsia="zh-CN"/>
              </w:rPr>
            </m:ctrlPr>
          </m:sSubPr>
          <m:e>
            <m:r>
              <m:rPr>
                <m:sty m:val="p"/>
              </m:rPr>
              <w:rPr>
                <w:rFonts w:hint="default" w:ascii="Cambria Math" w:hAnsi="Cambria Math" w:eastAsia="楷体" w:cs="楷体"/>
                <w:lang w:val="en-US" w:eastAsia="zh-CN"/>
              </w:rPr>
              <m:t>Y</m:t>
            </m:r>
            <m:ctrlPr>
              <w:rPr>
                <w:rFonts w:hint="eastAsia" w:ascii="Cambria Math" w:hAnsi="Cambria Math" w:eastAsia="楷体" w:cs="楷体"/>
                <w:b w:val="0"/>
                <w:bCs w:val="0"/>
                <w:lang w:val="en-US" w:eastAsia="zh-CN"/>
              </w:rPr>
            </m:ctrlPr>
          </m:e>
          <m:sub>
            <m:r>
              <m:rPr>
                <m:sty m:val="p"/>
              </m:rPr>
              <w:rPr>
                <w:rFonts w:hint="default" w:ascii="Cambria Math" w:hAnsi="Cambria Math" w:eastAsia="楷体" w:cs="楷体"/>
                <w:lang w:val="en-US" w:eastAsia="zh-CN"/>
              </w:rPr>
              <m:t>ij</m:t>
            </m:r>
            <m:ctrlPr>
              <w:rPr>
                <w:rFonts w:hint="eastAsia" w:ascii="Cambria Math" w:hAnsi="Cambria Math" w:eastAsia="楷体" w:cs="楷体"/>
                <w:b w:val="0"/>
                <w:bCs w:val="0"/>
                <w:lang w:val="en-US" w:eastAsia="zh-CN"/>
              </w:rPr>
            </m:ctrlPr>
          </m:sub>
        </m:sSub>
        <m:r>
          <m:rPr>
            <m:sty m:val="p"/>
          </m:rPr>
          <w:rPr>
            <w:rFonts w:hint="default" w:ascii="Cambria Math" w:hAnsi="Cambria Math" w:eastAsia="楷体" w:cs="楷体"/>
            <w:lang w:val="en-US" w:eastAsia="zh-CN"/>
          </w:rPr>
          <m:t>=</m:t>
        </m:r>
        <m:sSub>
          <m:sSubPr>
            <m:ctrlPr>
              <w:rPr>
                <w:rFonts w:hint="default" w:ascii="Cambria Math" w:hAnsi="Cambria Math" w:eastAsia="楷体" w:cs="楷体"/>
                <w:b w:val="0"/>
                <w:bCs w:val="0"/>
                <w:lang w:val="en-US" w:eastAsia="zh-CN"/>
              </w:rPr>
            </m:ctrlPr>
          </m:sSubPr>
          <m:e>
            <m:r>
              <m:rPr>
                <m:sty m:val="p"/>
              </m:rPr>
              <w:rPr>
                <w:rFonts w:hint="eastAsia" w:ascii="Cambria Math" w:hAnsi="Cambria Math" w:eastAsia="楷体" w:cs="楷体"/>
                <w:lang w:val="en-US" w:eastAsia="zh-CN"/>
              </w:rPr>
              <m:t>θ</m:t>
            </m:r>
            <m:ctrlPr>
              <w:rPr>
                <w:rFonts w:hint="default" w:ascii="Cambria Math" w:hAnsi="Cambria Math" w:eastAsia="楷体" w:cs="楷体"/>
                <w:b w:val="0"/>
                <w:bCs w:val="0"/>
                <w:lang w:val="en-US" w:eastAsia="zh-CN"/>
              </w:rPr>
            </m:ctrlPr>
          </m:e>
          <m:sub>
            <m:r>
              <m:rPr>
                <m:sty m:val="p"/>
              </m:rPr>
              <w:rPr>
                <w:rFonts w:hint="default" w:ascii="Cambria Math" w:hAnsi="Cambria Math" w:eastAsia="楷体" w:cs="楷体"/>
                <w:lang w:val="en-US" w:eastAsia="zh-CN"/>
              </w:rPr>
              <m:t>0</m:t>
            </m:r>
            <m:ctrlPr>
              <w:rPr>
                <w:rFonts w:hint="default" w:ascii="Cambria Math" w:hAnsi="Cambria Math" w:eastAsia="楷体" w:cs="楷体"/>
                <w:b w:val="0"/>
                <w:bCs w:val="0"/>
                <w:lang w:val="en-US" w:eastAsia="zh-CN"/>
              </w:rPr>
            </m:ctrlPr>
          </m:sub>
        </m:sSub>
        <m:sSub>
          <m:sSubPr>
            <m:ctrlPr>
              <w:rPr>
                <w:rFonts w:hint="default" w:ascii="Cambria Math" w:hAnsi="Cambria Math" w:eastAsia="楷体" w:cs="楷体"/>
                <w:b w:val="0"/>
                <w:bCs w:val="0"/>
                <w:lang w:val="en-US" w:eastAsia="zh-CN"/>
              </w:rPr>
            </m:ctrlPr>
          </m:sSubPr>
          <m:e>
            <m:sSub>
              <m:sSubPr>
                <m:ctrlPr>
                  <w:rPr>
                    <w:rFonts w:hint="default" w:ascii="Cambria Math" w:hAnsi="Cambria Math" w:eastAsia="楷体" w:cs="楷体"/>
                    <w:b w:val="0"/>
                    <w:bCs w:val="0"/>
                    <w:lang w:val="en-US" w:eastAsia="zh-CN"/>
                  </w:rPr>
                </m:ctrlPr>
              </m:sSubPr>
              <m:e>
                <m:r>
                  <m:rPr>
                    <m:sty m:val="p"/>
                  </m:rPr>
                  <w:rPr>
                    <w:rFonts w:hint="default" w:ascii="Cambria Math" w:hAnsi="Cambria Math" w:eastAsia="楷体" w:cs="楷体"/>
                    <w:lang w:val="en-US" w:eastAsia="zh-CN"/>
                  </w:rPr>
                  <m:t>Event</m:t>
                </m:r>
                <m:ctrlPr>
                  <w:rPr>
                    <w:rFonts w:hint="default" w:ascii="Cambria Math" w:hAnsi="Cambria Math" w:eastAsia="楷体" w:cs="楷体"/>
                    <w:b w:val="0"/>
                    <w:bCs w:val="0"/>
                    <w:lang w:val="en-US" w:eastAsia="zh-CN"/>
                  </w:rPr>
                </m:ctrlPr>
              </m:e>
              <m:sub>
                <m:r>
                  <m:rPr>
                    <m:sty m:val="p"/>
                  </m:rPr>
                  <w:rPr>
                    <w:rFonts w:hint="default" w:ascii="Cambria Math" w:hAnsi="Cambria Math" w:eastAsia="楷体" w:cs="楷体"/>
                    <w:lang w:val="en-US" w:eastAsia="zh-CN"/>
                  </w:rPr>
                  <m:t>ij</m:t>
                </m:r>
                <m:ctrlPr>
                  <w:rPr>
                    <w:rFonts w:hint="default" w:ascii="Cambria Math" w:hAnsi="Cambria Math" w:eastAsia="楷体" w:cs="楷体"/>
                    <w:b w:val="0"/>
                    <w:bCs w:val="0"/>
                    <w:lang w:val="en-US" w:eastAsia="zh-CN"/>
                  </w:rPr>
                </m:ctrlPr>
              </m:sub>
            </m:sSub>
            <m:r>
              <m:rPr>
                <m:sty m:val="p"/>
              </m:rPr>
              <w:rPr>
                <w:rFonts w:hint="default" w:ascii="Cambria Math" w:hAnsi="Cambria Math" w:eastAsia="楷体" w:cs="楷体"/>
                <w:lang w:val="en-US" w:eastAsia="zh-CN"/>
              </w:rPr>
              <m:t>+g(</m:t>
            </m:r>
            <m:sSub>
              <m:sSubPr>
                <m:ctrlPr>
                  <w:rPr>
                    <w:rFonts w:hint="default" w:ascii="Cambria Math" w:hAnsi="Cambria Math" w:eastAsia="楷体" w:cs="楷体"/>
                    <w:b w:val="0"/>
                    <w:bCs w:val="0"/>
                    <w:lang w:val="en-US" w:eastAsia="zh-CN"/>
                  </w:rPr>
                </m:ctrlPr>
              </m:sSubPr>
              <m:e>
                <m:r>
                  <m:rPr>
                    <m:sty m:val="p"/>
                  </m:rPr>
                  <w:rPr>
                    <w:rFonts w:hint="default" w:ascii="Cambria Math" w:hAnsi="Cambria Math" w:eastAsia="楷体" w:cs="楷体"/>
                    <w:lang w:val="en-US" w:eastAsia="zh-CN"/>
                  </w:rPr>
                  <m:t>X</m:t>
                </m:r>
                <m:ctrlPr>
                  <w:rPr>
                    <w:rFonts w:hint="default" w:ascii="Cambria Math" w:hAnsi="Cambria Math" w:eastAsia="楷体" w:cs="楷体"/>
                    <w:b w:val="0"/>
                    <w:bCs w:val="0"/>
                    <w:lang w:val="en-US" w:eastAsia="zh-CN"/>
                  </w:rPr>
                </m:ctrlPr>
              </m:e>
              <m:sub>
                <m:r>
                  <m:rPr>
                    <m:sty m:val="p"/>
                  </m:rPr>
                  <w:rPr>
                    <w:rFonts w:hint="default" w:ascii="Cambria Math" w:hAnsi="Cambria Math" w:eastAsia="楷体" w:cs="楷体"/>
                    <w:lang w:val="en-US" w:eastAsia="zh-CN"/>
                  </w:rPr>
                  <m:t>ij</m:t>
                </m:r>
                <m:ctrlPr>
                  <w:rPr>
                    <w:rFonts w:hint="default" w:ascii="Cambria Math" w:hAnsi="Cambria Math" w:eastAsia="楷体" w:cs="楷体"/>
                    <w:b w:val="0"/>
                    <w:bCs w:val="0"/>
                    <w:lang w:val="en-US" w:eastAsia="zh-CN"/>
                  </w:rPr>
                </m:ctrlPr>
              </m:sub>
            </m:sSub>
            <m:r>
              <m:rPr>
                <m:sty m:val="p"/>
              </m:rPr>
              <w:rPr>
                <w:rFonts w:hint="default" w:ascii="Cambria Math" w:hAnsi="Cambria Math" w:eastAsia="楷体" w:cs="楷体"/>
                <w:lang w:val="en-US" w:eastAsia="zh-CN"/>
              </w:rPr>
              <m:t>)+U</m:t>
            </m:r>
            <m:ctrlPr>
              <w:rPr>
                <w:rFonts w:hint="default" w:ascii="Cambria Math" w:hAnsi="Cambria Math" w:eastAsia="楷体" w:cs="楷体"/>
                <w:b w:val="0"/>
                <w:bCs w:val="0"/>
                <w:lang w:val="en-US" w:eastAsia="zh-CN"/>
              </w:rPr>
            </m:ctrlPr>
          </m:e>
          <m:sub>
            <m:r>
              <m:rPr>
                <m:sty m:val="p"/>
              </m:rPr>
              <w:rPr>
                <w:rFonts w:hint="default" w:ascii="Cambria Math" w:hAnsi="Cambria Math" w:eastAsia="楷体" w:cs="楷体"/>
                <w:lang w:val="en-US" w:eastAsia="zh-CN"/>
              </w:rPr>
              <m:t>ij</m:t>
            </m:r>
            <m:ctrlPr>
              <w:rPr>
                <w:rFonts w:hint="default" w:ascii="Cambria Math" w:hAnsi="Cambria Math" w:eastAsia="楷体" w:cs="楷体"/>
                <w:b w:val="0"/>
                <w:bCs w:val="0"/>
                <w:lang w:val="en-US" w:eastAsia="zh-CN"/>
              </w:rPr>
            </m:ctrlPr>
          </m:sub>
        </m:sSub>
      </m:oMath>
      <w:r>
        <w:rPr>
          <w:rFonts w:hint="eastAsia" w:ascii="楷体" w:hAnsi="楷体" w:eastAsia="楷体" w:cs="楷体"/>
          <w:b w:val="0"/>
          <w:bCs w:val="0"/>
          <w:lang w:val="en-US" w:eastAsia="zh-CN"/>
        </w:rPr>
        <w:t xml:space="preserve"> </w:t>
      </w:r>
      <w:r>
        <w:rPr>
          <w:rFonts w:hint="eastAsia" w:ascii="楷体" w:hAnsi="楷体" w:eastAsia="楷体" w:cs="楷体"/>
          <w:b w:val="0"/>
          <w:bCs w:val="0"/>
          <w:lang w:val="en-US" w:eastAsia="zh-CN"/>
        </w:rPr>
        <w:tab/>
      </w:r>
      <w:r>
        <w:rPr>
          <w:rFonts w:hint="eastAsia" w:ascii="楷体" w:hAnsi="楷体" w:eastAsia="楷体" w:cs="楷体"/>
          <w:b w:val="0"/>
          <w:bCs w:val="0"/>
          <w:lang w:val="en-US" w:eastAsia="zh-CN"/>
        </w:rPr>
        <w:tab/>
      </w:r>
      <w:r>
        <w:rPr>
          <w:rFonts w:hint="eastAsia" w:ascii="楷体" w:hAnsi="楷体" w:eastAsia="楷体" w:cs="楷体"/>
          <w:b w:val="0"/>
          <w:bCs w:val="0"/>
          <w:lang w:val="en-US" w:eastAsia="zh-CN"/>
        </w:rPr>
        <w:tab/>
      </w:r>
      <w:r>
        <w:rPr>
          <w:rFonts w:hint="eastAsia" w:ascii="楷体" w:hAnsi="楷体" w:eastAsia="楷体" w:cs="楷体"/>
          <w:b w:val="0"/>
          <w:bCs w:val="0"/>
          <w:lang w:val="en-US" w:eastAsia="zh-CN"/>
        </w:rPr>
        <w:tab/>
      </w:r>
      <w:r>
        <w:rPr>
          <w:rFonts w:hint="eastAsia" w:ascii="楷体" w:hAnsi="楷体" w:eastAsia="楷体" w:cs="楷体"/>
          <w:b w:val="0"/>
          <w:bCs w:val="0"/>
          <w:lang w:val="en-US" w:eastAsia="zh-CN"/>
        </w:rPr>
        <w:tab/>
      </w:r>
      <w:r>
        <w:rPr>
          <w:rFonts w:hint="eastAsia" w:ascii="楷体" w:hAnsi="楷体" w:eastAsia="楷体" w:cs="楷体"/>
          <w:b w:val="0"/>
          <w:bCs w:val="0"/>
          <w:lang w:val="en-US" w:eastAsia="zh-CN"/>
        </w:rPr>
        <w:tab/>
      </w:r>
      <w:r>
        <w:rPr>
          <w:rFonts w:hint="eastAsia" w:ascii="楷体" w:hAnsi="楷体" w:eastAsia="楷体" w:cs="楷体"/>
          <w:b w:val="0"/>
          <w:bCs w:val="0"/>
          <w:lang w:val="en-US" w:eastAsia="zh-CN"/>
        </w:rPr>
        <w:tab/>
      </w:r>
      <w:r>
        <w:rPr>
          <w:rFonts w:hint="eastAsia" w:ascii="楷体" w:hAnsi="楷体" w:eastAsia="楷体" w:cs="楷体"/>
          <w:b w:val="0"/>
          <w:bCs w:val="0"/>
          <w:lang w:val="en-US" w:eastAsia="zh-CN"/>
        </w:rPr>
        <w:tab/>
      </w:r>
      <w:r>
        <w:rPr>
          <w:rFonts w:hint="eastAsia" w:ascii="楷体" w:hAnsi="楷体" w:eastAsia="楷体" w:cs="楷体"/>
          <w:b w:val="0"/>
          <w:bCs w:val="0"/>
          <w:lang w:val="en-US" w:eastAsia="zh-CN"/>
        </w:rPr>
        <w:tab/>
      </w:r>
      <w:r>
        <w:rPr>
          <w:rFonts w:hint="eastAsia" w:ascii="楷体" w:hAnsi="楷体" w:eastAsia="楷体" w:cs="楷体"/>
          <w:b w:val="0"/>
          <w:bCs w:val="0"/>
          <w:lang w:val="en-US" w:eastAsia="zh-CN"/>
        </w:rPr>
        <w:t xml:space="preserve">  </w:t>
      </w:r>
      <w:r>
        <w:rPr>
          <w:rFonts w:hint="eastAsia" w:ascii="Times New Roman" w:hAnsi="Times New Roman" w:eastAsia="楷体" w:cs="Times New Roman"/>
          <w:b w:val="0"/>
          <w:bCs w:val="0"/>
          <w:lang w:val="en-US" w:eastAsia="zh-CN"/>
        </w:rPr>
        <w:t>（1）</w:t>
      </w:r>
    </w:p>
    <w:p w14:paraId="627E8DA0">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楷体" w:cs="Times New Roman"/>
          <w:b w:val="0"/>
          <w:bCs w:val="0"/>
          <w:lang w:val="en-US" w:eastAsia="zh-CN"/>
        </w:rPr>
      </w:pPr>
      <m:oMath>
        <m:r>
          <m:rPr>
            <m:sty m:val="p"/>
          </m:rPr>
          <w:rPr>
            <w:rFonts w:hint="default" w:ascii="Cambria Math" w:hAnsi="Cambria Math" w:eastAsia="楷体" w:cs="楷体"/>
            <w:lang w:val="en-US" w:eastAsia="zh-CN"/>
          </w:rPr>
          <m:t>E</m:t>
        </m:r>
        <m:d>
          <m:dPr>
            <m:ctrlPr>
              <w:rPr>
                <w:rFonts w:hint="default" w:ascii="Cambria Math" w:hAnsi="Cambria Math" w:eastAsia="楷体" w:cs="楷体"/>
                <w:b w:val="0"/>
                <w:bCs w:val="0"/>
                <w:lang w:val="en-US" w:eastAsia="zh-CN"/>
              </w:rPr>
            </m:ctrlPr>
          </m:dPr>
          <m:e>
            <m:sSub>
              <m:sSubPr>
                <m:ctrlPr>
                  <w:rPr>
                    <w:rFonts w:hint="default" w:ascii="Cambria Math" w:hAnsi="Cambria Math" w:eastAsia="楷体" w:cs="楷体"/>
                    <w:b w:val="0"/>
                    <w:bCs w:val="0"/>
                    <w:lang w:val="en-US" w:eastAsia="zh-CN"/>
                  </w:rPr>
                </m:ctrlPr>
              </m:sSubPr>
              <m:e>
                <m:r>
                  <m:rPr>
                    <m:sty m:val="p"/>
                  </m:rPr>
                  <w:rPr>
                    <w:rFonts w:hint="default" w:ascii="Cambria Math" w:hAnsi="Cambria Math" w:eastAsia="楷体" w:cs="楷体"/>
                    <w:lang w:val="en-US" w:eastAsia="zh-CN"/>
                  </w:rPr>
                  <m:t>U</m:t>
                </m:r>
                <m:ctrlPr>
                  <w:rPr>
                    <w:rFonts w:hint="eastAsia" w:ascii="Cambria Math" w:hAnsi="Cambria Math" w:eastAsia="楷体" w:cs="楷体"/>
                    <w:b w:val="0"/>
                    <w:bCs w:val="0"/>
                    <w:lang w:val="en-US" w:eastAsia="zh-CN"/>
                  </w:rPr>
                </m:ctrlPr>
              </m:e>
              <m:sub>
                <m:r>
                  <m:rPr>
                    <m:sty m:val="p"/>
                  </m:rPr>
                  <w:rPr>
                    <w:rFonts w:hint="default" w:ascii="Cambria Math" w:hAnsi="Cambria Math" w:eastAsia="楷体" w:cs="楷体"/>
                    <w:lang w:val="en-US" w:eastAsia="zh-CN"/>
                  </w:rPr>
                  <m:t>ij</m:t>
                </m:r>
                <m:ctrlPr>
                  <w:rPr>
                    <w:rFonts w:hint="eastAsia" w:ascii="Cambria Math" w:hAnsi="Cambria Math" w:eastAsia="楷体" w:cs="楷体"/>
                    <w:b w:val="0"/>
                    <w:bCs w:val="0"/>
                    <w:lang w:val="en-US" w:eastAsia="zh-CN"/>
                  </w:rPr>
                </m:ctrlPr>
              </m:sub>
            </m:sSub>
            <m:r>
              <m:rPr>
                <m:sty m:val="p"/>
              </m:rPr>
              <w:rPr>
                <w:rFonts w:hint="default" w:ascii="Cambria Math" w:hAnsi="Cambria Math" w:eastAsia="楷体" w:cs="楷体"/>
                <w:lang w:val="en-US" w:eastAsia="zh-CN"/>
              </w:rPr>
              <m:t>∣Even</m:t>
            </m:r>
            <m:sSub>
              <m:sSubPr>
                <m:ctrlPr>
                  <w:rPr>
                    <w:rFonts w:hint="default" w:ascii="Cambria Math" w:hAnsi="Cambria Math" w:eastAsia="楷体" w:cs="楷体"/>
                    <w:b w:val="0"/>
                    <w:bCs w:val="0"/>
                    <w:lang w:val="en-US" w:eastAsia="zh-CN"/>
                  </w:rPr>
                </m:ctrlPr>
              </m:sSubPr>
              <m:e>
                <m:r>
                  <m:rPr>
                    <m:sty m:val="p"/>
                  </m:rPr>
                  <w:rPr>
                    <w:rFonts w:hint="default" w:ascii="Cambria Math" w:hAnsi="Cambria Math" w:eastAsia="楷体" w:cs="楷体"/>
                    <w:lang w:val="en-US" w:eastAsia="zh-CN"/>
                  </w:rPr>
                  <m:t>t</m:t>
                </m:r>
                <m:ctrlPr>
                  <w:rPr>
                    <w:rFonts w:hint="eastAsia" w:ascii="Cambria Math" w:hAnsi="Cambria Math" w:eastAsia="楷体" w:cs="楷体"/>
                    <w:b w:val="0"/>
                    <w:bCs w:val="0"/>
                    <w:lang w:val="en-US" w:eastAsia="zh-CN"/>
                  </w:rPr>
                </m:ctrlPr>
              </m:e>
              <m:sub>
                <m:r>
                  <m:rPr>
                    <m:sty m:val="p"/>
                  </m:rPr>
                  <w:rPr>
                    <w:rFonts w:hint="default" w:ascii="Cambria Math" w:hAnsi="Cambria Math" w:eastAsia="楷体" w:cs="楷体"/>
                    <w:lang w:val="en-US" w:eastAsia="zh-CN"/>
                  </w:rPr>
                  <m:t>ij</m:t>
                </m:r>
                <m:ctrlPr>
                  <w:rPr>
                    <w:rFonts w:hint="eastAsia" w:ascii="Cambria Math" w:hAnsi="Cambria Math" w:eastAsia="楷体" w:cs="楷体"/>
                    <w:b w:val="0"/>
                    <w:bCs w:val="0"/>
                    <w:lang w:val="en-US" w:eastAsia="zh-CN"/>
                  </w:rPr>
                </m:ctrlPr>
              </m:sub>
            </m:sSub>
            <m:r>
              <m:rPr>
                <m:sty m:val="p"/>
              </m:rPr>
              <w:rPr>
                <w:rFonts w:hint="default" w:ascii="Cambria Math" w:hAnsi="Cambria Math" w:eastAsia="楷体" w:cs="楷体"/>
                <w:lang w:val="en-US" w:eastAsia="zh-CN"/>
              </w:rPr>
              <m:t>,</m:t>
            </m:r>
            <m:sSub>
              <m:sSubPr>
                <m:ctrlPr>
                  <w:rPr>
                    <w:rFonts w:hint="default" w:ascii="Cambria Math" w:hAnsi="Cambria Math" w:eastAsia="楷体" w:cs="楷体"/>
                    <w:b w:val="0"/>
                    <w:bCs w:val="0"/>
                    <w:lang w:val="en-US" w:eastAsia="zh-CN"/>
                  </w:rPr>
                </m:ctrlPr>
              </m:sSubPr>
              <m:e>
                <m:r>
                  <m:rPr>
                    <m:sty m:val="p"/>
                  </m:rPr>
                  <w:rPr>
                    <w:rFonts w:hint="default" w:ascii="Cambria Math" w:hAnsi="Cambria Math" w:eastAsia="楷体" w:cs="楷体"/>
                    <w:lang w:val="en-US" w:eastAsia="zh-CN"/>
                  </w:rPr>
                  <m:t>X</m:t>
                </m:r>
                <m:ctrlPr>
                  <w:rPr>
                    <w:rFonts w:hint="eastAsia" w:ascii="Cambria Math" w:hAnsi="Cambria Math" w:eastAsia="楷体" w:cs="楷体"/>
                    <w:b w:val="0"/>
                    <w:bCs w:val="0"/>
                    <w:lang w:val="en-US" w:eastAsia="zh-CN"/>
                  </w:rPr>
                </m:ctrlPr>
              </m:e>
              <m:sub>
                <m:r>
                  <m:rPr>
                    <m:sty m:val="p"/>
                  </m:rPr>
                  <w:rPr>
                    <w:rFonts w:hint="default" w:ascii="Cambria Math" w:hAnsi="Cambria Math" w:eastAsia="楷体" w:cs="楷体"/>
                    <w:lang w:val="en-US" w:eastAsia="zh-CN"/>
                  </w:rPr>
                  <m:t>ij</m:t>
                </m:r>
                <m:ctrlPr>
                  <w:rPr>
                    <w:rFonts w:hint="eastAsia" w:ascii="Cambria Math" w:hAnsi="Cambria Math" w:eastAsia="楷体" w:cs="楷体"/>
                    <w:b w:val="0"/>
                    <w:bCs w:val="0"/>
                    <w:lang w:val="en-US" w:eastAsia="zh-CN"/>
                  </w:rPr>
                </m:ctrlPr>
              </m:sub>
            </m:sSub>
            <m:ctrlPr>
              <w:rPr>
                <w:rFonts w:hint="default" w:ascii="Cambria Math" w:hAnsi="Cambria Math" w:eastAsia="楷体" w:cs="楷体"/>
                <w:b w:val="0"/>
                <w:bCs w:val="0"/>
                <w:lang w:val="en-US" w:eastAsia="zh-CN"/>
              </w:rPr>
            </m:ctrlPr>
          </m:e>
        </m:d>
        <m:r>
          <m:rPr>
            <m:sty m:val="p"/>
          </m:rPr>
          <w:rPr>
            <w:rFonts w:hint="default" w:ascii="Cambria Math" w:hAnsi="Cambria Math" w:eastAsia="楷体" w:cs="楷体"/>
            <w:lang w:val="en-US" w:eastAsia="zh-CN"/>
          </w:rPr>
          <m:t>=0</m:t>
        </m:r>
      </m:oMath>
      <w:r>
        <w:rPr>
          <w:rFonts w:hint="eastAsia" w:ascii="楷体" w:hAnsi="楷体" w:eastAsia="楷体" w:cs="楷体"/>
          <w:b w:val="0"/>
          <w:bCs w:val="0"/>
          <w:lang w:val="en-US" w:eastAsia="zh-CN"/>
        </w:rPr>
        <w:tab/>
      </w:r>
      <w:r>
        <w:rPr>
          <w:rFonts w:hint="eastAsia" w:ascii="楷体" w:hAnsi="楷体" w:eastAsia="楷体" w:cs="楷体"/>
          <w:b w:val="0"/>
          <w:bCs w:val="0"/>
          <w:lang w:val="en-US" w:eastAsia="zh-CN"/>
        </w:rPr>
        <w:tab/>
      </w:r>
      <w:r>
        <w:rPr>
          <w:rFonts w:hint="eastAsia" w:ascii="楷体" w:hAnsi="楷体" w:eastAsia="楷体" w:cs="楷体"/>
          <w:b w:val="0"/>
          <w:bCs w:val="0"/>
          <w:lang w:val="en-US" w:eastAsia="zh-CN"/>
        </w:rPr>
        <w:tab/>
      </w:r>
      <w:r>
        <w:rPr>
          <w:rFonts w:hint="eastAsia" w:ascii="楷体" w:hAnsi="楷体" w:eastAsia="楷体" w:cs="楷体"/>
          <w:b w:val="0"/>
          <w:bCs w:val="0"/>
          <w:lang w:val="en-US" w:eastAsia="zh-CN"/>
        </w:rPr>
        <w:tab/>
      </w:r>
      <w:r>
        <w:rPr>
          <w:rFonts w:hint="eastAsia" w:ascii="楷体" w:hAnsi="楷体" w:eastAsia="楷体" w:cs="楷体"/>
          <w:b w:val="0"/>
          <w:bCs w:val="0"/>
          <w:lang w:val="en-US" w:eastAsia="zh-CN"/>
        </w:rPr>
        <w:tab/>
      </w:r>
      <w:r>
        <w:rPr>
          <w:rFonts w:hint="eastAsia" w:ascii="楷体" w:hAnsi="楷体" w:eastAsia="楷体" w:cs="楷体"/>
          <w:b w:val="0"/>
          <w:bCs w:val="0"/>
          <w:lang w:val="en-US" w:eastAsia="zh-CN"/>
        </w:rPr>
        <w:tab/>
      </w:r>
      <w:r>
        <w:rPr>
          <w:rFonts w:hint="eastAsia" w:ascii="楷体" w:hAnsi="楷体" w:eastAsia="楷体" w:cs="楷体"/>
          <w:b w:val="0"/>
          <w:bCs w:val="0"/>
          <w:lang w:val="en-US" w:eastAsia="zh-CN"/>
        </w:rPr>
        <w:tab/>
      </w:r>
      <w:r>
        <w:rPr>
          <w:rFonts w:hint="eastAsia" w:ascii="楷体" w:hAnsi="楷体" w:eastAsia="楷体" w:cs="楷体"/>
          <w:b w:val="0"/>
          <w:bCs w:val="0"/>
          <w:lang w:val="en-US" w:eastAsia="zh-CN"/>
        </w:rPr>
        <w:tab/>
      </w:r>
      <w:r>
        <w:rPr>
          <w:rFonts w:hint="eastAsia" w:ascii="楷体" w:hAnsi="楷体" w:eastAsia="楷体" w:cs="楷体"/>
          <w:b w:val="0"/>
          <w:bCs w:val="0"/>
          <w:lang w:val="en-US" w:eastAsia="zh-CN"/>
        </w:rPr>
        <w:tab/>
      </w:r>
      <w:r>
        <w:rPr>
          <w:rFonts w:hint="eastAsia" w:ascii="楷体" w:hAnsi="楷体" w:eastAsia="楷体" w:cs="楷体"/>
          <w:b w:val="0"/>
          <w:bCs w:val="0"/>
          <w:lang w:val="en-US" w:eastAsia="zh-CN"/>
        </w:rPr>
        <w:t xml:space="preserve">         </w:t>
      </w:r>
      <w:r>
        <w:rPr>
          <w:rFonts w:hint="eastAsia" w:ascii="Times New Roman" w:hAnsi="Times New Roman" w:eastAsia="楷体" w:cs="Times New Roman"/>
          <w:b w:val="0"/>
          <w:bCs w:val="0"/>
          <w:lang w:val="en-US" w:eastAsia="zh-CN"/>
        </w:rPr>
        <w:t>（2）</w:t>
      </w:r>
    </w:p>
    <w:p w14:paraId="250B4C45">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其中，i,j表示城市、年份，</w:t>
      </w:r>
      <m:oMath>
        <m:sSub>
          <m:sSubPr>
            <m:ctrlPr>
              <w:rPr>
                <w:rFonts w:hint="eastAsia" w:ascii="Cambria Math" w:hAnsi="Cambria Math" w:eastAsia="宋体" w:cs="宋体"/>
                <w:b w:val="0"/>
                <w:bCs w:val="0"/>
                <w:lang w:val="en-US" w:eastAsia="zh-CN"/>
              </w:rPr>
            </m:ctrlPr>
          </m:sSubPr>
          <m:e>
            <m:r>
              <m:rPr>
                <m:sty m:val="p"/>
              </m:rPr>
              <w:rPr>
                <w:rFonts w:hint="eastAsia" w:ascii="Cambria Math" w:hAnsi="Cambria Math" w:eastAsia="宋体" w:cs="宋体"/>
                <w:lang w:val="en-US" w:eastAsia="zh-CN"/>
              </w:rPr>
              <m:t>Y</m:t>
            </m:r>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Sub>
      </m:oMath>
      <w:r>
        <w:rPr>
          <w:rFonts w:hint="eastAsia" w:ascii="宋体" w:hAnsi="宋体" w:eastAsia="宋体" w:cs="宋体"/>
          <w:b w:val="0"/>
          <w:bCs w:val="0"/>
          <w:lang w:val="en-US" w:eastAsia="zh-CN"/>
        </w:rPr>
        <w:t>为城市排放量；</w:t>
      </w:r>
      <m:oMath>
        <m:sSub>
          <m:sSubPr>
            <m:ctrlPr>
              <w:rPr>
                <w:rFonts w:hint="eastAsia" w:ascii="Cambria Math" w:hAnsi="Cambria Math" w:eastAsia="宋体" w:cs="宋体"/>
                <w:b w:val="0"/>
                <w:bCs w:val="0"/>
                <w:lang w:val="en-US" w:eastAsia="zh-CN"/>
              </w:rPr>
            </m:ctrlPr>
          </m:sSubPr>
          <m:e>
            <m:r>
              <m:rPr>
                <m:sty m:val="p"/>
              </m:rPr>
              <w:rPr>
                <w:rFonts w:hint="eastAsia" w:ascii="Cambria Math" w:hAnsi="Cambria Math" w:eastAsia="宋体" w:cs="宋体"/>
                <w:lang w:val="en-US" w:eastAsia="zh-CN"/>
              </w:rPr>
              <m:t>Event</m:t>
            </m:r>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Sub>
      </m:oMath>
      <w:r>
        <w:rPr>
          <w:rFonts w:hint="eastAsia" w:ascii="宋体" w:hAnsi="宋体" w:eastAsia="宋体" w:cs="宋体"/>
          <w:b w:val="0"/>
          <w:bCs w:val="0"/>
          <w:lang w:val="en-US" w:eastAsia="zh-CN"/>
        </w:rPr>
        <w:t>为智慧城市试点政策，试点当年及之后为1，否则为0；</w:t>
      </w:r>
      <m:oMath>
        <m:sSub>
          <m:sSubPr>
            <m:ctrlPr>
              <w:rPr>
                <w:rFonts w:hint="eastAsia" w:ascii="Cambria Math" w:hAnsi="Cambria Math" w:eastAsia="宋体" w:cs="宋体"/>
                <w:b w:val="0"/>
                <w:bCs w:val="0"/>
                <w:lang w:val="en-US" w:eastAsia="zh-CN"/>
              </w:rPr>
            </m:ctrlPr>
          </m:sSubPr>
          <m:e>
            <m:r>
              <m:rPr>
                <m:sty m:val="p"/>
              </m:rPr>
              <w:rPr>
                <w:rFonts w:hint="eastAsia" w:ascii="Cambria Math" w:hAnsi="Cambria Math" w:eastAsia="宋体" w:cs="宋体"/>
                <w:lang w:val="en-US" w:eastAsia="zh-CN"/>
              </w:rPr>
              <m:t>X</m:t>
            </m:r>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Sub>
      </m:oMath>
      <w:r>
        <w:rPr>
          <w:rFonts w:hint="eastAsia" w:ascii="宋体" w:hAnsi="宋体" w:eastAsia="宋体" w:cs="宋体"/>
          <w:b w:val="0"/>
          <w:bCs w:val="0"/>
          <w:lang w:val="en-US" w:eastAsia="zh-CN"/>
        </w:rPr>
        <w:t>为高维控制变量，函数</w:t>
      </w:r>
      <m:oMath>
        <m:r>
          <m:rPr>
            <m:sty m:val="p"/>
          </m:rPr>
          <w:rPr>
            <w:rFonts w:hint="eastAsia" w:ascii="Cambria Math" w:hAnsi="Cambria Math" w:eastAsia="宋体" w:cs="宋体"/>
            <w:lang w:val="en-US" w:eastAsia="zh-CN"/>
          </w:rPr>
          <m:t>g</m:t>
        </m:r>
        <m:d>
          <m:dPr>
            <m:ctrlPr>
              <w:rPr>
                <w:rFonts w:hint="eastAsia" w:ascii="Cambria Math" w:hAnsi="Cambria Math" w:eastAsia="宋体" w:cs="宋体"/>
                <w:b w:val="0"/>
                <w:bCs w:val="0"/>
                <w:lang w:val="en-US" w:eastAsia="zh-CN"/>
              </w:rPr>
            </m:ctrlPr>
          </m:dPr>
          <m:e>
            <m:sSub>
              <m:sSubPr>
                <m:ctrlPr>
                  <w:rPr>
                    <w:rFonts w:hint="eastAsia" w:ascii="Cambria Math" w:hAnsi="Cambria Math" w:eastAsia="宋体" w:cs="宋体"/>
                    <w:b w:val="0"/>
                    <w:bCs w:val="0"/>
                    <w:lang w:val="en-US" w:eastAsia="zh-CN"/>
                  </w:rPr>
                </m:ctrlPr>
              </m:sSubPr>
              <m:e>
                <m:r>
                  <m:rPr>
                    <m:sty m:val="p"/>
                  </m:rPr>
                  <w:rPr>
                    <w:rFonts w:hint="eastAsia" w:ascii="Cambria Math" w:hAnsi="Cambria Math" w:eastAsia="宋体" w:cs="宋体"/>
                    <w:lang w:val="en-US" w:eastAsia="zh-CN"/>
                  </w:rPr>
                  <m:t>X</m:t>
                </m:r>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Sub>
            <m:ctrlPr>
              <w:rPr>
                <w:rFonts w:hint="eastAsia" w:ascii="Cambria Math" w:hAnsi="Cambria Math" w:eastAsia="宋体" w:cs="宋体"/>
                <w:b w:val="0"/>
                <w:bCs w:val="0"/>
                <w:lang w:val="en-US" w:eastAsia="zh-CN"/>
              </w:rPr>
            </m:ctrlPr>
          </m:e>
        </m:d>
      </m:oMath>
      <w:r>
        <w:rPr>
          <w:rFonts w:hint="eastAsia" w:ascii="宋体" w:hAnsi="宋体" w:eastAsia="宋体" w:cs="宋体"/>
          <w:b w:val="0"/>
          <w:bCs w:val="0"/>
          <w:lang w:val="en-US" w:eastAsia="zh-CN"/>
        </w:rPr>
        <w:t>的具体形式未知，需通过机器学习方法获悉其估计量</w:t>
      </w:r>
      <w:r>
        <w:rPr>
          <w:rFonts w:hint="eastAsia" w:ascii="宋体" w:hAnsi="宋体" w:eastAsia="宋体" w:cs="宋体"/>
          <w:b w:val="0"/>
          <w:bCs w:val="0"/>
          <w:lang w:val="en-US" w:eastAsia="zh-CN"/>
        </w:rPr>
        <w:object>
          <v:shape id="_x0000_i1030" o:spt="75" type="#_x0000_t75" style="height:19pt;width:35pt;" o:ole="t" filled="f" o:preferrelative="t" stroked="f" coordsize="21600,21600">
            <v:path/>
            <v:fill on="f" focussize="0,0"/>
            <v:stroke on="f"/>
            <v:imagedata r:id="rId20" o:title=""/>
            <o:lock v:ext="edit" aspectratio="t"/>
            <w10:wrap type="none"/>
            <w10:anchorlock/>
          </v:shape>
          <o:OLEObject Type="Embed" ProgID="Equation.KSEE3" ShapeID="_x0000_i1030" DrawAspect="Content" ObjectID="_1468075730" r:id="rId19">
            <o:LockedField>false</o:LockedField>
          </o:OLEObject>
        </w:object>
      </w:r>
      <w:r>
        <w:rPr>
          <w:rFonts w:hint="eastAsia" w:ascii="宋体" w:hAnsi="宋体" w:eastAsia="宋体" w:cs="宋体"/>
          <w:b w:val="0"/>
          <w:bCs w:val="0"/>
          <w:lang w:val="en-US" w:eastAsia="zh-CN"/>
        </w:rPr>
        <w:t>；</w:t>
      </w:r>
      <w:r>
        <w:rPr>
          <w:rFonts w:hint="eastAsia" w:ascii="宋体" w:hAnsi="宋体" w:eastAsia="宋体" w:cs="宋体"/>
          <w:b w:val="0"/>
          <w:bCs w:val="0"/>
          <w:lang w:val="en-US" w:eastAsia="zh-CN"/>
        </w:rPr>
        <w:object>
          <v:shape id="_x0000_i1031" o:spt="75" type="#_x0000_t75" style="height:19pt;width:17pt;" o:ole="t" filled="f" o:preferrelative="t" stroked="f" coordsize="21600,21600">
            <v:path/>
            <v:fill on="f" focussize="0,0"/>
            <v:stroke on="f"/>
            <v:imagedata r:id="rId22" o:title=""/>
            <o:lock v:ext="edit" aspectratio="t"/>
            <w10:wrap type="none"/>
            <w10:anchorlock/>
          </v:shape>
          <o:OLEObject Type="Embed" ProgID="Equation.KSEE3" ShapeID="_x0000_i1031" DrawAspect="Content" ObjectID="_1468075731" r:id="rId21">
            <o:LockedField>false</o:LockedField>
          </o:OLEObject>
        </w:object>
      </w:r>
      <w:r>
        <w:rPr>
          <w:rFonts w:hint="eastAsia" w:ascii="宋体" w:hAnsi="宋体" w:eastAsia="宋体" w:cs="宋体"/>
          <w:b w:val="0"/>
          <w:bCs w:val="0"/>
          <w:lang w:val="en-US" w:eastAsia="zh-CN"/>
        </w:rPr>
        <w:t>表示误差项，条件均值为0。</w:t>
      </w:r>
    </w:p>
    <w:p w14:paraId="68E721BA">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首先估计</w:t>
      </w:r>
      <m:oMath>
        <m:r>
          <m:rPr>
            <m:sty m:val="p"/>
          </m:rPr>
          <w:rPr>
            <w:rFonts w:hint="eastAsia" w:ascii="Cambria Math" w:hAnsi="Cambria Math" w:eastAsia="宋体" w:cs="宋体"/>
            <w:lang w:val="en-US" w:eastAsia="zh-CN"/>
          </w:rPr>
          <m:t>g</m:t>
        </m:r>
        <m:d>
          <m:dPr>
            <m:ctrlPr>
              <w:rPr>
                <w:rFonts w:hint="eastAsia" w:ascii="Cambria Math" w:hAnsi="Cambria Math" w:eastAsia="宋体" w:cs="宋体"/>
                <w:b w:val="0"/>
                <w:bCs w:val="0"/>
                <w:lang w:val="en-US" w:eastAsia="zh-CN"/>
              </w:rPr>
            </m:ctrlPr>
          </m:dPr>
          <m:e>
            <m:sSub>
              <m:sSubPr>
                <m:ctrlPr>
                  <w:rPr>
                    <w:rFonts w:hint="eastAsia" w:ascii="Cambria Math" w:hAnsi="Cambria Math" w:eastAsia="宋体" w:cs="宋体"/>
                    <w:b w:val="0"/>
                    <w:bCs w:val="0"/>
                    <w:lang w:val="en-US" w:eastAsia="zh-CN"/>
                  </w:rPr>
                </m:ctrlPr>
              </m:sSubPr>
              <m:e>
                <m:r>
                  <m:rPr>
                    <m:sty m:val="p"/>
                  </m:rPr>
                  <w:rPr>
                    <w:rFonts w:hint="eastAsia" w:ascii="Cambria Math" w:hAnsi="Cambria Math" w:eastAsia="宋体" w:cs="宋体"/>
                    <w:lang w:val="en-US" w:eastAsia="zh-CN"/>
                  </w:rPr>
                  <m:t>X</m:t>
                </m:r>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Sub>
            <m:ctrlPr>
              <w:rPr>
                <w:rFonts w:hint="eastAsia" w:ascii="Cambria Math" w:hAnsi="Cambria Math" w:eastAsia="宋体" w:cs="宋体"/>
                <w:b w:val="0"/>
                <w:bCs w:val="0"/>
                <w:lang w:val="en-US" w:eastAsia="zh-CN"/>
              </w:rPr>
            </m:ctrlPr>
          </m:e>
        </m:d>
      </m:oMath>
      <w:r>
        <w:rPr>
          <w:rFonts w:hint="eastAsia" w:ascii="宋体" w:hAnsi="宋体" w:eastAsia="宋体" w:cs="宋体"/>
          <w:b w:val="0"/>
          <w:bCs w:val="0"/>
          <w:lang w:val="en-US" w:eastAsia="zh-CN"/>
        </w:rPr>
        <w:t>，得到</w:t>
      </w:r>
      <w:r>
        <w:rPr>
          <w:rFonts w:hint="eastAsia" w:ascii="宋体" w:hAnsi="宋体" w:eastAsia="宋体" w:cs="宋体"/>
          <w:b w:val="0"/>
          <w:bCs w:val="0"/>
          <w:lang w:val="en-US" w:eastAsia="zh-CN"/>
        </w:rPr>
        <w:object>
          <v:shape id="_x0000_i1032" o:spt="75" type="#_x0000_t75" style="height:19pt;width:35pt;" o:ole="t" filled="f" o:preferrelative="t" stroked="f" coordsize="21600,21600">
            <v:path/>
            <v:fill on="f" focussize="0,0"/>
            <v:stroke on="f"/>
            <v:imagedata r:id="rId20" o:title=""/>
            <o:lock v:ext="edit" aspectratio="t"/>
            <w10:wrap type="none"/>
            <w10:anchorlock/>
          </v:shape>
          <o:OLEObject Type="Embed" ProgID="Equation.KSEE3" ShapeID="_x0000_i1032" DrawAspect="Content" ObjectID="_1468075732" r:id="rId23">
            <o:LockedField>false</o:LockedField>
          </o:OLEObject>
        </w:object>
      </w:r>
      <w:r>
        <w:rPr>
          <w:rFonts w:hint="eastAsia" w:ascii="宋体" w:hAnsi="宋体" w:eastAsia="宋体" w:cs="宋体"/>
          <w:b w:val="0"/>
          <w:bCs w:val="0"/>
          <w:lang w:val="en-US" w:eastAsia="zh-CN"/>
        </w:rPr>
        <w:t>。将式（1）改写为：</w:t>
      </w:r>
    </w:p>
    <w:p w14:paraId="1D13A0A6">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ascii="宋体" w:hAnsi="宋体" w:eastAsia="宋体" w:cs="宋体"/>
          <w:b w:val="0"/>
          <w:bCs w:val="0"/>
          <w:lang w:val="en-US" w:eastAsia="zh-CN"/>
        </w:rPr>
      </w:pPr>
      <m:oMathPara>
        <m:oMathParaPr>
          <m:jc m:val="left"/>
        </m:oMathParaPr>
        <m:oMath>
          <m:sSub>
            <m:sSubPr>
              <m:ctrlPr>
                <w:rPr>
                  <w:rFonts w:hint="eastAsia" w:ascii="Cambria Math" w:hAnsi="Cambria Math" w:eastAsia="宋体" w:cs="宋体"/>
                  <w:b w:val="0"/>
                  <w:bCs w:val="0"/>
                  <w:lang w:val="en-US" w:eastAsia="zh-CN"/>
                </w:rPr>
              </m:ctrlPr>
            </m:sSubPr>
            <m:e>
              <m:r>
                <m:rPr>
                  <m:sty m:val="p"/>
                </m:rPr>
                <w:rPr>
                  <w:rFonts w:hint="eastAsia" w:ascii="Cambria Math" w:hAnsi="Cambria Math" w:eastAsia="宋体" w:cs="宋体"/>
                  <w:lang w:val="en-US" w:eastAsia="zh-CN"/>
                </w:rPr>
                <m:t>Y</m:t>
              </m:r>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Sub>
          <m:r>
            <m:rPr>
              <m:sty m:val="p"/>
            </m:rPr>
            <w:rPr>
              <w:rFonts w:hint="eastAsia" w:ascii="Cambria Math" w:hAnsi="Cambria Math" w:eastAsia="宋体" w:cs="宋体"/>
              <w:lang w:val="en-US" w:eastAsia="zh-CN"/>
            </w:rPr>
            <m:t>−</m:t>
          </m:r>
          <m:acc>
            <m:accPr>
              <m:ctrlPr>
                <w:rPr>
                  <w:rFonts w:hint="eastAsia" w:ascii="Cambria Math" w:hAnsi="Cambria Math" w:eastAsia="宋体" w:cs="宋体"/>
                  <w:b w:val="0"/>
                  <w:bCs w:val="0"/>
                  <w:lang w:val="en-US" w:eastAsia="zh-CN"/>
                </w:rPr>
              </m:ctrlPr>
            </m:accPr>
            <m:e>
              <m:r>
                <m:rPr>
                  <m:sty m:val="p"/>
                </m:rPr>
                <w:rPr>
                  <w:rFonts w:hint="eastAsia" w:ascii="Cambria Math" w:hAnsi="Cambria Math" w:eastAsia="宋体" w:cs="宋体"/>
                  <w:lang w:val="en-US" w:eastAsia="zh-CN"/>
                </w:rPr>
                <m:t>g</m:t>
              </m:r>
              <m:ctrlPr>
                <w:rPr>
                  <w:rFonts w:hint="eastAsia" w:ascii="Cambria Math" w:hAnsi="Cambria Math" w:eastAsia="宋体" w:cs="宋体"/>
                  <w:b w:val="0"/>
                  <w:bCs w:val="0"/>
                  <w:lang w:val="en-US" w:eastAsia="zh-CN"/>
                </w:rPr>
              </m:ctrlPr>
            </m:e>
          </m:acc>
          <m:d>
            <m:dPr>
              <m:ctrlPr>
                <w:rPr>
                  <w:rFonts w:hint="eastAsia" w:ascii="Cambria Math" w:hAnsi="Cambria Math" w:eastAsia="宋体" w:cs="宋体"/>
                  <w:b w:val="0"/>
                  <w:bCs w:val="0"/>
                  <w:lang w:val="en-US" w:eastAsia="zh-CN"/>
                </w:rPr>
              </m:ctrlPr>
            </m:dPr>
            <m:e>
              <m:sSub>
                <m:sSubPr>
                  <m:ctrlPr>
                    <w:rPr>
                      <w:rFonts w:hint="eastAsia" w:ascii="Cambria Math" w:hAnsi="Cambria Math" w:eastAsia="宋体" w:cs="宋体"/>
                      <w:b w:val="0"/>
                      <w:bCs w:val="0"/>
                      <w:lang w:val="en-US" w:eastAsia="zh-CN"/>
                    </w:rPr>
                  </m:ctrlPr>
                </m:sSubPr>
                <m:e>
                  <m:r>
                    <m:rPr>
                      <m:sty m:val="p"/>
                    </m:rPr>
                    <w:rPr>
                      <w:rFonts w:hint="eastAsia" w:ascii="Cambria Math" w:hAnsi="Cambria Math" w:eastAsia="宋体" w:cs="宋体"/>
                      <w:lang w:val="en-US" w:eastAsia="zh-CN"/>
                    </w:rPr>
                    <m:t>X</m:t>
                  </m:r>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Sub>
              <m:ctrlPr>
                <w:rPr>
                  <w:rFonts w:hint="eastAsia" w:ascii="Cambria Math" w:hAnsi="Cambria Math" w:eastAsia="宋体" w:cs="宋体"/>
                  <w:b w:val="0"/>
                  <w:bCs w:val="0"/>
                  <w:lang w:val="en-US" w:eastAsia="zh-CN"/>
                </w:rPr>
              </m:ctrlPr>
            </m:e>
          </m:d>
          <m:r>
            <m:rPr>
              <m:sty m:val="p"/>
            </m:rPr>
            <w:rPr>
              <w:rFonts w:hint="eastAsia" w:ascii="Cambria Math" w:hAnsi="Cambria Math" w:eastAsia="宋体" w:cs="宋体"/>
              <w:lang w:val="en-US" w:eastAsia="zh-CN"/>
            </w:rPr>
            <m:t>=</m:t>
          </m:r>
          <m:sSub>
            <m:sSubPr>
              <m:ctrlPr>
                <w:rPr>
                  <w:rFonts w:hint="eastAsia" w:ascii="Cambria Math" w:hAnsi="Cambria Math" w:eastAsia="宋体" w:cs="宋体"/>
                  <w:b w:val="0"/>
                  <w:bCs w:val="0"/>
                  <w:lang w:val="en-US" w:eastAsia="zh-CN"/>
                </w:rPr>
              </m:ctrlPr>
            </m:sSubPr>
            <m:e>
              <m:r>
                <m:rPr>
                  <m:sty m:val="p"/>
                </m:rPr>
                <w:rPr>
                  <w:rFonts w:hint="eastAsia" w:ascii="Cambria Math" w:hAnsi="Cambria Math" w:eastAsia="宋体" w:cs="宋体"/>
                  <w:lang w:val="en-US" w:eastAsia="zh-CN"/>
                </w:rPr>
                <m:t>θ</m:t>
              </m:r>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0</m:t>
              </m:r>
              <m:ctrlPr>
                <w:rPr>
                  <w:rFonts w:hint="eastAsia" w:ascii="Cambria Math" w:hAnsi="Cambria Math" w:eastAsia="宋体" w:cs="宋体"/>
                  <w:b w:val="0"/>
                  <w:bCs w:val="0"/>
                  <w:lang w:val="en-US" w:eastAsia="zh-CN"/>
                </w:rPr>
              </m:ctrlPr>
            </m:sub>
          </m:sSub>
          <m:r>
            <m:rPr>
              <m:sty m:val="p"/>
            </m:rPr>
            <w:rPr>
              <w:rFonts w:hint="eastAsia" w:ascii="Cambria Math" w:hAnsi="Cambria Math" w:eastAsia="宋体" w:cs="宋体"/>
              <w:lang w:val="en-US" w:eastAsia="zh-CN"/>
            </w:rPr>
            <m:t>Even</m:t>
          </m:r>
          <m:sSub>
            <m:sSubPr>
              <m:ctrlPr>
                <w:rPr>
                  <w:rFonts w:hint="eastAsia" w:ascii="Cambria Math" w:hAnsi="Cambria Math" w:eastAsia="宋体" w:cs="宋体"/>
                  <w:b w:val="0"/>
                  <w:bCs w:val="0"/>
                  <w:lang w:val="en-US" w:eastAsia="zh-CN"/>
                </w:rPr>
              </m:ctrlPr>
            </m:sSubPr>
            <m:e>
              <m:r>
                <m:rPr>
                  <m:sty m:val="p"/>
                </m:rPr>
                <w:rPr>
                  <w:rFonts w:hint="eastAsia" w:ascii="Cambria Math" w:hAnsi="Cambria Math" w:eastAsia="宋体" w:cs="宋体"/>
                  <w:lang w:val="en-US" w:eastAsia="zh-CN"/>
                </w:rPr>
                <m:t>t</m:t>
              </m:r>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Sub>
          <m:r>
            <m:rPr>
              <m:sty m:val="p"/>
            </m:rPr>
            <w:rPr>
              <w:rFonts w:hint="eastAsia" w:ascii="Cambria Math" w:hAnsi="Cambria Math" w:eastAsia="宋体" w:cs="宋体"/>
              <w:lang w:val="en-US" w:eastAsia="zh-CN"/>
            </w:rPr>
            <m:t>+</m:t>
          </m:r>
          <m:d>
            <m:dPr>
              <m:begChr m:val="["/>
              <m:endChr m:val="]"/>
              <m:ctrlPr>
                <w:rPr>
                  <w:rFonts w:hint="eastAsia" w:ascii="Cambria Math" w:hAnsi="Cambria Math" w:eastAsia="宋体" w:cs="宋体"/>
                  <w:b w:val="0"/>
                  <w:bCs w:val="0"/>
                  <w:lang w:val="en-US" w:eastAsia="zh-CN"/>
                </w:rPr>
              </m:ctrlPr>
            </m:dPr>
            <m:e>
              <m:acc>
                <m:accPr>
                  <m:ctrlPr>
                    <w:rPr>
                      <w:rFonts w:hint="eastAsia" w:ascii="Cambria Math" w:hAnsi="Cambria Math" w:eastAsia="宋体" w:cs="宋体"/>
                      <w:b w:val="0"/>
                      <w:bCs w:val="0"/>
                      <w:lang w:val="en-US" w:eastAsia="zh-CN"/>
                    </w:rPr>
                  </m:ctrlPr>
                </m:accPr>
                <m:e>
                  <m:r>
                    <m:rPr>
                      <m:sty m:val="p"/>
                    </m:rPr>
                    <w:rPr>
                      <w:rFonts w:hint="eastAsia" w:ascii="Cambria Math" w:hAnsi="Cambria Math" w:eastAsia="宋体" w:cs="宋体"/>
                      <w:lang w:val="en-US" w:eastAsia="zh-CN"/>
                    </w:rPr>
                    <m:t>g</m:t>
                  </m:r>
                  <m:ctrlPr>
                    <w:rPr>
                      <w:rFonts w:hint="eastAsia" w:ascii="Cambria Math" w:hAnsi="Cambria Math" w:eastAsia="宋体" w:cs="宋体"/>
                      <w:b w:val="0"/>
                      <w:bCs w:val="0"/>
                      <w:lang w:val="en-US" w:eastAsia="zh-CN"/>
                    </w:rPr>
                  </m:ctrlPr>
                </m:e>
              </m:acc>
              <m:d>
                <m:dPr>
                  <m:ctrlPr>
                    <w:rPr>
                      <w:rFonts w:hint="eastAsia" w:ascii="Cambria Math" w:hAnsi="Cambria Math" w:eastAsia="宋体" w:cs="宋体"/>
                      <w:b w:val="0"/>
                      <w:bCs w:val="0"/>
                      <w:lang w:val="en-US" w:eastAsia="zh-CN"/>
                    </w:rPr>
                  </m:ctrlPr>
                </m:dPr>
                <m:e>
                  <m:sSub>
                    <m:sSubPr>
                      <m:ctrlPr>
                        <w:rPr>
                          <w:rFonts w:hint="eastAsia" w:ascii="Cambria Math" w:hAnsi="Cambria Math" w:eastAsia="宋体" w:cs="宋体"/>
                          <w:b w:val="0"/>
                          <w:bCs w:val="0"/>
                          <w:lang w:val="en-US" w:eastAsia="zh-CN"/>
                        </w:rPr>
                      </m:ctrlPr>
                    </m:sSubPr>
                    <m:e>
                      <m:r>
                        <m:rPr>
                          <m:sty m:val="p"/>
                        </m:rPr>
                        <w:rPr>
                          <w:rFonts w:hint="eastAsia" w:ascii="Cambria Math" w:hAnsi="Cambria Math" w:eastAsia="宋体" w:cs="宋体"/>
                          <w:lang w:val="en-US" w:eastAsia="zh-CN"/>
                        </w:rPr>
                        <m:t>X</m:t>
                      </m:r>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Sub>
                  <m:ctrlPr>
                    <w:rPr>
                      <w:rFonts w:hint="eastAsia" w:ascii="Cambria Math" w:hAnsi="Cambria Math" w:eastAsia="宋体" w:cs="宋体"/>
                      <w:b w:val="0"/>
                      <w:bCs w:val="0"/>
                      <w:lang w:val="en-US" w:eastAsia="zh-CN"/>
                    </w:rPr>
                  </m:ctrlPr>
                </m:e>
              </m:d>
              <m:r>
                <m:rPr>
                  <m:sty m:val="p"/>
                </m:rPr>
                <w:rPr>
                  <w:rFonts w:hint="eastAsia" w:ascii="Cambria Math" w:hAnsi="Cambria Math" w:eastAsia="宋体" w:cs="宋体"/>
                  <w:lang w:val="en-US" w:eastAsia="zh-CN"/>
                </w:rPr>
                <m:t>−g</m:t>
              </m:r>
              <m:d>
                <m:dPr>
                  <m:ctrlPr>
                    <w:rPr>
                      <w:rFonts w:hint="eastAsia" w:ascii="Cambria Math" w:hAnsi="Cambria Math" w:eastAsia="宋体" w:cs="宋体"/>
                      <w:b w:val="0"/>
                      <w:bCs w:val="0"/>
                      <w:lang w:val="en-US" w:eastAsia="zh-CN"/>
                    </w:rPr>
                  </m:ctrlPr>
                </m:dPr>
                <m:e>
                  <m:sSub>
                    <m:sSubPr>
                      <m:ctrlPr>
                        <w:rPr>
                          <w:rFonts w:hint="eastAsia" w:ascii="Cambria Math" w:hAnsi="Cambria Math" w:eastAsia="宋体" w:cs="宋体"/>
                          <w:b w:val="0"/>
                          <w:bCs w:val="0"/>
                          <w:lang w:val="en-US" w:eastAsia="zh-CN"/>
                        </w:rPr>
                      </m:ctrlPr>
                    </m:sSubPr>
                    <m:e>
                      <m:r>
                        <m:rPr>
                          <m:sty m:val="p"/>
                        </m:rPr>
                        <w:rPr>
                          <w:rFonts w:hint="eastAsia" w:ascii="Cambria Math" w:hAnsi="Cambria Math" w:eastAsia="宋体" w:cs="宋体"/>
                          <w:lang w:val="en-US" w:eastAsia="zh-CN"/>
                        </w:rPr>
                        <m:t>X</m:t>
                      </m:r>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Sub>
                  <m:ctrlPr>
                    <w:rPr>
                      <w:rFonts w:hint="eastAsia" w:ascii="Cambria Math" w:hAnsi="Cambria Math" w:eastAsia="宋体" w:cs="宋体"/>
                      <w:b w:val="0"/>
                      <w:bCs w:val="0"/>
                      <w:lang w:val="en-US" w:eastAsia="zh-CN"/>
                    </w:rPr>
                  </m:ctrlPr>
                </m:e>
              </m:d>
              <m:ctrlPr>
                <w:rPr>
                  <w:rFonts w:hint="eastAsia" w:ascii="Cambria Math" w:hAnsi="Cambria Math" w:eastAsia="宋体" w:cs="宋体"/>
                  <w:b w:val="0"/>
                  <w:bCs w:val="0"/>
                  <w:lang w:val="en-US" w:eastAsia="zh-CN"/>
                </w:rPr>
              </m:ctrlPr>
            </m:e>
          </m:d>
          <m:r>
            <m:rPr>
              <m:sty m:val="p"/>
            </m:rPr>
            <w:rPr>
              <w:rFonts w:hint="eastAsia" w:ascii="Cambria Math" w:hAnsi="Cambria Math" w:eastAsia="宋体" w:cs="宋体"/>
              <w:lang w:val="en-US" w:eastAsia="zh-CN"/>
            </w:rPr>
            <m:t>+</m:t>
          </m:r>
          <m:sSub>
            <m:sSubPr>
              <m:ctrlPr>
                <w:rPr>
                  <w:rFonts w:hint="eastAsia" w:ascii="Cambria Math" w:hAnsi="Cambria Math" w:eastAsia="宋体" w:cs="宋体"/>
                  <w:b w:val="0"/>
                  <w:bCs w:val="0"/>
                  <w:lang w:val="en-US" w:eastAsia="zh-CN"/>
                </w:rPr>
              </m:ctrlPr>
            </m:sSubPr>
            <m:e>
              <m:r>
                <m:rPr>
                  <m:sty m:val="p"/>
                </m:rPr>
                <w:rPr>
                  <w:rFonts w:hint="eastAsia" w:ascii="Cambria Math" w:hAnsi="Cambria Math" w:eastAsia="宋体" w:cs="宋体"/>
                  <w:lang w:val="en-US" w:eastAsia="zh-CN"/>
                </w:rPr>
                <m:t>U</m:t>
              </m:r>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Sub>
          <m:r>
            <m:rPr>
              <m:sty m:val="p"/>
            </m:rPr>
            <w:rPr>
              <w:rFonts w:hint="eastAsia" w:ascii="Cambria Math" w:hAnsi="Cambria Math" w:eastAsia="宋体" w:cs="宋体"/>
              <w:lang w:val="en-US" w:eastAsia="zh-CN"/>
            </w:rPr>
            <m:t>​</m:t>
          </m:r>
        </m:oMath>
      </m:oMathPara>
    </w:p>
    <w:p w14:paraId="3E30ECDD">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记残差为:</w:t>
      </w:r>
      <m:oMath>
        <m:sSub>
          <m:sSubPr>
            <m:ctrlPr>
              <w:rPr>
                <w:rFonts w:hint="eastAsia" w:ascii="Cambria Math" w:hAnsi="Cambria Math" w:eastAsia="宋体" w:cs="宋体"/>
                <w:b w:val="0"/>
                <w:bCs w:val="0"/>
                <w:lang w:val="en-US" w:eastAsia="zh-CN"/>
              </w:rPr>
            </m:ctrlPr>
          </m:sSubPr>
          <m:e>
            <m:acc>
              <m:accPr>
                <m:chr m:val="̃"/>
                <m:ctrlPr>
                  <w:rPr>
                    <w:rFonts w:hint="eastAsia" w:ascii="Cambria Math" w:hAnsi="Cambria Math" w:eastAsia="宋体" w:cs="宋体"/>
                    <w:b w:val="0"/>
                    <w:bCs w:val="0"/>
                    <w:lang w:val="en-US" w:eastAsia="zh-CN"/>
                  </w:rPr>
                </m:ctrlPr>
              </m:accPr>
              <m:e>
                <m:r>
                  <m:rPr>
                    <m:sty m:val="p"/>
                  </m:rPr>
                  <w:rPr>
                    <w:rFonts w:hint="eastAsia" w:ascii="Cambria Math" w:hAnsi="Cambria Math" w:eastAsia="宋体" w:cs="宋体"/>
                    <w:lang w:val="en-US" w:eastAsia="zh-CN"/>
                  </w:rPr>
                  <m:t>Y</m:t>
                </m:r>
                <m:ctrlPr>
                  <w:rPr>
                    <w:rFonts w:hint="eastAsia" w:ascii="Cambria Math" w:hAnsi="Cambria Math" w:eastAsia="宋体" w:cs="宋体"/>
                    <w:b w:val="0"/>
                    <w:bCs w:val="0"/>
                    <w:lang w:val="en-US" w:eastAsia="zh-CN"/>
                  </w:rPr>
                </m:ctrlPr>
              </m:e>
            </m:acc>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Sub>
        <m:r>
          <m:rPr>
            <m:sty m:val="p"/>
          </m:rPr>
          <w:rPr>
            <w:rFonts w:hint="eastAsia" w:ascii="Cambria Math" w:hAnsi="Cambria Math" w:eastAsia="宋体" w:cs="宋体"/>
            <w:lang w:val="en-US" w:eastAsia="zh-CN"/>
          </w:rPr>
          <m:t>=</m:t>
        </m:r>
        <m:sSub>
          <m:sSubPr>
            <m:ctrlPr>
              <w:rPr>
                <w:rFonts w:hint="eastAsia" w:ascii="Cambria Math" w:hAnsi="Cambria Math" w:eastAsia="宋体" w:cs="宋体"/>
                <w:b w:val="0"/>
                <w:bCs w:val="0"/>
                <w:lang w:val="en-US" w:eastAsia="zh-CN"/>
              </w:rPr>
            </m:ctrlPr>
          </m:sSubPr>
          <m:e>
            <m:r>
              <m:rPr>
                <m:sty m:val="p"/>
              </m:rPr>
              <w:rPr>
                <w:rFonts w:hint="eastAsia" w:ascii="Cambria Math" w:hAnsi="Cambria Math" w:eastAsia="宋体" w:cs="宋体"/>
                <w:lang w:val="en-US" w:eastAsia="zh-CN"/>
              </w:rPr>
              <m:t>Y</m:t>
            </m:r>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Sub>
        <m:r>
          <m:rPr>
            <m:sty m:val="p"/>
          </m:rPr>
          <w:rPr>
            <w:rFonts w:hint="eastAsia" w:ascii="Cambria Math" w:hAnsi="Cambria Math" w:eastAsia="宋体" w:cs="宋体"/>
            <w:lang w:val="en-US" w:eastAsia="zh-CN"/>
          </w:rPr>
          <m:t>−</m:t>
        </m:r>
        <m:sSup>
          <m:sSupPr>
            <m:ctrlPr>
              <w:rPr>
                <w:rFonts w:hint="eastAsia" w:ascii="Cambria Math" w:hAnsi="Cambria Math" w:eastAsia="宋体" w:cs="宋体"/>
                <w:b w:val="0"/>
                <w:bCs w:val="0"/>
                <w:lang w:val="en-US" w:eastAsia="zh-CN"/>
              </w:rPr>
            </m:ctrlPr>
          </m:sSupPr>
          <m:e>
            <m:acc>
              <m:accPr>
                <m:ctrlPr>
                  <w:rPr>
                    <w:rFonts w:hint="eastAsia" w:ascii="Cambria Math" w:hAnsi="Cambria Math" w:eastAsia="宋体" w:cs="宋体"/>
                    <w:b w:val="0"/>
                    <w:bCs w:val="0"/>
                    <w:lang w:val="en-US" w:eastAsia="zh-CN"/>
                  </w:rPr>
                </m:ctrlPr>
              </m:accPr>
              <m:e>
                <m:r>
                  <m:rPr>
                    <m:sty m:val="p"/>
                  </m:rPr>
                  <w:rPr>
                    <w:rFonts w:hint="eastAsia" w:ascii="Cambria Math" w:hAnsi="Cambria Math" w:eastAsia="宋体" w:cs="宋体"/>
                    <w:lang w:val="en-US" w:eastAsia="zh-CN"/>
                  </w:rPr>
                  <m:t>g</m:t>
                </m:r>
                <m:ctrlPr>
                  <w:rPr>
                    <w:rFonts w:hint="eastAsia" w:ascii="Cambria Math" w:hAnsi="Cambria Math" w:eastAsia="宋体" w:cs="宋体"/>
                    <w:b w:val="0"/>
                    <w:bCs w:val="0"/>
                    <w:lang w:val="en-US" w:eastAsia="zh-CN"/>
                  </w:rPr>
                </m:ctrlPr>
              </m:e>
            </m:acc>
            <m:ctrlPr>
              <w:rPr>
                <w:rFonts w:hint="eastAsia" w:ascii="Cambria Math" w:hAnsi="Cambria Math" w:eastAsia="宋体" w:cs="宋体"/>
                <w:b w:val="0"/>
                <w:bCs w:val="0"/>
                <w:lang w:val="en-US" w:eastAsia="zh-CN"/>
              </w:rPr>
            </m:ctrlPr>
          </m:e>
          <m:sup>
            <m:r>
              <m:rPr>
                <m:sty m:val="p"/>
              </m:rPr>
              <w:rPr>
                <w:rFonts w:hint="eastAsia" w:ascii="Cambria Math" w:hAnsi="Cambria Math" w:eastAsia="宋体" w:cs="宋体"/>
                <w:lang w:val="en-US" w:eastAsia="zh-CN"/>
              </w:rPr>
              <m:t>​</m:t>
            </m:r>
            <m:ctrlPr>
              <w:rPr>
                <w:rFonts w:hint="eastAsia" w:ascii="Cambria Math" w:hAnsi="Cambria Math" w:eastAsia="宋体" w:cs="宋体"/>
                <w:b w:val="0"/>
                <w:bCs w:val="0"/>
                <w:lang w:val="en-US" w:eastAsia="zh-CN"/>
              </w:rPr>
            </m:ctrlPr>
          </m:sup>
        </m:sSup>
        <m:d>
          <m:dPr>
            <m:ctrlPr>
              <w:rPr>
                <w:rFonts w:hint="eastAsia" w:ascii="Cambria Math" w:hAnsi="Cambria Math" w:eastAsia="宋体" w:cs="宋体"/>
                <w:b w:val="0"/>
                <w:bCs w:val="0"/>
                <w:lang w:val="en-US" w:eastAsia="zh-CN"/>
              </w:rPr>
            </m:ctrlPr>
          </m:dPr>
          <m:e>
            <m:sSub>
              <m:sSubPr>
                <m:ctrlPr>
                  <w:rPr>
                    <w:rFonts w:hint="eastAsia" w:ascii="Cambria Math" w:hAnsi="Cambria Math" w:eastAsia="宋体" w:cs="宋体"/>
                    <w:b w:val="0"/>
                    <w:bCs w:val="0"/>
                    <w:lang w:val="en-US" w:eastAsia="zh-CN"/>
                  </w:rPr>
                </m:ctrlPr>
              </m:sSubPr>
              <m:e>
                <m:r>
                  <m:rPr>
                    <m:sty m:val="p"/>
                  </m:rPr>
                  <w:rPr>
                    <w:rFonts w:hint="eastAsia" w:ascii="Cambria Math" w:hAnsi="Cambria Math" w:eastAsia="宋体" w:cs="宋体"/>
                    <w:lang w:val="en-US" w:eastAsia="zh-CN"/>
                  </w:rPr>
                  <m:t>X</m:t>
                </m:r>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it</m:t>
                </m:r>
                <m:ctrlPr>
                  <w:rPr>
                    <w:rFonts w:hint="eastAsia" w:ascii="Cambria Math" w:hAnsi="Cambria Math" w:eastAsia="宋体" w:cs="宋体"/>
                    <w:b w:val="0"/>
                    <w:bCs w:val="0"/>
                    <w:lang w:val="en-US" w:eastAsia="zh-CN"/>
                  </w:rPr>
                </m:ctrlPr>
              </m:sub>
            </m:sSub>
            <m:ctrlPr>
              <w:rPr>
                <w:rFonts w:hint="eastAsia" w:ascii="Cambria Math" w:hAnsi="Cambria Math" w:eastAsia="宋体" w:cs="宋体"/>
                <w:b w:val="0"/>
                <w:bCs w:val="0"/>
                <w:lang w:val="en-US" w:eastAsia="zh-CN"/>
              </w:rPr>
            </m:ctrlPr>
          </m:e>
        </m:d>
      </m:oMath>
    </w:p>
    <w:p w14:paraId="2A5D9419">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则：</w:t>
      </w:r>
      <m:oMath>
        <m:sSub>
          <m:sSubPr>
            <m:ctrlPr>
              <w:rPr>
                <w:rFonts w:hint="eastAsia" w:ascii="Cambria Math" w:hAnsi="Cambria Math" w:eastAsia="宋体" w:cs="宋体"/>
                <w:b w:val="0"/>
                <w:bCs w:val="0"/>
                <w:lang w:val="en-US" w:eastAsia="zh-CN"/>
              </w:rPr>
            </m:ctrlPr>
          </m:sSubPr>
          <m:e>
            <m:acc>
              <m:accPr>
                <m:chr m:val="̃"/>
                <m:ctrlPr>
                  <w:rPr>
                    <w:rFonts w:hint="eastAsia" w:ascii="Cambria Math" w:hAnsi="Cambria Math" w:eastAsia="宋体" w:cs="宋体"/>
                    <w:b w:val="0"/>
                    <w:bCs w:val="0"/>
                    <w:lang w:val="en-US" w:eastAsia="zh-CN"/>
                  </w:rPr>
                </m:ctrlPr>
              </m:accPr>
              <m:e>
                <m:r>
                  <m:rPr>
                    <m:sty m:val="p"/>
                  </m:rPr>
                  <w:rPr>
                    <w:rFonts w:hint="eastAsia" w:ascii="Cambria Math" w:hAnsi="Cambria Math" w:eastAsia="宋体" w:cs="宋体"/>
                    <w:lang w:val="en-US" w:eastAsia="zh-CN"/>
                  </w:rPr>
                  <m:t>Y</m:t>
                </m:r>
                <m:ctrlPr>
                  <w:rPr>
                    <w:rFonts w:hint="eastAsia" w:ascii="Cambria Math" w:hAnsi="Cambria Math" w:eastAsia="宋体" w:cs="宋体"/>
                    <w:b w:val="0"/>
                    <w:bCs w:val="0"/>
                    <w:lang w:val="en-US" w:eastAsia="zh-CN"/>
                  </w:rPr>
                </m:ctrlPr>
              </m:e>
            </m:acc>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Sub>
        <m:r>
          <m:rPr>
            <m:sty m:val="p"/>
          </m:rPr>
          <w:rPr>
            <w:rFonts w:hint="eastAsia" w:ascii="Cambria Math" w:hAnsi="Cambria Math" w:eastAsia="宋体" w:cs="宋体"/>
            <w:lang w:val="en-US" w:eastAsia="zh-CN"/>
          </w:rPr>
          <m:t>=</m:t>
        </m:r>
        <m:sSub>
          <m:sSubPr>
            <m:ctrlPr>
              <w:rPr>
                <w:rFonts w:hint="eastAsia" w:ascii="Cambria Math" w:hAnsi="Cambria Math" w:eastAsia="宋体" w:cs="宋体"/>
                <w:b w:val="0"/>
                <w:bCs w:val="0"/>
                <w:lang w:val="en-US" w:eastAsia="zh-CN"/>
              </w:rPr>
            </m:ctrlPr>
          </m:sSubPr>
          <m:e>
            <m:r>
              <m:rPr>
                <m:sty m:val="p"/>
              </m:rPr>
              <w:rPr>
                <w:rFonts w:hint="eastAsia" w:ascii="Cambria Math" w:hAnsi="Cambria Math" w:eastAsia="宋体" w:cs="宋体"/>
                <w:lang w:val="en-US" w:eastAsia="zh-CN"/>
              </w:rPr>
              <m:t>θ</m:t>
            </m:r>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0</m:t>
            </m:r>
            <m:ctrlPr>
              <w:rPr>
                <w:rFonts w:hint="eastAsia" w:ascii="Cambria Math" w:hAnsi="Cambria Math" w:eastAsia="宋体" w:cs="宋体"/>
                <w:b w:val="0"/>
                <w:bCs w:val="0"/>
                <w:lang w:val="en-US" w:eastAsia="zh-CN"/>
              </w:rPr>
            </m:ctrlPr>
          </m:sub>
        </m:sSub>
        <m:r>
          <m:rPr>
            <m:sty m:val="p"/>
          </m:rPr>
          <w:rPr>
            <w:rFonts w:hint="eastAsia" w:ascii="Cambria Math" w:hAnsi="Cambria Math" w:eastAsia="宋体" w:cs="宋体"/>
            <w:lang w:val="en-US" w:eastAsia="zh-CN"/>
          </w:rPr>
          <m:t>Even</m:t>
        </m:r>
        <m:sSub>
          <m:sSubPr>
            <m:ctrlPr>
              <w:rPr>
                <w:rFonts w:hint="eastAsia" w:ascii="Cambria Math" w:hAnsi="Cambria Math" w:eastAsia="宋体" w:cs="宋体"/>
                <w:b w:val="0"/>
                <w:bCs w:val="0"/>
                <w:lang w:val="en-US" w:eastAsia="zh-CN"/>
              </w:rPr>
            </m:ctrlPr>
          </m:sSubPr>
          <m:e>
            <m:r>
              <m:rPr>
                <m:sty m:val="p"/>
              </m:rPr>
              <w:rPr>
                <w:rFonts w:hint="eastAsia" w:ascii="Cambria Math" w:hAnsi="Cambria Math" w:eastAsia="宋体" w:cs="宋体"/>
                <w:lang w:val="en-US" w:eastAsia="zh-CN"/>
              </w:rPr>
              <m:t>t</m:t>
            </m:r>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Sub>
        <m:r>
          <m:rPr>
            <m:sty m:val="p"/>
          </m:rPr>
          <w:rPr>
            <w:rFonts w:hint="eastAsia" w:ascii="Cambria Math" w:hAnsi="Cambria Math" w:eastAsia="宋体" w:cs="宋体"/>
            <w:lang w:val="en-US" w:eastAsia="zh-CN"/>
          </w:rPr>
          <m:t>+</m:t>
        </m:r>
        <m:sSub>
          <m:sSubPr>
            <m:ctrlPr>
              <w:rPr>
                <w:rFonts w:hint="eastAsia" w:ascii="Cambria Math" w:hAnsi="Cambria Math" w:eastAsia="宋体" w:cs="宋体"/>
                <w:b w:val="0"/>
                <w:bCs w:val="0"/>
                <w:lang w:val="en-US" w:eastAsia="zh-CN"/>
              </w:rPr>
            </m:ctrlPr>
          </m:sSubPr>
          <m:e>
            <m:r>
              <m:rPr>
                <m:sty m:val="p"/>
              </m:rPr>
              <w:rPr>
                <w:rFonts w:hint="eastAsia" w:ascii="Cambria Math" w:hAnsi="Cambria Math" w:eastAsia="宋体" w:cs="宋体"/>
                <w:lang w:val="en-US" w:eastAsia="zh-CN"/>
              </w:rPr>
              <m:t>ϵ</m:t>
            </m:r>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Sub>
      </m:oMath>
      <w:r>
        <w:rPr>
          <w:rFonts w:hint="eastAsia" w:ascii="宋体" w:hAnsi="宋体" w:eastAsia="宋体" w:cs="宋体"/>
          <w:b w:val="0"/>
          <w:bCs w:val="0"/>
          <w:lang w:val="en-US" w:eastAsia="zh-CN"/>
        </w:rPr>
        <w:t>，其中</w:t>
      </w:r>
      <m:oMath>
        <m:sSub>
          <m:sSubPr>
            <m:ctrlPr>
              <w:rPr>
                <w:rFonts w:hint="eastAsia" w:ascii="Cambria Math" w:hAnsi="Cambria Math" w:eastAsia="宋体" w:cs="宋体"/>
                <w:b w:val="0"/>
                <w:bCs w:val="0"/>
                <w:lang w:val="en-US" w:eastAsia="zh-CN"/>
              </w:rPr>
            </m:ctrlPr>
          </m:sSubPr>
          <m:e>
            <m:r>
              <m:rPr>
                <m:sty m:val="p"/>
              </m:rPr>
              <w:rPr>
                <w:rFonts w:hint="eastAsia" w:ascii="Cambria Math" w:hAnsi="Cambria Math" w:eastAsia="宋体" w:cs="宋体"/>
                <w:lang w:val="en-US" w:eastAsia="zh-CN"/>
              </w:rPr>
              <m:t>ϵ</m:t>
            </m:r>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Sub>
        <m:r>
          <m:rPr>
            <m:sty m:val="p"/>
          </m:rPr>
          <w:rPr>
            <w:rFonts w:hint="eastAsia" w:ascii="Cambria Math" w:hAnsi="Cambria Math" w:eastAsia="宋体" w:cs="宋体"/>
            <w:lang w:val="en-US" w:eastAsia="zh-CN"/>
          </w:rPr>
          <m:t>=</m:t>
        </m:r>
        <m:d>
          <m:dPr>
            <m:begChr m:val="["/>
            <m:endChr m:val="]"/>
            <m:ctrlPr>
              <w:rPr>
                <w:rFonts w:hint="eastAsia" w:ascii="Cambria Math" w:hAnsi="Cambria Math" w:eastAsia="宋体" w:cs="宋体"/>
                <w:b w:val="0"/>
                <w:bCs w:val="0"/>
                <w:lang w:val="en-US" w:eastAsia="zh-CN"/>
              </w:rPr>
            </m:ctrlPr>
          </m:dPr>
          <m:e>
            <m:r>
              <m:rPr>
                <m:sty m:val="p"/>
              </m:rPr>
              <w:rPr>
                <w:rFonts w:hint="eastAsia" w:ascii="Cambria Math" w:hAnsi="Cambria Math" w:eastAsia="宋体" w:cs="宋体"/>
                <w:lang w:val="en-US" w:eastAsia="zh-CN"/>
              </w:rPr>
              <m:t>g</m:t>
            </m:r>
            <m:d>
              <m:dPr>
                <m:ctrlPr>
                  <w:rPr>
                    <w:rFonts w:hint="eastAsia" w:ascii="Cambria Math" w:hAnsi="Cambria Math" w:eastAsia="宋体" w:cs="宋体"/>
                    <w:b w:val="0"/>
                    <w:bCs w:val="0"/>
                    <w:lang w:val="en-US" w:eastAsia="zh-CN"/>
                  </w:rPr>
                </m:ctrlPr>
              </m:dPr>
              <m:e>
                <m:sSub>
                  <m:sSubPr>
                    <m:ctrlPr>
                      <w:rPr>
                        <w:rFonts w:hint="eastAsia" w:ascii="Cambria Math" w:hAnsi="Cambria Math" w:eastAsia="宋体" w:cs="宋体"/>
                        <w:b w:val="0"/>
                        <w:bCs w:val="0"/>
                        <w:lang w:val="en-US" w:eastAsia="zh-CN"/>
                      </w:rPr>
                    </m:ctrlPr>
                  </m:sSubPr>
                  <m:e>
                    <m:r>
                      <m:rPr>
                        <m:sty m:val="p"/>
                      </m:rPr>
                      <w:rPr>
                        <w:rFonts w:hint="eastAsia" w:ascii="Cambria Math" w:hAnsi="Cambria Math" w:eastAsia="宋体" w:cs="宋体"/>
                        <w:lang w:val="en-US" w:eastAsia="zh-CN"/>
                      </w:rPr>
                      <m:t>X</m:t>
                    </m:r>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Sub>
                <m:ctrlPr>
                  <w:rPr>
                    <w:rFonts w:hint="eastAsia" w:ascii="Cambria Math" w:hAnsi="Cambria Math" w:eastAsia="宋体" w:cs="宋体"/>
                    <w:b w:val="0"/>
                    <w:bCs w:val="0"/>
                    <w:lang w:val="en-US" w:eastAsia="zh-CN"/>
                  </w:rPr>
                </m:ctrlPr>
              </m:e>
            </m:d>
            <m:r>
              <m:rPr>
                <m:sty m:val="p"/>
              </m:rPr>
              <w:rPr>
                <w:rFonts w:hint="eastAsia" w:ascii="Cambria Math" w:hAnsi="Cambria Math" w:eastAsia="宋体" w:cs="宋体"/>
                <w:lang w:val="en-US" w:eastAsia="zh-CN"/>
              </w:rPr>
              <m:t>−</m:t>
            </m:r>
            <m:sSup>
              <m:sSupPr>
                <m:ctrlPr>
                  <w:rPr>
                    <w:rFonts w:hint="eastAsia" w:ascii="Cambria Math" w:hAnsi="Cambria Math" w:eastAsia="宋体" w:cs="宋体"/>
                    <w:b w:val="0"/>
                    <w:bCs w:val="0"/>
                    <w:lang w:val="en-US" w:eastAsia="zh-CN"/>
                  </w:rPr>
                </m:ctrlPr>
              </m:sSupPr>
              <m:e>
                <m:acc>
                  <m:accPr>
                    <m:ctrlPr>
                      <w:rPr>
                        <w:rFonts w:hint="eastAsia" w:ascii="Cambria Math" w:hAnsi="Cambria Math" w:eastAsia="宋体" w:cs="宋体"/>
                        <w:b w:val="0"/>
                        <w:bCs w:val="0"/>
                        <w:lang w:val="en-US" w:eastAsia="zh-CN"/>
                      </w:rPr>
                    </m:ctrlPr>
                  </m:accPr>
                  <m:e>
                    <m:r>
                      <m:rPr>
                        <m:sty m:val="p"/>
                      </m:rPr>
                      <w:rPr>
                        <w:rFonts w:hint="eastAsia" w:ascii="Cambria Math" w:hAnsi="Cambria Math" w:eastAsia="宋体" w:cs="宋体"/>
                        <w:lang w:val="en-US" w:eastAsia="zh-CN"/>
                      </w:rPr>
                      <m:t>g</m:t>
                    </m:r>
                    <m:ctrlPr>
                      <w:rPr>
                        <w:rFonts w:hint="eastAsia" w:ascii="Cambria Math" w:hAnsi="Cambria Math" w:eastAsia="宋体" w:cs="宋体"/>
                        <w:b w:val="0"/>
                        <w:bCs w:val="0"/>
                        <w:lang w:val="en-US" w:eastAsia="zh-CN"/>
                      </w:rPr>
                    </m:ctrlPr>
                  </m:e>
                </m:acc>
                <m:ctrlPr>
                  <w:rPr>
                    <w:rFonts w:hint="eastAsia" w:ascii="Cambria Math" w:hAnsi="Cambria Math" w:eastAsia="宋体" w:cs="宋体"/>
                    <w:b w:val="0"/>
                    <w:bCs w:val="0"/>
                    <w:lang w:val="en-US" w:eastAsia="zh-CN"/>
                  </w:rPr>
                </m:ctrlPr>
              </m:e>
              <m:sup>
                <m:r>
                  <m:rPr>
                    <m:sty m:val="p"/>
                  </m:rPr>
                  <w:rPr>
                    <w:rFonts w:hint="eastAsia" w:ascii="Cambria Math" w:hAnsi="Cambria Math" w:eastAsia="宋体" w:cs="宋体"/>
                    <w:lang w:val="en-US" w:eastAsia="zh-CN"/>
                  </w:rPr>
                  <m:t>​</m:t>
                </m:r>
                <m:ctrlPr>
                  <w:rPr>
                    <w:rFonts w:hint="eastAsia" w:ascii="Cambria Math" w:hAnsi="Cambria Math" w:eastAsia="宋体" w:cs="宋体"/>
                    <w:b w:val="0"/>
                    <w:bCs w:val="0"/>
                    <w:lang w:val="en-US" w:eastAsia="zh-CN"/>
                  </w:rPr>
                </m:ctrlPr>
              </m:sup>
            </m:sSup>
            <m:d>
              <m:dPr>
                <m:ctrlPr>
                  <w:rPr>
                    <w:rFonts w:hint="eastAsia" w:ascii="Cambria Math" w:hAnsi="Cambria Math" w:eastAsia="宋体" w:cs="宋体"/>
                    <w:b w:val="0"/>
                    <w:bCs w:val="0"/>
                    <w:lang w:val="en-US" w:eastAsia="zh-CN"/>
                  </w:rPr>
                </m:ctrlPr>
              </m:dPr>
              <m:e>
                <m:sSub>
                  <m:sSubPr>
                    <m:ctrlPr>
                      <w:rPr>
                        <w:rFonts w:hint="eastAsia" w:ascii="Cambria Math" w:hAnsi="Cambria Math" w:eastAsia="宋体" w:cs="宋体"/>
                        <w:b w:val="0"/>
                        <w:bCs w:val="0"/>
                        <w:lang w:val="en-US" w:eastAsia="zh-CN"/>
                      </w:rPr>
                    </m:ctrlPr>
                  </m:sSubPr>
                  <m:e>
                    <m:r>
                      <m:rPr>
                        <m:sty m:val="p"/>
                      </m:rPr>
                      <w:rPr>
                        <w:rFonts w:hint="eastAsia" w:ascii="Cambria Math" w:hAnsi="Cambria Math" w:eastAsia="宋体" w:cs="宋体"/>
                        <w:lang w:val="en-US" w:eastAsia="zh-CN"/>
                      </w:rPr>
                      <m:t>X</m:t>
                    </m:r>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Sub>
                <m:ctrlPr>
                  <w:rPr>
                    <w:rFonts w:hint="eastAsia" w:ascii="Cambria Math" w:hAnsi="Cambria Math" w:eastAsia="宋体" w:cs="宋体"/>
                    <w:b w:val="0"/>
                    <w:bCs w:val="0"/>
                    <w:lang w:val="en-US" w:eastAsia="zh-CN"/>
                  </w:rPr>
                </m:ctrlPr>
              </m:e>
            </m:d>
            <m:ctrlPr>
              <w:rPr>
                <w:rFonts w:hint="eastAsia" w:ascii="Cambria Math" w:hAnsi="Cambria Math" w:eastAsia="宋体" w:cs="宋体"/>
                <w:b w:val="0"/>
                <w:bCs w:val="0"/>
                <w:lang w:val="en-US" w:eastAsia="zh-CN"/>
              </w:rPr>
            </m:ctrlPr>
          </m:e>
        </m:d>
        <m:r>
          <m:rPr>
            <m:sty m:val="p"/>
          </m:rPr>
          <w:rPr>
            <w:rFonts w:hint="eastAsia" w:ascii="Cambria Math" w:hAnsi="Cambria Math" w:eastAsia="宋体" w:cs="宋体"/>
            <w:lang w:val="en-US" w:eastAsia="zh-CN"/>
          </w:rPr>
          <m:t>+</m:t>
        </m:r>
        <m:sSub>
          <m:sSubPr>
            <m:ctrlPr>
              <w:rPr>
                <w:rFonts w:hint="eastAsia" w:ascii="Cambria Math" w:hAnsi="Cambria Math" w:eastAsia="宋体" w:cs="宋体"/>
                <w:b w:val="0"/>
                <w:bCs w:val="0"/>
                <w:lang w:val="en-US" w:eastAsia="zh-CN"/>
              </w:rPr>
            </m:ctrlPr>
          </m:sSubPr>
          <m:e>
            <m:r>
              <m:rPr>
                <m:sty m:val="p"/>
              </m:rPr>
              <w:rPr>
                <w:rFonts w:hint="eastAsia" w:ascii="Cambria Math" w:hAnsi="Cambria Math" w:eastAsia="宋体" w:cs="宋体"/>
                <w:lang w:val="en-US" w:eastAsia="zh-CN"/>
              </w:rPr>
              <m:t>U</m:t>
            </m:r>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Sub>
      </m:oMath>
    </w:p>
    <w:p w14:paraId="3F31A9CE">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对上式应用最小二乘法，有：</w:t>
      </w:r>
      <m:oMath>
        <m:func>
          <m:funcPr>
            <m:ctrlPr>
              <w:rPr>
                <w:rFonts w:hint="eastAsia" w:ascii="Cambria Math" w:hAnsi="Cambria Math" w:eastAsia="宋体" w:cs="宋体"/>
                <w:b w:val="0"/>
                <w:bCs w:val="0"/>
                <w:lang w:val="en-US" w:eastAsia="zh-CN"/>
              </w:rPr>
            </m:ctrlPr>
          </m:funcPr>
          <m:fName>
            <m:limLow>
              <m:limLowPr>
                <m:ctrlPr>
                  <w:rPr>
                    <w:rFonts w:hint="eastAsia" w:ascii="Cambria Math" w:hAnsi="Cambria Math" w:eastAsia="宋体" w:cs="宋体"/>
                    <w:b w:val="0"/>
                    <w:bCs w:val="0"/>
                    <w:lang w:val="en-US" w:eastAsia="zh-CN"/>
                  </w:rPr>
                </m:ctrlPr>
              </m:limLowPr>
              <m:e>
                <m:r>
                  <m:rPr>
                    <m:sty m:val="p"/>
                  </m:rPr>
                  <w:rPr>
                    <w:rFonts w:hint="eastAsia" w:ascii="Cambria Math" w:hAnsi="Cambria Math" w:eastAsia="宋体" w:cs="宋体"/>
                    <w:lang w:val="en-US" w:eastAsia="zh-CN"/>
                  </w:rPr>
                  <m:t>min</m:t>
                </m:r>
                <m:ctrlPr>
                  <w:rPr>
                    <w:rFonts w:hint="eastAsia" w:ascii="Cambria Math" w:hAnsi="Cambria Math" w:eastAsia="宋体" w:cs="宋体"/>
                    <w:b w:val="0"/>
                    <w:bCs w:val="0"/>
                    <w:lang w:val="en-US" w:eastAsia="zh-CN"/>
                  </w:rPr>
                </m:ctrlPr>
              </m:e>
              <m:lim>
                <m:sSub>
                  <m:sSubPr>
                    <m:ctrlPr>
                      <w:rPr>
                        <w:rFonts w:hint="eastAsia" w:ascii="Cambria Math" w:hAnsi="Cambria Math" w:eastAsia="宋体" w:cs="宋体"/>
                        <w:b w:val="0"/>
                        <w:bCs w:val="0"/>
                        <w:lang w:val="en-US" w:eastAsia="zh-CN"/>
                      </w:rPr>
                    </m:ctrlPr>
                  </m:sSubPr>
                  <m:e>
                    <m:r>
                      <m:rPr>
                        <m:sty m:val="p"/>
                      </m:rPr>
                      <w:rPr>
                        <w:rFonts w:hint="eastAsia" w:ascii="Cambria Math" w:hAnsi="Cambria Math" w:eastAsia="宋体" w:cs="宋体"/>
                        <w:lang w:val="en-US" w:eastAsia="zh-CN"/>
                      </w:rPr>
                      <m:t>θ</m:t>
                    </m:r>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0</m:t>
                    </m:r>
                    <m:ctrlPr>
                      <w:rPr>
                        <w:rFonts w:hint="eastAsia" w:ascii="Cambria Math" w:hAnsi="Cambria Math" w:eastAsia="宋体" w:cs="宋体"/>
                        <w:b w:val="0"/>
                        <w:bCs w:val="0"/>
                        <w:lang w:val="en-US" w:eastAsia="zh-CN"/>
                      </w:rPr>
                    </m:ctrlPr>
                  </m:sub>
                </m:sSub>
                <m:ctrlPr>
                  <w:rPr>
                    <w:rFonts w:hint="eastAsia" w:ascii="Cambria Math" w:hAnsi="Cambria Math" w:eastAsia="宋体" w:cs="宋体"/>
                    <w:b w:val="0"/>
                    <w:bCs w:val="0"/>
                    <w:lang w:val="en-US" w:eastAsia="zh-CN"/>
                  </w:rPr>
                </m:ctrlPr>
              </m:lim>
            </m:limLow>
            <m:ctrlPr>
              <w:rPr>
                <w:rFonts w:hint="eastAsia" w:ascii="Cambria Math" w:hAnsi="Cambria Math" w:eastAsia="宋体" w:cs="宋体"/>
                <w:b w:val="0"/>
                <w:bCs w:val="0"/>
                <w:lang w:val="en-US" w:eastAsia="zh-CN"/>
              </w:rPr>
            </m:ctrlPr>
          </m:fName>
          <m:e>
            <m:nary>
              <m:naryPr>
                <m:chr m:val="∑"/>
                <m:limLoc m:val="undOvr"/>
                <m:supHide m:val="1"/>
                <m:ctrlPr>
                  <w:rPr>
                    <w:rFonts w:hint="eastAsia" w:ascii="Cambria Math" w:hAnsi="Cambria Math" w:eastAsia="宋体" w:cs="宋体"/>
                    <w:b w:val="0"/>
                    <w:bCs w:val="0"/>
                    <w:lang w:val="en-US" w:eastAsia="zh-CN"/>
                  </w:rPr>
                </m:ctrlPr>
              </m:naryPr>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up>
                <m:ctrlPr>
                  <w:rPr>
                    <w:rFonts w:hint="eastAsia" w:ascii="Cambria Math" w:hAnsi="Cambria Math" w:eastAsia="宋体" w:cs="宋体"/>
                    <w:b w:val="0"/>
                    <w:bCs w:val="0"/>
                    <w:lang w:val="en-US" w:eastAsia="zh-CN"/>
                  </w:rPr>
                </m:ctrlPr>
              </m:sup>
              <m:e>
                <m:sSup>
                  <m:sSupPr>
                    <m:ctrlPr>
                      <w:rPr>
                        <w:rFonts w:hint="eastAsia" w:ascii="Cambria Math" w:hAnsi="Cambria Math" w:eastAsia="宋体" w:cs="宋体"/>
                        <w:b w:val="0"/>
                        <w:bCs w:val="0"/>
                        <w:lang w:val="en-US" w:eastAsia="zh-CN"/>
                      </w:rPr>
                    </m:ctrlPr>
                  </m:sSupPr>
                  <m:e>
                    <m:d>
                      <m:dPr>
                        <m:ctrlPr>
                          <w:rPr>
                            <w:rFonts w:hint="eastAsia" w:ascii="Cambria Math" w:hAnsi="Cambria Math" w:eastAsia="宋体" w:cs="宋体"/>
                            <w:b w:val="0"/>
                            <w:bCs w:val="0"/>
                            <w:lang w:val="en-US" w:eastAsia="zh-CN"/>
                          </w:rPr>
                        </m:ctrlPr>
                      </m:dPr>
                      <m:e>
                        <m:sSub>
                          <m:sSubPr>
                            <m:ctrlPr>
                              <w:rPr>
                                <w:rFonts w:hint="eastAsia" w:ascii="Cambria Math" w:hAnsi="Cambria Math" w:eastAsia="宋体" w:cs="宋体"/>
                                <w:b w:val="0"/>
                                <w:bCs w:val="0"/>
                                <w:lang w:val="en-US" w:eastAsia="zh-CN"/>
                              </w:rPr>
                            </m:ctrlPr>
                          </m:sSubPr>
                          <m:e>
                            <m:acc>
                              <m:accPr>
                                <m:chr m:val="̃"/>
                                <m:ctrlPr>
                                  <w:rPr>
                                    <w:rFonts w:hint="eastAsia" w:ascii="Cambria Math" w:hAnsi="Cambria Math" w:eastAsia="宋体" w:cs="宋体"/>
                                    <w:b w:val="0"/>
                                    <w:bCs w:val="0"/>
                                    <w:lang w:val="en-US" w:eastAsia="zh-CN"/>
                                  </w:rPr>
                                </m:ctrlPr>
                              </m:accPr>
                              <m:e>
                                <m:r>
                                  <m:rPr>
                                    <m:sty m:val="p"/>
                                  </m:rPr>
                                  <w:rPr>
                                    <w:rFonts w:hint="eastAsia" w:ascii="Cambria Math" w:hAnsi="Cambria Math" w:eastAsia="宋体" w:cs="宋体"/>
                                    <w:lang w:val="en-US" w:eastAsia="zh-CN"/>
                                  </w:rPr>
                                  <m:t>Y</m:t>
                                </m:r>
                                <m:ctrlPr>
                                  <w:rPr>
                                    <w:rFonts w:hint="eastAsia" w:ascii="Cambria Math" w:hAnsi="Cambria Math" w:eastAsia="宋体" w:cs="宋体"/>
                                    <w:b w:val="0"/>
                                    <w:bCs w:val="0"/>
                                    <w:lang w:val="en-US" w:eastAsia="zh-CN"/>
                                  </w:rPr>
                                </m:ctrlPr>
                              </m:e>
                            </m:acc>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Sub>
                        <m:r>
                          <m:rPr>
                            <m:sty m:val="p"/>
                          </m:rPr>
                          <w:rPr>
                            <w:rFonts w:hint="eastAsia" w:ascii="Cambria Math" w:hAnsi="Cambria Math" w:eastAsia="宋体" w:cs="宋体"/>
                            <w:lang w:val="en-US" w:eastAsia="zh-CN"/>
                          </w:rPr>
                          <m:t>−</m:t>
                        </m:r>
                        <m:sSub>
                          <m:sSubPr>
                            <m:ctrlPr>
                              <w:rPr>
                                <w:rFonts w:hint="eastAsia" w:ascii="Cambria Math" w:hAnsi="Cambria Math" w:eastAsia="宋体" w:cs="宋体"/>
                                <w:b w:val="0"/>
                                <w:bCs w:val="0"/>
                                <w:lang w:val="en-US" w:eastAsia="zh-CN"/>
                              </w:rPr>
                            </m:ctrlPr>
                          </m:sSubPr>
                          <m:e>
                            <m:r>
                              <m:rPr>
                                <m:sty m:val="p"/>
                              </m:rPr>
                              <w:rPr>
                                <w:rFonts w:hint="eastAsia" w:ascii="Cambria Math" w:hAnsi="Cambria Math" w:eastAsia="宋体" w:cs="宋体"/>
                                <w:lang w:val="en-US" w:eastAsia="zh-CN"/>
                              </w:rPr>
                              <m:t>θ</m:t>
                            </m:r>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0</m:t>
                            </m:r>
                            <m:ctrlPr>
                              <w:rPr>
                                <w:rFonts w:hint="eastAsia" w:ascii="Cambria Math" w:hAnsi="Cambria Math" w:eastAsia="宋体" w:cs="宋体"/>
                                <w:b w:val="0"/>
                                <w:bCs w:val="0"/>
                                <w:lang w:val="en-US" w:eastAsia="zh-CN"/>
                              </w:rPr>
                            </m:ctrlPr>
                          </m:sub>
                        </m:sSub>
                        <m:r>
                          <m:rPr>
                            <m:sty m:val="p"/>
                          </m:rPr>
                          <w:rPr>
                            <w:rFonts w:hint="eastAsia" w:ascii="Cambria Math" w:hAnsi="Cambria Math" w:eastAsia="宋体" w:cs="宋体"/>
                            <w:lang w:val="en-US" w:eastAsia="zh-CN"/>
                          </w:rPr>
                          <m:t>Even</m:t>
                        </m:r>
                        <m:sSub>
                          <m:sSubPr>
                            <m:ctrlPr>
                              <w:rPr>
                                <w:rFonts w:hint="eastAsia" w:ascii="Cambria Math" w:hAnsi="Cambria Math" w:eastAsia="宋体" w:cs="宋体"/>
                                <w:b w:val="0"/>
                                <w:bCs w:val="0"/>
                                <w:lang w:val="en-US" w:eastAsia="zh-CN"/>
                              </w:rPr>
                            </m:ctrlPr>
                          </m:sSubPr>
                          <m:e>
                            <m:r>
                              <m:rPr>
                                <m:sty m:val="p"/>
                              </m:rPr>
                              <w:rPr>
                                <w:rFonts w:hint="eastAsia" w:ascii="Cambria Math" w:hAnsi="Cambria Math" w:eastAsia="宋体" w:cs="宋体"/>
                                <w:lang w:val="en-US" w:eastAsia="zh-CN"/>
                              </w:rPr>
                              <m:t>t</m:t>
                            </m:r>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Sub>
                        <m:ctrlPr>
                          <w:rPr>
                            <w:rFonts w:hint="eastAsia" w:ascii="Cambria Math" w:hAnsi="Cambria Math" w:eastAsia="宋体" w:cs="宋体"/>
                            <w:b w:val="0"/>
                            <w:bCs w:val="0"/>
                            <w:lang w:val="en-US" w:eastAsia="zh-CN"/>
                          </w:rPr>
                        </m:ctrlPr>
                      </m:e>
                    </m:d>
                    <m:ctrlPr>
                      <w:rPr>
                        <w:rFonts w:hint="eastAsia" w:ascii="Cambria Math" w:hAnsi="Cambria Math" w:eastAsia="宋体" w:cs="宋体"/>
                        <w:b w:val="0"/>
                        <w:bCs w:val="0"/>
                        <w:lang w:val="en-US" w:eastAsia="zh-CN"/>
                      </w:rPr>
                    </m:ctrlPr>
                  </m:e>
                  <m:sup>
                    <m:r>
                      <m:rPr>
                        <m:sty m:val="p"/>
                      </m:rPr>
                      <w:rPr>
                        <w:rFonts w:hint="eastAsia" w:ascii="Cambria Math" w:hAnsi="Cambria Math" w:eastAsia="宋体" w:cs="宋体"/>
                        <w:lang w:val="en-US" w:eastAsia="zh-CN"/>
                      </w:rPr>
                      <m:t>2</m:t>
                    </m:r>
                    <m:ctrlPr>
                      <w:rPr>
                        <w:rFonts w:hint="eastAsia" w:ascii="Cambria Math" w:hAnsi="Cambria Math" w:eastAsia="宋体" w:cs="宋体"/>
                        <w:b w:val="0"/>
                        <w:bCs w:val="0"/>
                        <w:lang w:val="en-US" w:eastAsia="zh-CN"/>
                      </w:rPr>
                    </m:ctrlPr>
                  </m:sup>
                </m:sSup>
                <m:ctrlPr>
                  <w:rPr>
                    <w:rFonts w:hint="eastAsia" w:ascii="Cambria Math" w:hAnsi="Cambria Math" w:eastAsia="宋体" w:cs="宋体"/>
                    <w:b w:val="0"/>
                    <w:bCs w:val="0"/>
                    <w:lang w:val="en-US" w:eastAsia="zh-CN"/>
                  </w:rPr>
                </m:ctrlPr>
              </m:e>
            </m:nary>
            <m:ctrlPr>
              <w:rPr>
                <w:rFonts w:hint="eastAsia" w:ascii="Cambria Math" w:hAnsi="Cambria Math" w:eastAsia="宋体" w:cs="宋体"/>
                <w:b w:val="0"/>
                <w:bCs w:val="0"/>
                <w:lang w:val="en-US" w:eastAsia="zh-CN"/>
              </w:rPr>
            </m:ctrlPr>
          </m:e>
        </m:func>
        <m:r>
          <m:rPr>
            <m:sty m:val="p"/>
          </m:rPr>
          <w:rPr>
            <w:rFonts w:hint="eastAsia" w:ascii="Cambria Math" w:hAnsi="Cambria Math" w:eastAsia="宋体" w:cs="宋体"/>
            <w:lang w:val="en-US" w:eastAsia="zh-CN"/>
          </w:rPr>
          <m:t>​</m:t>
        </m:r>
      </m:oMath>
    </w:p>
    <w:p w14:paraId="0B1700EB">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求导并令导数为零，得：</w:t>
      </w:r>
      <m:oMath>
        <m:sSub>
          <m:sSubPr>
            <m:ctrlPr>
              <w:rPr>
                <w:rFonts w:hint="eastAsia" w:ascii="Cambria Math" w:hAnsi="Cambria Math" w:eastAsia="宋体" w:cs="宋体"/>
                <w:b w:val="0"/>
                <w:bCs w:val="0"/>
                <w:lang w:val="en-US" w:eastAsia="zh-CN"/>
              </w:rPr>
            </m:ctrlPr>
          </m:sSubPr>
          <m:e>
            <m:acc>
              <m:accPr>
                <m:ctrlPr>
                  <w:rPr>
                    <w:rFonts w:hint="eastAsia" w:ascii="Cambria Math" w:hAnsi="Cambria Math" w:eastAsia="宋体" w:cs="宋体"/>
                    <w:b w:val="0"/>
                    <w:bCs w:val="0"/>
                    <w:lang w:val="en-US" w:eastAsia="zh-CN"/>
                  </w:rPr>
                </m:ctrlPr>
              </m:accPr>
              <m:e>
                <m:r>
                  <m:rPr>
                    <m:sty m:val="p"/>
                  </m:rPr>
                  <w:rPr>
                    <w:rFonts w:hint="eastAsia" w:ascii="Cambria Math" w:hAnsi="Cambria Math" w:eastAsia="宋体" w:cs="宋体"/>
                    <w:lang w:val="en-US" w:eastAsia="zh-CN"/>
                  </w:rPr>
                  <m:t>θ</m:t>
                </m:r>
                <m:ctrlPr>
                  <w:rPr>
                    <w:rFonts w:hint="eastAsia" w:ascii="Cambria Math" w:hAnsi="Cambria Math" w:eastAsia="宋体" w:cs="宋体"/>
                    <w:b w:val="0"/>
                    <w:bCs w:val="0"/>
                    <w:lang w:val="en-US" w:eastAsia="zh-CN"/>
                  </w:rPr>
                </m:ctrlPr>
              </m:e>
            </m:acc>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0</m:t>
            </m:r>
            <m:ctrlPr>
              <w:rPr>
                <w:rFonts w:hint="eastAsia" w:ascii="Cambria Math" w:hAnsi="Cambria Math" w:eastAsia="宋体" w:cs="宋体"/>
                <w:b w:val="0"/>
                <w:bCs w:val="0"/>
                <w:lang w:val="en-US" w:eastAsia="zh-CN"/>
              </w:rPr>
            </m:ctrlPr>
          </m:sub>
        </m:sSub>
        <m:r>
          <m:rPr>
            <m:sty m:val="p"/>
          </m:rPr>
          <w:rPr>
            <w:rFonts w:hint="eastAsia" w:ascii="Cambria Math" w:hAnsi="Cambria Math" w:eastAsia="宋体" w:cs="宋体"/>
            <w:lang w:val="en-US" w:eastAsia="zh-CN"/>
          </w:rPr>
          <m:t>=</m:t>
        </m:r>
        <m:sSup>
          <m:sSupPr>
            <m:ctrlPr>
              <w:rPr>
                <w:rFonts w:hint="eastAsia" w:ascii="Cambria Math" w:hAnsi="Cambria Math" w:eastAsia="宋体" w:cs="宋体"/>
                <w:b w:val="0"/>
                <w:bCs w:val="0"/>
                <w:lang w:val="en-US" w:eastAsia="zh-CN"/>
              </w:rPr>
            </m:ctrlPr>
          </m:sSupPr>
          <m:e>
            <m:d>
              <m:dPr>
                <m:ctrlPr>
                  <w:rPr>
                    <w:rFonts w:hint="eastAsia" w:ascii="Cambria Math" w:hAnsi="Cambria Math" w:eastAsia="宋体" w:cs="宋体"/>
                    <w:b w:val="0"/>
                    <w:bCs w:val="0"/>
                    <w:lang w:val="en-US" w:eastAsia="zh-CN"/>
                  </w:rPr>
                </m:ctrlPr>
              </m:dPr>
              <m:e>
                <m:nary>
                  <m:naryPr>
                    <m:chr m:val="∑"/>
                    <m:limLoc m:val="undOvr"/>
                    <m:supHide m:val="1"/>
                    <m:ctrlPr>
                      <w:rPr>
                        <w:rFonts w:hint="eastAsia" w:ascii="Cambria Math" w:hAnsi="Cambria Math" w:eastAsia="宋体" w:cs="宋体"/>
                        <w:b w:val="0"/>
                        <w:bCs w:val="0"/>
                        <w:lang w:val="en-US" w:eastAsia="zh-CN"/>
                      </w:rPr>
                    </m:ctrlPr>
                  </m:naryPr>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up>
                    <m:ctrlPr>
                      <w:rPr>
                        <w:rFonts w:hint="eastAsia" w:ascii="Cambria Math" w:hAnsi="Cambria Math" w:eastAsia="宋体" w:cs="宋体"/>
                        <w:b w:val="0"/>
                        <w:bCs w:val="0"/>
                        <w:lang w:val="en-US" w:eastAsia="zh-CN"/>
                      </w:rPr>
                    </m:ctrlPr>
                  </m:sup>
                  <m:e>
                    <m:r>
                      <m:rPr>
                        <m:sty m:val="p"/>
                      </m:rPr>
                      <w:rPr>
                        <w:rFonts w:hint="eastAsia" w:ascii="Cambria Math" w:hAnsi="Cambria Math" w:eastAsia="宋体" w:cs="宋体"/>
                        <w:lang w:val="en-US" w:eastAsia="zh-CN"/>
                      </w:rPr>
                      <m:t>Even</m:t>
                    </m:r>
                    <m:sSubSup>
                      <m:sSubSupPr>
                        <m:ctrlPr>
                          <w:rPr>
                            <w:rFonts w:hint="eastAsia" w:ascii="Cambria Math" w:hAnsi="Cambria Math" w:eastAsia="宋体" w:cs="宋体"/>
                            <w:b w:val="0"/>
                            <w:bCs w:val="0"/>
                            <w:lang w:val="en-US" w:eastAsia="zh-CN"/>
                          </w:rPr>
                        </m:ctrlPr>
                      </m:sSubSupPr>
                      <m:e>
                        <m:r>
                          <m:rPr>
                            <m:sty m:val="p"/>
                          </m:rPr>
                          <w:rPr>
                            <w:rFonts w:hint="eastAsia" w:ascii="Cambria Math" w:hAnsi="Cambria Math" w:eastAsia="宋体" w:cs="宋体"/>
                            <w:lang w:val="en-US" w:eastAsia="zh-CN"/>
                          </w:rPr>
                          <m:t>t</m:t>
                        </m:r>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up>
                        <m:r>
                          <m:rPr>
                            <m:sty m:val="p"/>
                          </m:rPr>
                          <w:rPr>
                            <w:rFonts w:hint="eastAsia" w:ascii="Cambria Math" w:hAnsi="Cambria Math" w:eastAsia="宋体" w:cs="宋体"/>
                            <w:lang w:val="en-US" w:eastAsia="zh-CN"/>
                          </w:rPr>
                          <m:t>2</m:t>
                        </m:r>
                        <m:ctrlPr>
                          <w:rPr>
                            <w:rFonts w:hint="eastAsia" w:ascii="Cambria Math" w:hAnsi="Cambria Math" w:eastAsia="宋体" w:cs="宋体"/>
                            <w:b w:val="0"/>
                            <w:bCs w:val="0"/>
                            <w:lang w:val="en-US" w:eastAsia="zh-CN"/>
                          </w:rPr>
                        </m:ctrlPr>
                      </m:sup>
                    </m:sSubSup>
                    <m:ctrlPr>
                      <w:rPr>
                        <w:rFonts w:hint="eastAsia" w:ascii="Cambria Math" w:hAnsi="Cambria Math" w:eastAsia="宋体" w:cs="宋体"/>
                        <w:b w:val="0"/>
                        <w:bCs w:val="0"/>
                        <w:lang w:val="en-US" w:eastAsia="zh-CN"/>
                      </w:rPr>
                    </m:ctrlPr>
                  </m:e>
                </m:nary>
                <m:ctrlPr>
                  <w:rPr>
                    <w:rFonts w:hint="eastAsia" w:ascii="Cambria Math" w:hAnsi="Cambria Math" w:eastAsia="宋体" w:cs="宋体"/>
                    <w:b w:val="0"/>
                    <w:bCs w:val="0"/>
                    <w:lang w:val="en-US" w:eastAsia="zh-CN"/>
                  </w:rPr>
                </m:ctrlPr>
              </m:e>
            </m:d>
            <m:ctrlPr>
              <w:rPr>
                <w:rFonts w:hint="eastAsia" w:ascii="Cambria Math" w:hAnsi="Cambria Math" w:eastAsia="宋体" w:cs="宋体"/>
                <w:b w:val="0"/>
                <w:bCs w:val="0"/>
                <w:lang w:val="en-US" w:eastAsia="zh-CN"/>
              </w:rPr>
            </m:ctrlPr>
          </m:e>
          <m:sup>
            <m:r>
              <m:rPr>
                <m:sty m:val="p"/>
              </m:rPr>
              <w:rPr>
                <w:rFonts w:hint="eastAsia" w:ascii="Cambria Math" w:hAnsi="Cambria Math" w:eastAsia="宋体" w:cs="宋体"/>
                <w:lang w:val="en-US" w:eastAsia="zh-CN"/>
              </w:rPr>
              <m:t>−1</m:t>
            </m:r>
            <m:ctrlPr>
              <w:rPr>
                <w:rFonts w:hint="eastAsia" w:ascii="Cambria Math" w:hAnsi="Cambria Math" w:eastAsia="宋体" w:cs="宋体"/>
                <w:b w:val="0"/>
                <w:bCs w:val="0"/>
                <w:lang w:val="en-US" w:eastAsia="zh-CN"/>
              </w:rPr>
            </m:ctrlPr>
          </m:sup>
        </m:sSup>
        <m:nary>
          <m:naryPr>
            <m:chr m:val="∑"/>
            <m:limLoc m:val="undOvr"/>
            <m:supHide m:val="1"/>
            <m:ctrlPr>
              <w:rPr>
                <w:rFonts w:hint="eastAsia" w:ascii="Cambria Math" w:hAnsi="Cambria Math" w:eastAsia="宋体" w:cs="宋体"/>
                <w:b w:val="0"/>
                <w:bCs w:val="0"/>
                <w:lang w:val="en-US" w:eastAsia="zh-CN"/>
              </w:rPr>
            </m:ctrlPr>
          </m:naryPr>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up>
            <m:ctrlPr>
              <w:rPr>
                <w:rFonts w:hint="eastAsia" w:ascii="Cambria Math" w:hAnsi="Cambria Math" w:eastAsia="宋体" w:cs="宋体"/>
                <w:b w:val="0"/>
                <w:bCs w:val="0"/>
                <w:lang w:val="en-US" w:eastAsia="zh-CN"/>
              </w:rPr>
            </m:ctrlPr>
          </m:sup>
          <m:e>
            <m:r>
              <m:rPr>
                <m:sty m:val="p"/>
              </m:rPr>
              <w:rPr>
                <w:rFonts w:hint="eastAsia" w:ascii="Cambria Math" w:hAnsi="Cambria Math" w:eastAsia="宋体" w:cs="宋体"/>
                <w:lang w:val="en-US" w:eastAsia="zh-CN"/>
              </w:rPr>
              <m:t>Even</m:t>
            </m:r>
            <m:sSub>
              <m:sSubPr>
                <m:ctrlPr>
                  <w:rPr>
                    <w:rFonts w:hint="eastAsia" w:ascii="Cambria Math" w:hAnsi="Cambria Math" w:eastAsia="宋体" w:cs="宋体"/>
                    <w:b w:val="0"/>
                    <w:bCs w:val="0"/>
                    <w:lang w:val="en-US" w:eastAsia="zh-CN"/>
                  </w:rPr>
                </m:ctrlPr>
              </m:sSubPr>
              <m:e>
                <m:r>
                  <m:rPr>
                    <m:sty m:val="p"/>
                  </m:rPr>
                  <w:rPr>
                    <w:rFonts w:hint="eastAsia" w:ascii="Cambria Math" w:hAnsi="Cambria Math" w:eastAsia="宋体" w:cs="宋体"/>
                    <w:lang w:val="en-US" w:eastAsia="zh-CN"/>
                  </w:rPr>
                  <m:t>t</m:t>
                </m:r>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Sub>
            <m:ctrlPr>
              <w:rPr>
                <w:rFonts w:hint="eastAsia" w:ascii="Cambria Math" w:hAnsi="Cambria Math" w:eastAsia="宋体" w:cs="宋体"/>
                <w:b w:val="0"/>
                <w:bCs w:val="0"/>
                <w:lang w:val="en-US" w:eastAsia="zh-CN"/>
              </w:rPr>
            </m:ctrlPr>
          </m:e>
        </m:nary>
        <m:sSub>
          <m:sSubPr>
            <m:ctrlPr>
              <w:rPr>
                <w:rFonts w:hint="eastAsia" w:ascii="Cambria Math" w:hAnsi="Cambria Math" w:eastAsia="宋体" w:cs="宋体"/>
                <w:b w:val="0"/>
                <w:bCs w:val="0"/>
                <w:lang w:val="en-US" w:eastAsia="zh-CN"/>
              </w:rPr>
            </m:ctrlPr>
          </m:sSubPr>
          <m:e>
            <m:acc>
              <m:accPr>
                <m:chr m:val="̃"/>
                <m:ctrlPr>
                  <w:rPr>
                    <w:rFonts w:hint="eastAsia" w:ascii="Cambria Math" w:hAnsi="Cambria Math" w:eastAsia="宋体" w:cs="宋体"/>
                    <w:b w:val="0"/>
                    <w:bCs w:val="0"/>
                    <w:lang w:val="en-US" w:eastAsia="zh-CN"/>
                  </w:rPr>
                </m:ctrlPr>
              </m:accPr>
              <m:e>
                <m:r>
                  <m:rPr>
                    <m:sty m:val="p"/>
                  </m:rPr>
                  <w:rPr>
                    <w:rFonts w:hint="eastAsia" w:ascii="Cambria Math" w:hAnsi="Cambria Math" w:eastAsia="宋体" w:cs="宋体"/>
                    <w:lang w:val="en-US" w:eastAsia="zh-CN"/>
                  </w:rPr>
                  <m:t>Y</m:t>
                </m:r>
                <m:ctrlPr>
                  <w:rPr>
                    <w:rFonts w:hint="eastAsia" w:ascii="Cambria Math" w:hAnsi="Cambria Math" w:eastAsia="宋体" w:cs="宋体"/>
                    <w:b w:val="0"/>
                    <w:bCs w:val="0"/>
                    <w:lang w:val="en-US" w:eastAsia="zh-CN"/>
                  </w:rPr>
                </m:ctrlPr>
              </m:e>
            </m:acc>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Sub>
      </m:oMath>
      <w:r>
        <w:rPr>
          <w:rFonts w:hint="eastAsia" w:ascii="宋体" w:hAnsi="宋体" w:eastAsia="宋体" w:cs="宋体"/>
          <w:b w:val="0"/>
          <w:bCs w:val="0"/>
          <w:i w:val="0"/>
          <w:lang w:val="en-US" w:eastAsia="zh-CN"/>
        </w:rPr>
        <w:t xml:space="preserve">          </w:t>
      </w:r>
      <w:r>
        <w:rPr>
          <w:rFonts w:hint="eastAsia" w:ascii="宋体" w:hAnsi="宋体" w:eastAsia="宋体" w:cs="宋体"/>
          <w:b w:val="0"/>
          <w:bCs w:val="0"/>
          <w:lang w:val="en-US" w:eastAsia="zh-CN"/>
        </w:rPr>
        <w:t>（3）</w:t>
      </w:r>
    </w:p>
    <w:p w14:paraId="68E74B78">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代入</w:t>
      </w:r>
      <m:oMath>
        <m:sSub>
          <m:sSubPr>
            <m:ctrlPr>
              <w:rPr>
                <w:rFonts w:hint="eastAsia" w:ascii="Cambria Math" w:hAnsi="Cambria Math" w:eastAsia="宋体" w:cs="宋体"/>
                <w:b w:val="0"/>
                <w:bCs w:val="0"/>
                <w:lang w:val="en-US" w:eastAsia="zh-CN"/>
              </w:rPr>
            </m:ctrlPr>
          </m:sSubPr>
          <m:e>
            <m:acc>
              <m:accPr>
                <m:chr m:val="̃"/>
                <m:ctrlPr>
                  <w:rPr>
                    <w:rFonts w:hint="eastAsia" w:ascii="Cambria Math" w:hAnsi="Cambria Math" w:eastAsia="宋体" w:cs="宋体"/>
                    <w:b w:val="0"/>
                    <w:bCs w:val="0"/>
                    <w:lang w:val="en-US" w:eastAsia="zh-CN"/>
                  </w:rPr>
                </m:ctrlPr>
              </m:accPr>
              <m:e>
                <m:r>
                  <m:rPr>
                    <m:sty m:val="p"/>
                  </m:rPr>
                  <w:rPr>
                    <w:rFonts w:hint="eastAsia" w:ascii="Cambria Math" w:hAnsi="Cambria Math" w:eastAsia="宋体" w:cs="宋体"/>
                    <w:lang w:val="en-US" w:eastAsia="zh-CN"/>
                  </w:rPr>
                  <m:t>Y</m:t>
                </m:r>
                <m:ctrlPr>
                  <w:rPr>
                    <w:rFonts w:hint="eastAsia" w:ascii="Cambria Math" w:hAnsi="Cambria Math" w:eastAsia="宋体" w:cs="宋体"/>
                    <w:b w:val="0"/>
                    <w:bCs w:val="0"/>
                    <w:lang w:val="en-US" w:eastAsia="zh-CN"/>
                  </w:rPr>
                </m:ctrlPr>
              </m:e>
            </m:acc>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Sub>
        <m:r>
          <m:rPr>
            <m:sty m:val="p"/>
          </m:rPr>
          <w:rPr>
            <w:rFonts w:hint="eastAsia" w:ascii="Cambria Math" w:hAnsi="Cambria Math" w:eastAsia="宋体" w:cs="宋体"/>
            <w:lang w:val="en-US" w:eastAsia="zh-CN"/>
          </w:rPr>
          <m:t>=</m:t>
        </m:r>
        <m:sSub>
          <m:sSubPr>
            <m:ctrlPr>
              <w:rPr>
                <w:rFonts w:hint="eastAsia" w:ascii="Cambria Math" w:hAnsi="Cambria Math" w:eastAsia="宋体" w:cs="宋体"/>
                <w:b w:val="0"/>
                <w:bCs w:val="0"/>
                <w:lang w:val="en-US" w:eastAsia="zh-CN"/>
              </w:rPr>
            </m:ctrlPr>
          </m:sSubPr>
          <m:e>
            <m:r>
              <m:rPr>
                <m:sty m:val="p"/>
              </m:rPr>
              <w:rPr>
                <w:rFonts w:hint="eastAsia" w:ascii="Cambria Math" w:hAnsi="Cambria Math" w:eastAsia="宋体" w:cs="宋体"/>
                <w:lang w:val="en-US" w:eastAsia="zh-CN"/>
              </w:rPr>
              <m:t>Y</m:t>
            </m:r>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Sub>
        <m:r>
          <m:rPr>
            <m:sty m:val="p"/>
          </m:rPr>
          <w:rPr>
            <w:rFonts w:hint="eastAsia" w:ascii="Cambria Math" w:hAnsi="Cambria Math" w:eastAsia="宋体" w:cs="宋体"/>
            <w:lang w:val="en-US" w:eastAsia="zh-CN"/>
          </w:rPr>
          <m:t>−</m:t>
        </m:r>
        <m:sSup>
          <m:sSupPr>
            <m:ctrlPr>
              <w:rPr>
                <w:rFonts w:hint="eastAsia" w:ascii="Cambria Math" w:hAnsi="Cambria Math" w:eastAsia="宋体" w:cs="宋体"/>
                <w:b w:val="0"/>
                <w:bCs w:val="0"/>
                <w:lang w:val="en-US" w:eastAsia="zh-CN"/>
              </w:rPr>
            </m:ctrlPr>
          </m:sSupPr>
          <m:e>
            <m:acc>
              <m:accPr>
                <m:ctrlPr>
                  <w:rPr>
                    <w:rFonts w:hint="eastAsia" w:ascii="Cambria Math" w:hAnsi="Cambria Math" w:eastAsia="宋体" w:cs="宋体"/>
                    <w:b w:val="0"/>
                    <w:bCs w:val="0"/>
                    <w:lang w:val="en-US" w:eastAsia="zh-CN"/>
                  </w:rPr>
                </m:ctrlPr>
              </m:accPr>
              <m:e>
                <m:r>
                  <m:rPr>
                    <m:sty m:val="p"/>
                  </m:rPr>
                  <w:rPr>
                    <w:rFonts w:hint="eastAsia" w:ascii="Cambria Math" w:hAnsi="Cambria Math" w:eastAsia="宋体" w:cs="宋体"/>
                    <w:lang w:val="en-US" w:eastAsia="zh-CN"/>
                  </w:rPr>
                  <m:t>g</m:t>
                </m:r>
                <m:ctrlPr>
                  <w:rPr>
                    <w:rFonts w:hint="eastAsia" w:ascii="Cambria Math" w:hAnsi="Cambria Math" w:eastAsia="宋体" w:cs="宋体"/>
                    <w:b w:val="0"/>
                    <w:bCs w:val="0"/>
                    <w:lang w:val="en-US" w:eastAsia="zh-CN"/>
                  </w:rPr>
                </m:ctrlPr>
              </m:e>
            </m:acc>
            <m:ctrlPr>
              <w:rPr>
                <w:rFonts w:hint="eastAsia" w:ascii="Cambria Math" w:hAnsi="Cambria Math" w:eastAsia="宋体" w:cs="宋体"/>
                <w:b w:val="0"/>
                <w:bCs w:val="0"/>
                <w:lang w:val="en-US" w:eastAsia="zh-CN"/>
              </w:rPr>
            </m:ctrlPr>
          </m:e>
          <m:sup>
            <m:r>
              <m:rPr>
                <m:sty m:val="p"/>
              </m:rPr>
              <w:rPr>
                <w:rFonts w:hint="eastAsia" w:ascii="Cambria Math" w:hAnsi="Cambria Math" w:eastAsia="宋体" w:cs="宋体"/>
                <w:lang w:val="en-US" w:eastAsia="zh-CN"/>
              </w:rPr>
              <m:t>​</m:t>
            </m:r>
            <m:ctrlPr>
              <w:rPr>
                <w:rFonts w:hint="eastAsia" w:ascii="Cambria Math" w:hAnsi="Cambria Math" w:eastAsia="宋体" w:cs="宋体"/>
                <w:b w:val="0"/>
                <w:bCs w:val="0"/>
                <w:lang w:val="en-US" w:eastAsia="zh-CN"/>
              </w:rPr>
            </m:ctrlPr>
          </m:sup>
        </m:sSup>
        <m:d>
          <m:dPr>
            <m:ctrlPr>
              <w:rPr>
                <w:rFonts w:hint="eastAsia" w:ascii="Cambria Math" w:hAnsi="Cambria Math" w:eastAsia="宋体" w:cs="宋体"/>
                <w:b w:val="0"/>
                <w:bCs w:val="0"/>
                <w:lang w:val="en-US" w:eastAsia="zh-CN"/>
              </w:rPr>
            </m:ctrlPr>
          </m:dPr>
          <m:e>
            <m:sSub>
              <m:sSubPr>
                <m:ctrlPr>
                  <w:rPr>
                    <w:rFonts w:hint="eastAsia" w:ascii="Cambria Math" w:hAnsi="Cambria Math" w:eastAsia="宋体" w:cs="宋体"/>
                    <w:b w:val="0"/>
                    <w:bCs w:val="0"/>
                    <w:lang w:val="en-US" w:eastAsia="zh-CN"/>
                  </w:rPr>
                </m:ctrlPr>
              </m:sSubPr>
              <m:e>
                <m:r>
                  <m:rPr>
                    <m:sty m:val="p"/>
                  </m:rPr>
                  <w:rPr>
                    <w:rFonts w:hint="eastAsia" w:ascii="Cambria Math" w:hAnsi="Cambria Math" w:eastAsia="宋体" w:cs="宋体"/>
                    <w:lang w:val="en-US" w:eastAsia="zh-CN"/>
                  </w:rPr>
                  <m:t>X</m:t>
                </m:r>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it</m:t>
                </m:r>
                <m:ctrlPr>
                  <w:rPr>
                    <w:rFonts w:hint="eastAsia" w:ascii="Cambria Math" w:hAnsi="Cambria Math" w:eastAsia="宋体" w:cs="宋体"/>
                    <w:b w:val="0"/>
                    <w:bCs w:val="0"/>
                    <w:lang w:val="en-US" w:eastAsia="zh-CN"/>
                  </w:rPr>
                </m:ctrlPr>
              </m:sub>
            </m:sSub>
            <m:ctrlPr>
              <w:rPr>
                <w:rFonts w:hint="eastAsia" w:ascii="Cambria Math" w:hAnsi="Cambria Math" w:eastAsia="宋体" w:cs="宋体"/>
                <w:b w:val="0"/>
                <w:bCs w:val="0"/>
                <w:lang w:val="en-US" w:eastAsia="zh-CN"/>
              </w:rPr>
            </m:ctrlPr>
          </m:e>
        </m:d>
      </m:oMath>
      <w:r>
        <w:rPr>
          <w:rFonts w:hint="eastAsia" w:ascii="宋体" w:hAnsi="宋体" w:eastAsia="宋体" w:cs="宋体"/>
          <w:b w:val="0"/>
          <w:bCs w:val="0"/>
          <w:lang w:val="en-US" w:eastAsia="zh-CN"/>
        </w:rPr>
        <w:t>，得：</w:t>
      </w:r>
      <m:oMath>
        <m:sSub>
          <m:sSubPr>
            <m:ctrlPr>
              <w:rPr>
                <w:rFonts w:hint="eastAsia" w:ascii="Cambria Math" w:hAnsi="Cambria Math" w:eastAsia="宋体" w:cs="宋体"/>
                <w:b w:val="0"/>
                <w:bCs w:val="0"/>
                <w:lang w:val="en-US" w:eastAsia="zh-CN"/>
              </w:rPr>
            </m:ctrlPr>
          </m:sSubPr>
          <m:e>
            <m:acc>
              <m:accPr>
                <m:ctrlPr>
                  <w:rPr>
                    <w:rFonts w:hint="eastAsia" w:ascii="Cambria Math" w:hAnsi="Cambria Math" w:eastAsia="宋体" w:cs="宋体"/>
                    <w:b w:val="0"/>
                    <w:bCs w:val="0"/>
                    <w:lang w:val="en-US" w:eastAsia="zh-CN"/>
                  </w:rPr>
                </m:ctrlPr>
              </m:accPr>
              <m:e>
                <m:r>
                  <m:rPr>
                    <m:sty m:val="p"/>
                  </m:rPr>
                  <w:rPr>
                    <w:rFonts w:hint="eastAsia" w:ascii="Cambria Math" w:hAnsi="Cambria Math" w:eastAsia="宋体" w:cs="宋体"/>
                    <w:lang w:val="en-US" w:eastAsia="zh-CN"/>
                  </w:rPr>
                  <m:t>θ</m:t>
                </m:r>
                <m:ctrlPr>
                  <w:rPr>
                    <w:rFonts w:hint="eastAsia" w:ascii="Cambria Math" w:hAnsi="Cambria Math" w:eastAsia="宋体" w:cs="宋体"/>
                    <w:b w:val="0"/>
                    <w:bCs w:val="0"/>
                    <w:lang w:val="en-US" w:eastAsia="zh-CN"/>
                  </w:rPr>
                </m:ctrlPr>
              </m:e>
            </m:acc>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0</m:t>
            </m:r>
            <m:ctrlPr>
              <w:rPr>
                <w:rFonts w:hint="eastAsia" w:ascii="Cambria Math" w:hAnsi="Cambria Math" w:eastAsia="宋体" w:cs="宋体"/>
                <w:b w:val="0"/>
                <w:bCs w:val="0"/>
                <w:lang w:val="en-US" w:eastAsia="zh-CN"/>
              </w:rPr>
            </m:ctrlPr>
          </m:sub>
        </m:sSub>
        <m:r>
          <m:rPr>
            <m:sty m:val="p"/>
          </m:rPr>
          <w:rPr>
            <w:rFonts w:hint="eastAsia" w:ascii="Cambria Math" w:hAnsi="Cambria Math" w:eastAsia="宋体" w:cs="宋体"/>
            <w:lang w:val="en-US" w:eastAsia="zh-CN"/>
          </w:rPr>
          <m:t>=</m:t>
        </m:r>
        <m:sSup>
          <m:sSupPr>
            <m:ctrlPr>
              <w:rPr>
                <w:rFonts w:hint="eastAsia" w:ascii="Cambria Math" w:hAnsi="Cambria Math" w:eastAsia="宋体" w:cs="宋体"/>
                <w:b w:val="0"/>
                <w:bCs w:val="0"/>
                <w:lang w:val="en-US" w:eastAsia="zh-CN"/>
              </w:rPr>
            </m:ctrlPr>
          </m:sSupPr>
          <m:e>
            <m:d>
              <m:dPr>
                <m:ctrlPr>
                  <w:rPr>
                    <w:rFonts w:hint="eastAsia" w:ascii="Cambria Math" w:hAnsi="Cambria Math" w:eastAsia="宋体" w:cs="宋体"/>
                    <w:b w:val="0"/>
                    <w:bCs w:val="0"/>
                    <w:lang w:val="en-US" w:eastAsia="zh-CN"/>
                  </w:rPr>
                </m:ctrlPr>
              </m:dPr>
              <m:e>
                <m:nary>
                  <m:naryPr>
                    <m:chr m:val="∑"/>
                    <m:limLoc m:val="undOvr"/>
                    <m:supHide m:val="1"/>
                    <m:ctrlPr>
                      <w:rPr>
                        <w:rFonts w:hint="eastAsia" w:ascii="Cambria Math" w:hAnsi="Cambria Math" w:eastAsia="宋体" w:cs="宋体"/>
                        <w:b w:val="0"/>
                        <w:bCs w:val="0"/>
                        <w:lang w:val="en-US" w:eastAsia="zh-CN"/>
                      </w:rPr>
                    </m:ctrlPr>
                  </m:naryPr>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up>
                    <m:ctrlPr>
                      <w:rPr>
                        <w:rFonts w:hint="eastAsia" w:ascii="Cambria Math" w:hAnsi="Cambria Math" w:eastAsia="宋体" w:cs="宋体"/>
                        <w:b w:val="0"/>
                        <w:bCs w:val="0"/>
                        <w:lang w:val="en-US" w:eastAsia="zh-CN"/>
                      </w:rPr>
                    </m:ctrlPr>
                  </m:sup>
                  <m:e>
                    <m:r>
                      <m:rPr>
                        <m:sty m:val="p"/>
                      </m:rPr>
                      <w:rPr>
                        <w:rFonts w:hint="eastAsia" w:ascii="Cambria Math" w:hAnsi="Cambria Math" w:eastAsia="宋体" w:cs="宋体"/>
                        <w:lang w:val="en-US" w:eastAsia="zh-CN"/>
                      </w:rPr>
                      <m:t>Even</m:t>
                    </m:r>
                    <m:sSubSup>
                      <m:sSubSupPr>
                        <m:ctrlPr>
                          <w:rPr>
                            <w:rFonts w:hint="eastAsia" w:ascii="Cambria Math" w:hAnsi="Cambria Math" w:eastAsia="宋体" w:cs="宋体"/>
                            <w:b w:val="0"/>
                            <w:bCs w:val="0"/>
                            <w:lang w:val="en-US" w:eastAsia="zh-CN"/>
                          </w:rPr>
                        </m:ctrlPr>
                      </m:sSubSupPr>
                      <m:e>
                        <m:r>
                          <m:rPr>
                            <m:sty m:val="p"/>
                          </m:rPr>
                          <w:rPr>
                            <w:rFonts w:hint="eastAsia" w:ascii="Cambria Math" w:hAnsi="Cambria Math" w:eastAsia="宋体" w:cs="宋体"/>
                            <w:lang w:val="en-US" w:eastAsia="zh-CN"/>
                          </w:rPr>
                          <m:t>t</m:t>
                        </m:r>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up>
                        <m:r>
                          <m:rPr>
                            <m:sty m:val="p"/>
                          </m:rPr>
                          <w:rPr>
                            <w:rFonts w:hint="eastAsia" w:ascii="Cambria Math" w:hAnsi="Cambria Math" w:eastAsia="宋体" w:cs="宋体"/>
                            <w:lang w:val="en-US" w:eastAsia="zh-CN"/>
                          </w:rPr>
                          <m:t>2</m:t>
                        </m:r>
                        <m:ctrlPr>
                          <w:rPr>
                            <w:rFonts w:hint="eastAsia" w:ascii="Cambria Math" w:hAnsi="Cambria Math" w:eastAsia="宋体" w:cs="宋体"/>
                            <w:b w:val="0"/>
                            <w:bCs w:val="0"/>
                            <w:lang w:val="en-US" w:eastAsia="zh-CN"/>
                          </w:rPr>
                        </m:ctrlPr>
                      </m:sup>
                    </m:sSubSup>
                    <m:ctrlPr>
                      <w:rPr>
                        <w:rFonts w:hint="eastAsia" w:ascii="Cambria Math" w:hAnsi="Cambria Math" w:eastAsia="宋体" w:cs="宋体"/>
                        <w:b w:val="0"/>
                        <w:bCs w:val="0"/>
                        <w:lang w:val="en-US" w:eastAsia="zh-CN"/>
                      </w:rPr>
                    </m:ctrlPr>
                  </m:e>
                </m:nary>
                <m:ctrlPr>
                  <w:rPr>
                    <w:rFonts w:hint="eastAsia" w:ascii="Cambria Math" w:hAnsi="Cambria Math" w:eastAsia="宋体" w:cs="宋体"/>
                    <w:b w:val="0"/>
                    <w:bCs w:val="0"/>
                    <w:lang w:val="en-US" w:eastAsia="zh-CN"/>
                  </w:rPr>
                </m:ctrlPr>
              </m:e>
            </m:d>
            <m:ctrlPr>
              <w:rPr>
                <w:rFonts w:hint="eastAsia" w:ascii="Cambria Math" w:hAnsi="Cambria Math" w:eastAsia="宋体" w:cs="宋体"/>
                <w:b w:val="0"/>
                <w:bCs w:val="0"/>
                <w:lang w:val="en-US" w:eastAsia="zh-CN"/>
              </w:rPr>
            </m:ctrlPr>
          </m:e>
          <m:sup>
            <m:r>
              <m:rPr>
                <m:sty m:val="p"/>
              </m:rPr>
              <w:rPr>
                <w:rFonts w:hint="eastAsia" w:ascii="Cambria Math" w:hAnsi="Cambria Math" w:eastAsia="宋体" w:cs="宋体"/>
                <w:lang w:val="en-US" w:eastAsia="zh-CN"/>
              </w:rPr>
              <m:t>−1</m:t>
            </m:r>
            <m:ctrlPr>
              <w:rPr>
                <w:rFonts w:hint="eastAsia" w:ascii="Cambria Math" w:hAnsi="Cambria Math" w:eastAsia="宋体" w:cs="宋体"/>
                <w:b w:val="0"/>
                <w:bCs w:val="0"/>
                <w:lang w:val="en-US" w:eastAsia="zh-CN"/>
              </w:rPr>
            </m:ctrlPr>
          </m:sup>
        </m:sSup>
        <m:f>
          <m:fPr>
            <m:ctrlPr>
              <w:rPr>
                <w:rFonts w:hint="eastAsia" w:ascii="Cambria Math" w:hAnsi="Cambria Math" w:eastAsia="宋体" w:cs="宋体"/>
                <w:b w:val="0"/>
                <w:bCs w:val="0"/>
                <w:lang w:val="en-US" w:eastAsia="zh-CN"/>
              </w:rPr>
            </m:ctrlPr>
          </m:fPr>
          <m:num>
            <m:r>
              <m:rPr>
                <m:sty m:val="p"/>
              </m:rPr>
              <w:rPr>
                <w:rFonts w:hint="eastAsia" w:ascii="Cambria Math" w:hAnsi="Cambria Math" w:eastAsia="宋体" w:cs="宋体"/>
                <w:lang w:val="en-US" w:eastAsia="zh-CN"/>
              </w:rPr>
              <m:t>1</m:t>
            </m:r>
            <m:ctrlPr>
              <w:rPr>
                <w:rFonts w:hint="eastAsia" w:ascii="Cambria Math" w:hAnsi="Cambria Math" w:eastAsia="宋体" w:cs="宋体"/>
                <w:b w:val="0"/>
                <w:bCs w:val="0"/>
                <w:lang w:val="en-US" w:eastAsia="zh-CN"/>
              </w:rPr>
            </m:ctrlPr>
          </m:num>
          <m:den>
            <m:r>
              <m:rPr>
                <m:sty m:val="p"/>
              </m:rPr>
              <w:rPr>
                <w:rFonts w:hint="eastAsia" w:ascii="Cambria Math" w:hAnsi="Cambria Math" w:eastAsia="宋体" w:cs="宋体"/>
                <w:lang w:val="en-US" w:eastAsia="zh-CN"/>
              </w:rPr>
              <m:t>n</m:t>
            </m:r>
            <m:ctrlPr>
              <w:rPr>
                <w:rFonts w:hint="eastAsia" w:ascii="Cambria Math" w:hAnsi="Cambria Math" w:eastAsia="宋体" w:cs="宋体"/>
                <w:b w:val="0"/>
                <w:bCs w:val="0"/>
                <w:lang w:val="en-US" w:eastAsia="zh-CN"/>
              </w:rPr>
            </m:ctrlPr>
          </m:den>
        </m:f>
        <m:nary>
          <m:naryPr>
            <m:chr m:val="∑"/>
            <m:limLoc m:val="undOvr"/>
            <m:supHide m:val="1"/>
            <m:ctrlPr>
              <w:rPr>
                <w:rFonts w:hint="eastAsia" w:ascii="Cambria Math" w:hAnsi="Cambria Math" w:eastAsia="宋体" w:cs="宋体"/>
                <w:b w:val="0"/>
                <w:bCs w:val="0"/>
                <w:lang w:val="en-US" w:eastAsia="zh-CN"/>
              </w:rPr>
            </m:ctrlPr>
          </m:naryPr>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up>
            <m:ctrlPr>
              <w:rPr>
                <w:rFonts w:hint="eastAsia" w:ascii="Cambria Math" w:hAnsi="Cambria Math" w:eastAsia="宋体" w:cs="宋体"/>
                <w:b w:val="0"/>
                <w:bCs w:val="0"/>
                <w:lang w:val="en-US" w:eastAsia="zh-CN"/>
              </w:rPr>
            </m:ctrlPr>
          </m:sup>
          <m:e>
            <m:r>
              <m:rPr>
                <m:sty m:val="p"/>
              </m:rPr>
              <w:rPr>
                <w:rFonts w:hint="eastAsia" w:ascii="Cambria Math" w:hAnsi="Cambria Math" w:eastAsia="宋体" w:cs="宋体"/>
                <w:lang w:val="en-US" w:eastAsia="zh-CN"/>
              </w:rPr>
              <m:t>Even</m:t>
            </m:r>
            <m:sSub>
              <m:sSubPr>
                <m:ctrlPr>
                  <w:rPr>
                    <w:rFonts w:hint="eastAsia" w:ascii="Cambria Math" w:hAnsi="Cambria Math" w:eastAsia="宋体" w:cs="宋体"/>
                    <w:b w:val="0"/>
                    <w:bCs w:val="0"/>
                    <w:lang w:val="en-US" w:eastAsia="zh-CN"/>
                  </w:rPr>
                </m:ctrlPr>
              </m:sSubPr>
              <m:e>
                <m:r>
                  <m:rPr>
                    <m:sty m:val="p"/>
                  </m:rPr>
                  <w:rPr>
                    <w:rFonts w:hint="eastAsia" w:ascii="Cambria Math" w:hAnsi="Cambria Math" w:eastAsia="宋体" w:cs="宋体"/>
                    <w:lang w:val="en-US" w:eastAsia="zh-CN"/>
                  </w:rPr>
                  <m:t>t</m:t>
                </m:r>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Sub>
            <m:ctrlPr>
              <w:rPr>
                <w:rFonts w:hint="eastAsia" w:ascii="Cambria Math" w:hAnsi="Cambria Math" w:eastAsia="宋体" w:cs="宋体"/>
                <w:b w:val="0"/>
                <w:bCs w:val="0"/>
                <w:lang w:val="en-US" w:eastAsia="zh-CN"/>
              </w:rPr>
            </m:ctrlPr>
          </m:e>
        </m:nary>
        <m:d>
          <m:dPr>
            <m:ctrlPr>
              <w:rPr>
                <w:rFonts w:hint="eastAsia" w:ascii="Cambria Math" w:hAnsi="Cambria Math" w:eastAsia="宋体" w:cs="宋体"/>
                <w:b w:val="0"/>
                <w:bCs w:val="0"/>
                <w:lang w:val="en-US" w:eastAsia="zh-CN"/>
              </w:rPr>
            </m:ctrlPr>
          </m:dPr>
          <m:e>
            <m:sSub>
              <m:sSubPr>
                <m:ctrlPr>
                  <w:rPr>
                    <w:rFonts w:hint="eastAsia" w:ascii="Cambria Math" w:hAnsi="Cambria Math" w:eastAsia="宋体" w:cs="宋体"/>
                    <w:b w:val="0"/>
                    <w:bCs w:val="0"/>
                    <w:lang w:val="en-US" w:eastAsia="zh-CN"/>
                  </w:rPr>
                </m:ctrlPr>
              </m:sSubPr>
              <m:e>
                <m:r>
                  <m:rPr>
                    <m:sty m:val="p"/>
                  </m:rPr>
                  <w:rPr>
                    <w:rFonts w:hint="eastAsia" w:ascii="Cambria Math" w:hAnsi="Cambria Math" w:eastAsia="宋体" w:cs="宋体"/>
                    <w:lang w:val="en-US" w:eastAsia="zh-CN"/>
                  </w:rPr>
                  <m:t>Y</m:t>
                </m:r>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Sub>
            <m:r>
              <m:rPr>
                <m:sty m:val="p"/>
              </m:rPr>
              <w:rPr>
                <w:rFonts w:hint="eastAsia" w:ascii="Cambria Math" w:hAnsi="Cambria Math" w:eastAsia="宋体" w:cs="宋体"/>
                <w:lang w:val="en-US" w:eastAsia="zh-CN"/>
              </w:rPr>
              <m:t>−</m:t>
            </m:r>
            <m:acc>
              <m:accPr>
                <m:ctrlPr>
                  <w:rPr>
                    <w:rFonts w:hint="eastAsia" w:ascii="Cambria Math" w:hAnsi="Cambria Math" w:eastAsia="宋体" w:cs="宋体"/>
                    <w:b w:val="0"/>
                    <w:bCs w:val="0"/>
                    <w:lang w:val="en-US" w:eastAsia="zh-CN"/>
                  </w:rPr>
                </m:ctrlPr>
              </m:accPr>
              <m:e>
                <m:r>
                  <m:rPr>
                    <m:sty m:val="p"/>
                  </m:rPr>
                  <w:rPr>
                    <w:rFonts w:hint="eastAsia" w:ascii="Cambria Math" w:hAnsi="Cambria Math" w:eastAsia="宋体" w:cs="宋体"/>
                    <w:lang w:val="en-US" w:eastAsia="zh-CN"/>
                  </w:rPr>
                  <m:t>g</m:t>
                </m:r>
                <m:ctrlPr>
                  <w:rPr>
                    <w:rFonts w:hint="eastAsia" w:ascii="Cambria Math" w:hAnsi="Cambria Math" w:eastAsia="宋体" w:cs="宋体"/>
                    <w:b w:val="0"/>
                    <w:bCs w:val="0"/>
                    <w:lang w:val="en-US" w:eastAsia="zh-CN"/>
                  </w:rPr>
                </m:ctrlPr>
              </m:e>
            </m:acc>
            <m:d>
              <m:dPr>
                <m:ctrlPr>
                  <w:rPr>
                    <w:rFonts w:hint="eastAsia" w:ascii="Cambria Math" w:hAnsi="Cambria Math" w:eastAsia="宋体" w:cs="宋体"/>
                    <w:b w:val="0"/>
                    <w:bCs w:val="0"/>
                    <w:lang w:val="en-US" w:eastAsia="zh-CN"/>
                  </w:rPr>
                </m:ctrlPr>
              </m:dPr>
              <m:e>
                <m:sSub>
                  <m:sSubPr>
                    <m:ctrlPr>
                      <w:rPr>
                        <w:rFonts w:hint="eastAsia" w:ascii="Cambria Math" w:hAnsi="Cambria Math" w:eastAsia="宋体" w:cs="宋体"/>
                        <w:b w:val="0"/>
                        <w:bCs w:val="0"/>
                        <w:lang w:val="en-US" w:eastAsia="zh-CN"/>
                      </w:rPr>
                    </m:ctrlPr>
                  </m:sSubPr>
                  <m:e>
                    <m:r>
                      <m:rPr>
                        <m:sty m:val="p"/>
                      </m:rPr>
                      <w:rPr>
                        <w:rFonts w:hint="eastAsia" w:ascii="Cambria Math" w:hAnsi="Cambria Math" w:eastAsia="宋体" w:cs="宋体"/>
                        <w:lang w:val="en-US" w:eastAsia="zh-CN"/>
                      </w:rPr>
                      <m:t>X</m:t>
                    </m:r>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Sub>
                <m:ctrlPr>
                  <w:rPr>
                    <w:rFonts w:hint="eastAsia" w:ascii="Cambria Math" w:hAnsi="Cambria Math" w:eastAsia="宋体" w:cs="宋体"/>
                    <w:b w:val="0"/>
                    <w:bCs w:val="0"/>
                    <w:lang w:val="en-US" w:eastAsia="zh-CN"/>
                  </w:rPr>
                </m:ctrlPr>
              </m:e>
            </m:d>
            <m:ctrlPr>
              <w:rPr>
                <w:rFonts w:hint="eastAsia" w:ascii="Cambria Math" w:hAnsi="Cambria Math" w:eastAsia="宋体" w:cs="宋体"/>
                <w:b w:val="0"/>
                <w:bCs w:val="0"/>
                <w:lang w:val="en-US" w:eastAsia="zh-CN"/>
              </w:rPr>
            </m:ctrlPr>
          </m:e>
        </m:d>
      </m:oMath>
    </w:p>
    <w:p w14:paraId="5F75D400">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代入式（1）并整理得估计偏差：</w:t>
      </w:r>
    </w:p>
    <w:p w14:paraId="1A0614C4">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ascii="宋体" w:hAnsi="宋体" w:eastAsia="宋体" w:cs="宋体"/>
          <w:b w:val="0"/>
          <w:bCs w:val="0"/>
          <w:i w:val="0"/>
          <w:lang w:val="en-US" w:eastAsia="zh-CN"/>
        </w:rPr>
      </w:pPr>
      <m:oMath>
        <m:rad>
          <m:radPr>
            <m:degHide m:val="1"/>
            <m:ctrlPr>
              <w:rPr>
                <w:rFonts w:hint="eastAsia" w:ascii="Cambria Math" w:hAnsi="Cambria Math" w:eastAsia="宋体" w:cs="宋体"/>
                <w:b w:val="0"/>
                <w:bCs w:val="0"/>
                <w:lang w:val="en-US" w:eastAsia="zh-CN"/>
              </w:rPr>
            </m:ctrlPr>
          </m:radPr>
          <m:deg>
            <m:ctrlPr>
              <w:rPr>
                <w:rFonts w:hint="eastAsia" w:ascii="Cambria Math" w:hAnsi="Cambria Math" w:eastAsia="宋体" w:cs="宋体"/>
                <w:b w:val="0"/>
                <w:bCs w:val="0"/>
                <w:lang w:val="en-US" w:eastAsia="zh-CN"/>
              </w:rPr>
            </m:ctrlPr>
          </m:deg>
          <m:e>
            <m:r>
              <m:rPr>
                <m:sty m:val="p"/>
              </m:rPr>
              <w:rPr>
                <w:rFonts w:hint="eastAsia" w:ascii="Cambria Math" w:hAnsi="Cambria Math" w:eastAsia="宋体" w:cs="宋体"/>
                <w:lang w:val="en-US" w:eastAsia="zh-CN"/>
              </w:rPr>
              <m:t>n</m:t>
            </m:r>
            <m:ctrlPr>
              <w:rPr>
                <w:rFonts w:hint="eastAsia" w:ascii="Cambria Math" w:hAnsi="Cambria Math" w:eastAsia="宋体" w:cs="宋体"/>
                <w:b w:val="0"/>
                <w:bCs w:val="0"/>
                <w:lang w:val="en-US" w:eastAsia="zh-CN"/>
              </w:rPr>
            </m:ctrlPr>
          </m:e>
        </m:rad>
        <m:d>
          <m:dPr>
            <m:ctrlPr>
              <w:rPr>
                <w:rFonts w:hint="eastAsia" w:ascii="Cambria Math" w:hAnsi="Cambria Math" w:eastAsia="宋体" w:cs="宋体"/>
                <w:b w:val="0"/>
                <w:bCs w:val="0"/>
                <w:lang w:val="en-US" w:eastAsia="zh-CN"/>
              </w:rPr>
            </m:ctrlPr>
          </m:dPr>
          <m:e>
            <m:sSub>
              <m:sSubPr>
                <m:ctrlPr>
                  <w:rPr>
                    <w:rFonts w:hint="eastAsia" w:ascii="Cambria Math" w:hAnsi="Cambria Math" w:eastAsia="宋体" w:cs="宋体"/>
                    <w:b w:val="0"/>
                    <w:bCs w:val="0"/>
                    <w:lang w:val="en-US" w:eastAsia="zh-CN"/>
                  </w:rPr>
                </m:ctrlPr>
              </m:sSubPr>
              <m:e>
                <m:acc>
                  <m:accPr>
                    <m:ctrlPr>
                      <w:rPr>
                        <w:rFonts w:hint="eastAsia" w:ascii="Cambria Math" w:hAnsi="Cambria Math" w:eastAsia="宋体" w:cs="宋体"/>
                        <w:b w:val="0"/>
                        <w:bCs w:val="0"/>
                        <w:lang w:val="en-US" w:eastAsia="zh-CN"/>
                      </w:rPr>
                    </m:ctrlPr>
                  </m:accPr>
                  <m:e>
                    <m:r>
                      <m:rPr>
                        <m:sty m:val="p"/>
                      </m:rPr>
                      <w:rPr>
                        <w:rFonts w:hint="eastAsia" w:ascii="Cambria Math" w:hAnsi="Cambria Math" w:eastAsia="宋体" w:cs="宋体"/>
                        <w:lang w:val="en-US" w:eastAsia="zh-CN"/>
                      </w:rPr>
                      <m:t>θ</m:t>
                    </m:r>
                    <m:ctrlPr>
                      <w:rPr>
                        <w:rFonts w:hint="eastAsia" w:ascii="Cambria Math" w:hAnsi="Cambria Math" w:eastAsia="宋体" w:cs="宋体"/>
                        <w:b w:val="0"/>
                        <w:bCs w:val="0"/>
                        <w:lang w:val="en-US" w:eastAsia="zh-CN"/>
                      </w:rPr>
                    </m:ctrlPr>
                  </m:e>
                </m:acc>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0</m:t>
                </m:r>
                <m:ctrlPr>
                  <w:rPr>
                    <w:rFonts w:hint="eastAsia" w:ascii="Cambria Math" w:hAnsi="Cambria Math" w:eastAsia="宋体" w:cs="宋体"/>
                    <w:b w:val="0"/>
                    <w:bCs w:val="0"/>
                    <w:lang w:val="en-US" w:eastAsia="zh-CN"/>
                  </w:rPr>
                </m:ctrlPr>
              </m:sub>
            </m:sSub>
            <m:r>
              <m:rPr>
                <m:sty m:val="p"/>
              </m:rPr>
              <w:rPr>
                <w:rFonts w:hint="eastAsia" w:ascii="Cambria Math" w:hAnsi="Cambria Math" w:eastAsia="宋体" w:cs="宋体"/>
                <w:lang w:val="en-US" w:eastAsia="zh-CN"/>
              </w:rPr>
              <m:t>−</m:t>
            </m:r>
            <m:sSub>
              <m:sSubPr>
                <m:ctrlPr>
                  <w:rPr>
                    <w:rFonts w:hint="eastAsia" w:ascii="Cambria Math" w:hAnsi="Cambria Math" w:eastAsia="宋体" w:cs="宋体"/>
                    <w:b w:val="0"/>
                    <w:bCs w:val="0"/>
                    <w:lang w:val="en-US" w:eastAsia="zh-CN"/>
                  </w:rPr>
                </m:ctrlPr>
              </m:sSubPr>
              <m:e>
                <m:r>
                  <m:rPr>
                    <m:sty m:val="p"/>
                  </m:rPr>
                  <w:rPr>
                    <w:rFonts w:hint="eastAsia" w:ascii="Cambria Math" w:hAnsi="Cambria Math" w:eastAsia="宋体" w:cs="宋体"/>
                    <w:lang w:val="en-US" w:eastAsia="zh-CN"/>
                  </w:rPr>
                  <m:t>θ</m:t>
                </m:r>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0</m:t>
                </m:r>
                <m:ctrlPr>
                  <w:rPr>
                    <w:rFonts w:hint="eastAsia" w:ascii="Cambria Math" w:hAnsi="Cambria Math" w:eastAsia="宋体" w:cs="宋体"/>
                    <w:b w:val="0"/>
                    <w:bCs w:val="0"/>
                    <w:lang w:val="en-US" w:eastAsia="zh-CN"/>
                  </w:rPr>
                </m:ctrlPr>
              </m:sub>
            </m:sSub>
            <m:ctrlPr>
              <w:rPr>
                <w:rFonts w:hint="eastAsia" w:ascii="Cambria Math" w:hAnsi="Cambria Math" w:eastAsia="宋体" w:cs="宋体"/>
                <w:b w:val="0"/>
                <w:bCs w:val="0"/>
                <w:lang w:val="en-US" w:eastAsia="zh-CN"/>
              </w:rPr>
            </m:ctrlPr>
          </m:e>
        </m:d>
        <m:r>
          <m:rPr>
            <m:sty m:val="p"/>
          </m:rPr>
          <w:rPr>
            <w:rFonts w:hint="eastAsia" w:ascii="Cambria Math" w:hAnsi="Cambria Math" w:eastAsia="宋体" w:cs="宋体"/>
            <w:lang w:val="en-US" w:eastAsia="zh-CN"/>
          </w:rPr>
          <m:t>=</m:t>
        </m:r>
        <m:limLow>
          <m:limLowPr>
            <m:ctrlPr>
              <w:rPr>
                <w:rFonts w:hint="eastAsia" w:ascii="Cambria Math" w:hAnsi="Cambria Math" w:eastAsia="宋体" w:cs="宋体"/>
                <w:b w:val="0"/>
                <w:bCs w:val="0"/>
                <w:lang w:val="en-US" w:eastAsia="zh-CN"/>
              </w:rPr>
            </m:ctrlPr>
          </m:limLowPr>
          <m:e>
            <m:groupChr>
              <m:groupChrPr>
                <m:ctrlPr>
                  <w:rPr>
                    <w:rFonts w:hint="eastAsia" w:ascii="Cambria Math" w:hAnsi="Cambria Math" w:eastAsia="宋体" w:cs="宋体"/>
                    <w:b w:val="0"/>
                    <w:bCs w:val="0"/>
                    <w:lang w:val="en-US" w:eastAsia="zh-CN"/>
                  </w:rPr>
                </m:ctrlPr>
              </m:groupChrPr>
              <m:e>
                <m:sSup>
                  <m:sSupPr>
                    <m:ctrlPr>
                      <w:rPr>
                        <w:rFonts w:hint="eastAsia" w:ascii="Cambria Math" w:hAnsi="Cambria Math" w:eastAsia="宋体" w:cs="宋体"/>
                        <w:b w:val="0"/>
                        <w:bCs w:val="0"/>
                        <w:lang w:val="en-US" w:eastAsia="zh-CN"/>
                      </w:rPr>
                    </m:ctrlPr>
                  </m:sSupPr>
                  <m:e>
                    <m:d>
                      <m:dPr>
                        <m:ctrlPr>
                          <w:rPr>
                            <w:rFonts w:hint="eastAsia" w:ascii="Cambria Math" w:hAnsi="Cambria Math" w:eastAsia="宋体" w:cs="宋体"/>
                            <w:b w:val="0"/>
                            <w:bCs w:val="0"/>
                            <w:lang w:val="en-US" w:eastAsia="zh-CN"/>
                          </w:rPr>
                        </m:ctrlPr>
                      </m:dPr>
                      <m:e>
                        <m:f>
                          <m:fPr>
                            <m:ctrlPr>
                              <w:rPr>
                                <w:rFonts w:hint="eastAsia" w:ascii="Cambria Math" w:hAnsi="Cambria Math" w:eastAsia="宋体" w:cs="宋体"/>
                                <w:b w:val="0"/>
                                <w:bCs w:val="0"/>
                                <w:lang w:val="en-US" w:eastAsia="zh-CN"/>
                              </w:rPr>
                            </m:ctrlPr>
                          </m:fPr>
                          <m:num>
                            <m:r>
                              <m:rPr>
                                <m:sty m:val="p"/>
                              </m:rPr>
                              <w:rPr>
                                <w:rFonts w:hint="eastAsia" w:ascii="Cambria Math" w:hAnsi="Cambria Math" w:eastAsia="宋体" w:cs="宋体"/>
                                <w:lang w:val="en-US" w:eastAsia="zh-CN"/>
                              </w:rPr>
                              <m:t>1</m:t>
                            </m:r>
                            <m:ctrlPr>
                              <w:rPr>
                                <w:rFonts w:hint="eastAsia" w:ascii="Cambria Math" w:hAnsi="Cambria Math" w:eastAsia="宋体" w:cs="宋体"/>
                                <w:b w:val="0"/>
                                <w:bCs w:val="0"/>
                                <w:lang w:val="en-US" w:eastAsia="zh-CN"/>
                              </w:rPr>
                            </m:ctrlPr>
                          </m:num>
                          <m:den>
                            <m:r>
                              <m:rPr>
                                <m:sty m:val="p"/>
                              </m:rPr>
                              <w:rPr>
                                <w:rFonts w:hint="eastAsia" w:ascii="Cambria Math" w:hAnsi="Cambria Math" w:eastAsia="宋体" w:cs="宋体"/>
                                <w:lang w:val="en-US" w:eastAsia="zh-CN"/>
                              </w:rPr>
                              <m:t>n</m:t>
                            </m:r>
                            <m:ctrlPr>
                              <w:rPr>
                                <w:rFonts w:hint="eastAsia" w:ascii="Cambria Math" w:hAnsi="Cambria Math" w:eastAsia="宋体" w:cs="宋体"/>
                                <w:b w:val="0"/>
                                <w:bCs w:val="0"/>
                                <w:lang w:val="en-US" w:eastAsia="zh-CN"/>
                              </w:rPr>
                            </m:ctrlPr>
                          </m:den>
                        </m:f>
                        <m:sSubSup>
                          <m:sSubSupPr>
                            <m:ctrlPr>
                              <w:rPr>
                                <w:rFonts w:hint="eastAsia" w:ascii="Cambria Math" w:hAnsi="Cambria Math" w:eastAsia="宋体" w:cs="宋体"/>
                                <w:b w:val="0"/>
                                <w:bCs w:val="0"/>
                                <w:lang w:val="en-US" w:eastAsia="zh-CN"/>
                              </w:rPr>
                            </m:ctrlPr>
                          </m:sSubSupPr>
                          <m:e>
                            <m:nary>
                              <m:naryPr>
                                <m:chr m:val="∑"/>
                                <m:limLoc m:val="undOvr"/>
                                <m:subHide m:val="1"/>
                                <m:supHide m:val="1"/>
                                <m:ctrlPr>
                                  <w:rPr>
                                    <w:rFonts w:hint="eastAsia" w:ascii="Cambria Math" w:hAnsi="Cambria Math" w:eastAsia="宋体" w:cs="宋体"/>
                                    <w:b w:val="0"/>
                                    <w:bCs w:val="0"/>
                                    <w:lang w:val="en-US" w:eastAsia="zh-CN"/>
                                  </w:rPr>
                                </m:ctrlPr>
                              </m:naryPr>
                              <m:sub>
                                <m:ctrlPr>
                                  <w:rPr>
                                    <w:rFonts w:hint="eastAsia" w:ascii="Cambria Math" w:hAnsi="Cambria Math" w:eastAsia="宋体" w:cs="宋体"/>
                                    <w:b w:val="0"/>
                                    <w:bCs w:val="0"/>
                                    <w:lang w:val="en-US" w:eastAsia="zh-CN"/>
                                  </w:rPr>
                                </m:ctrlPr>
                              </m:sub>
                              <m:sup>
                                <m:ctrlPr>
                                  <w:rPr>
                                    <w:rFonts w:hint="eastAsia" w:ascii="Cambria Math" w:hAnsi="Cambria Math" w:eastAsia="宋体" w:cs="宋体"/>
                                    <w:b w:val="0"/>
                                    <w:bCs w:val="0"/>
                                    <w:lang w:val="en-US" w:eastAsia="zh-CN"/>
                                  </w:rPr>
                                </m:ctrlPr>
                              </m:sup>
                              <m:e>
                                <m:r>
                                  <m:rPr>
                                    <m:sty m:val="p"/>
                                  </m:rPr>
                                  <w:rPr>
                                    <w:rFonts w:hint="eastAsia" w:ascii="Cambria Math" w:hAnsi="Cambria Math" w:eastAsia="宋体" w:cs="宋体"/>
                                    <w:lang w:val="en-US" w:eastAsia="zh-CN"/>
                                  </w:rPr>
                                  <m:t>Event</m:t>
                                </m:r>
                                <m:ctrlPr>
                                  <w:rPr>
                                    <w:rFonts w:hint="eastAsia" w:ascii="Cambria Math" w:hAnsi="Cambria Math" w:eastAsia="宋体" w:cs="宋体"/>
                                    <w:b w:val="0"/>
                                    <w:bCs w:val="0"/>
                                    <w:lang w:val="en-US" w:eastAsia="zh-CN"/>
                                  </w:rPr>
                                </m:ctrlPr>
                              </m:e>
                            </m:nary>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up>
                            <m:r>
                              <m:rPr>
                                <m:sty m:val="p"/>
                              </m:rPr>
                              <w:rPr>
                                <w:rFonts w:hint="eastAsia" w:ascii="Cambria Math" w:hAnsi="Cambria Math" w:eastAsia="宋体" w:cs="宋体"/>
                                <w:lang w:val="en-US" w:eastAsia="zh-CN"/>
                              </w:rPr>
                              <m:t>2</m:t>
                            </m:r>
                            <m:ctrlPr>
                              <w:rPr>
                                <w:rFonts w:hint="eastAsia" w:ascii="Cambria Math" w:hAnsi="Cambria Math" w:eastAsia="宋体" w:cs="宋体"/>
                                <w:b w:val="0"/>
                                <w:bCs w:val="0"/>
                                <w:lang w:val="en-US" w:eastAsia="zh-CN"/>
                              </w:rPr>
                            </m:ctrlPr>
                          </m:sup>
                        </m:sSubSup>
                        <m:ctrlPr>
                          <w:rPr>
                            <w:rFonts w:hint="eastAsia" w:ascii="Cambria Math" w:hAnsi="Cambria Math" w:eastAsia="宋体" w:cs="宋体"/>
                            <w:b w:val="0"/>
                            <w:bCs w:val="0"/>
                            <w:lang w:val="en-US" w:eastAsia="zh-CN"/>
                          </w:rPr>
                        </m:ctrlPr>
                      </m:e>
                    </m:d>
                    <m:ctrlPr>
                      <w:rPr>
                        <w:rFonts w:hint="eastAsia" w:ascii="Cambria Math" w:hAnsi="Cambria Math" w:eastAsia="宋体" w:cs="宋体"/>
                        <w:b w:val="0"/>
                        <w:bCs w:val="0"/>
                        <w:lang w:val="en-US" w:eastAsia="zh-CN"/>
                      </w:rPr>
                    </m:ctrlPr>
                  </m:e>
                  <m:sup>
                    <m:r>
                      <m:rPr>
                        <m:sty m:val="p"/>
                      </m:rPr>
                      <w:rPr>
                        <w:rFonts w:hint="eastAsia" w:ascii="Cambria Math" w:hAnsi="Cambria Math" w:eastAsia="宋体" w:cs="宋体"/>
                        <w:lang w:val="en-US" w:eastAsia="zh-CN"/>
                      </w:rPr>
                      <m:t>−1</m:t>
                    </m:r>
                    <m:ctrlPr>
                      <w:rPr>
                        <w:rFonts w:hint="eastAsia" w:ascii="Cambria Math" w:hAnsi="Cambria Math" w:eastAsia="宋体" w:cs="宋体"/>
                        <w:b w:val="0"/>
                        <w:bCs w:val="0"/>
                        <w:lang w:val="en-US" w:eastAsia="zh-CN"/>
                      </w:rPr>
                    </m:ctrlPr>
                  </m:sup>
                </m:sSup>
                <m:f>
                  <m:fPr>
                    <m:ctrlPr>
                      <w:rPr>
                        <w:rFonts w:hint="eastAsia" w:ascii="Cambria Math" w:hAnsi="Cambria Math" w:eastAsia="宋体" w:cs="宋体"/>
                        <w:b w:val="0"/>
                        <w:bCs w:val="0"/>
                        <w:lang w:val="en-US" w:eastAsia="zh-CN"/>
                      </w:rPr>
                    </m:ctrlPr>
                  </m:fPr>
                  <m:num>
                    <m:r>
                      <m:rPr>
                        <m:sty m:val="p"/>
                      </m:rPr>
                      <w:rPr>
                        <w:rFonts w:hint="eastAsia" w:ascii="Cambria Math" w:hAnsi="Cambria Math" w:eastAsia="宋体" w:cs="宋体"/>
                        <w:lang w:val="en-US" w:eastAsia="zh-CN"/>
                      </w:rPr>
                      <m:t>1</m:t>
                    </m:r>
                    <m:ctrlPr>
                      <w:rPr>
                        <w:rFonts w:hint="eastAsia" w:ascii="Cambria Math" w:hAnsi="Cambria Math" w:eastAsia="宋体" w:cs="宋体"/>
                        <w:b w:val="0"/>
                        <w:bCs w:val="0"/>
                        <w:lang w:val="en-US" w:eastAsia="zh-CN"/>
                      </w:rPr>
                    </m:ctrlPr>
                  </m:num>
                  <m:den>
                    <m:rad>
                      <m:radPr>
                        <m:degHide m:val="1"/>
                        <m:ctrlPr>
                          <w:rPr>
                            <w:rFonts w:hint="eastAsia" w:ascii="Cambria Math" w:hAnsi="Cambria Math" w:eastAsia="宋体" w:cs="宋体"/>
                            <w:b w:val="0"/>
                            <w:bCs w:val="0"/>
                            <w:lang w:val="en-US" w:eastAsia="zh-CN"/>
                          </w:rPr>
                        </m:ctrlPr>
                      </m:radPr>
                      <m:deg>
                        <m:ctrlPr>
                          <w:rPr>
                            <w:rFonts w:hint="eastAsia" w:ascii="Cambria Math" w:hAnsi="Cambria Math" w:eastAsia="宋体" w:cs="宋体"/>
                            <w:b w:val="0"/>
                            <w:bCs w:val="0"/>
                            <w:lang w:val="en-US" w:eastAsia="zh-CN"/>
                          </w:rPr>
                        </m:ctrlPr>
                      </m:deg>
                      <m:e>
                        <m:r>
                          <m:rPr>
                            <m:sty m:val="p"/>
                          </m:rPr>
                          <w:rPr>
                            <w:rFonts w:hint="eastAsia" w:ascii="Cambria Math" w:hAnsi="Cambria Math" w:eastAsia="宋体" w:cs="宋体"/>
                            <w:lang w:val="en-US" w:eastAsia="zh-CN"/>
                          </w:rPr>
                          <m:t>n</m:t>
                        </m:r>
                        <m:ctrlPr>
                          <w:rPr>
                            <w:rFonts w:hint="eastAsia" w:ascii="Cambria Math" w:hAnsi="Cambria Math" w:eastAsia="宋体" w:cs="宋体"/>
                            <w:b w:val="0"/>
                            <w:bCs w:val="0"/>
                            <w:lang w:val="en-US" w:eastAsia="zh-CN"/>
                          </w:rPr>
                        </m:ctrlPr>
                      </m:e>
                    </m:rad>
                    <m:ctrlPr>
                      <w:rPr>
                        <w:rFonts w:hint="eastAsia" w:ascii="Cambria Math" w:hAnsi="Cambria Math" w:eastAsia="宋体" w:cs="宋体"/>
                        <w:b w:val="0"/>
                        <w:bCs w:val="0"/>
                        <w:lang w:val="en-US" w:eastAsia="zh-CN"/>
                      </w:rPr>
                    </m:ctrlPr>
                  </m:den>
                </m:f>
                <m:sSub>
                  <m:sSubPr>
                    <m:ctrlPr>
                      <w:rPr>
                        <w:rFonts w:hint="eastAsia" w:ascii="Cambria Math" w:hAnsi="Cambria Math" w:eastAsia="宋体" w:cs="宋体"/>
                        <w:b w:val="0"/>
                        <w:bCs w:val="0"/>
                        <w:lang w:val="en-US" w:eastAsia="zh-CN"/>
                      </w:rPr>
                    </m:ctrlPr>
                  </m:sSubPr>
                  <m:e>
                    <m:nary>
                      <m:naryPr>
                        <m:chr m:val="∑"/>
                        <m:limLoc m:val="undOvr"/>
                        <m:subHide m:val="1"/>
                        <m:supHide m:val="1"/>
                        <m:ctrlPr>
                          <w:rPr>
                            <w:rFonts w:hint="eastAsia" w:ascii="Cambria Math" w:hAnsi="Cambria Math" w:eastAsia="宋体" w:cs="宋体"/>
                            <w:b w:val="0"/>
                            <w:bCs w:val="0"/>
                            <w:lang w:val="en-US" w:eastAsia="zh-CN"/>
                          </w:rPr>
                        </m:ctrlPr>
                      </m:naryPr>
                      <m:sub>
                        <m:ctrlPr>
                          <w:rPr>
                            <w:rFonts w:hint="eastAsia" w:ascii="Cambria Math" w:hAnsi="Cambria Math" w:eastAsia="宋体" w:cs="宋体"/>
                            <w:b w:val="0"/>
                            <w:bCs w:val="0"/>
                            <w:lang w:val="en-US" w:eastAsia="zh-CN"/>
                          </w:rPr>
                        </m:ctrlPr>
                      </m:sub>
                      <m:sup>
                        <m:ctrlPr>
                          <w:rPr>
                            <w:rFonts w:hint="eastAsia" w:ascii="Cambria Math" w:hAnsi="Cambria Math" w:eastAsia="宋体" w:cs="宋体"/>
                            <w:b w:val="0"/>
                            <w:bCs w:val="0"/>
                            <w:lang w:val="en-US" w:eastAsia="zh-CN"/>
                          </w:rPr>
                        </m:ctrlPr>
                      </m:sup>
                      <m:e>
                        <m:r>
                          <m:rPr>
                            <m:sty m:val="p"/>
                          </m:rPr>
                          <w:rPr>
                            <w:rFonts w:hint="eastAsia" w:ascii="Cambria Math" w:hAnsi="Cambria Math" w:eastAsia="宋体" w:cs="宋体"/>
                            <w:lang w:val="en-US" w:eastAsia="zh-CN"/>
                          </w:rPr>
                          <m:t>Event</m:t>
                        </m:r>
                        <m:ctrlPr>
                          <w:rPr>
                            <w:rFonts w:hint="eastAsia" w:ascii="Cambria Math" w:hAnsi="Cambria Math" w:eastAsia="宋体" w:cs="宋体"/>
                            <w:b w:val="0"/>
                            <w:bCs w:val="0"/>
                            <w:lang w:val="en-US" w:eastAsia="zh-CN"/>
                          </w:rPr>
                        </m:ctrlPr>
                      </m:e>
                    </m:nary>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Sub>
                <m:sSub>
                  <m:sSubPr>
                    <m:ctrlPr>
                      <w:rPr>
                        <w:rFonts w:hint="eastAsia" w:ascii="Cambria Math" w:hAnsi="Cambria Math" w:eastAsia="宋体" w:cs="宋体"/>
                        <w:b w:val="0"/>
                        <w:bCs w:val="0"/>
                        <w:lang w:val="en-US" w:eastAsia="zh-CN"/>
                      </w:rPr>
                    </m:ctrlPr>
                  </m:sSubPr>
                  <m:e>
                    <m:r>
                      <m:rPr>
                        <m:sty m:val="p"/>
                      </m:rPr>
                      <w:rPr>
                        <w:rFonts w:hint="eastAsia" w:ascii="Cambria Math" w:hAnsi="Cambria Math" w:eastAsia="宋体" w:cs="宋体"/>
                        <w:lang w:val="en-US" w:eastAsia="zh-CN"/>
                      </w:rPr>
                      <m:t>U</m:t>
                    </m:r>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Sub>
                <m:ctrlPr>
                  <w:rPr>
                    <w:rFonts w:hint="eastAsia" w:ascii="Cambria Math" w:hAnsi="Cambria Math" w:eastAsia="宋体" w:cs="宋体"/>
                    <w:b w:val="0"/>
                    <w:bCs w:val="0"/>
                    <w:lang w:val="en-US" w:eastAsia="zh-CN"/>
                  </w:rPr>
                </m:ctrlPr>
              </m:e>
            </m:groupChr>
            <m:ctrlPr>
              <w:rPr>
                <w:rFonts w:hint="eastAsia" w:ascii="Cambria Math" w:hAnsi="Cambria Math" w:eastAsia="宋体" w:cs="宋体"/>
                <w:b w:val="0"/>
                <w:bCs w:val="0"/>
                <w:lang w:val="en-US" w:eastAsia="zh-CN"/>
              </w:rPr>
            </m:ctrlPr>
          </m:e>
          <m:lim>
            <m:r>
              <m:rPr>
                <m:sty m:val="p"/>
              </m:rPr>
              <w:rPr>
                <w:rFonts w:hint="eastAsia" w:ascii="Cambria Math" w:hAnsi="Cambria Math" w:eastAsia="宋体" w:cs="宋体"/>
                <w:lang w:val="en-US" w:eastAsia="zh-CN"/>
              </w:rPr>
              <m:t>a</m:t>
            </m:r>
            <m:ctrlPr>
              <w:rPr>
                <w:rFonts w:hint="eastAsia" w:ascii="Cambria Math" w:hAnsi="Cambria Math" w:eastAsia="宋体" w:cs="宋体"/>
                <w:b w:val="0"/>
                <w:bCs w:val="0"/>
                <w:lang w:val="en-US" w:eastAsia="zh-CN"/>
              </w:rPr>
            </m:ctrlPr>
          </m:lim>
        </m:limLow>
        <m:limLow>
          <m:limLowPr>
            <m:ctrlPr>
              <w:rPr>
                <w:rFonts w:hint="eastAsia" w:ascii="Cambria Math" w:hAnsi="Cambria Math" w:eastAsia="宋体" w:cs="宋体"/>
                <w:b w:val="0"/>
                <w:bCs w:val="0"/>
                <w:lang w:val="en-US" w:eastAsia="zh-CN"/>
              </w:rPr>
            </m:ctrlPr>
          </m:limLowPr>
          <m:e>
            <m:groupChr>
              <m:groupChrPr>
                <m:ctrlPr>
                  <w:rPr>
                    <w:rFonts w:hint="eastAsia" w:ascii="Cambria Math" w:hAnsi="Cambria Math" w:eastAsia="宋体" w:cs="宋体"/>
                    <w:b w:val="0"/>
                    <w:bCs w:val="0"/>
                    <w:lang w:val="en-US" w:eastAsia="zh-CN"/>
                  </w:rPr>
                </m:ctrlPr>
              </m:groupChrPr>
              <m:e>
                <m:sSup>
                  <m:sSupPr>
                    <m:ctrlPr>
                      <w:rPr>
                        <w:rFonts w:hint="eastAsia" w:ascii="Cambria Math" w:hAnsi="Cambria Math" w:eastAsia="宋体" w:cs="宋体"/>
                        <w:b w:val="0"/>
                        <w:bCs w:val="0"/>
                        <w:lang w:val="en-US" w:eastAsia="zh-CN"/>
                      </w:rPr>
                    </m:ctrlPr>
                  </m:sSupPr>
                  <m:e>
                    <m:r>
                      <m:rPr>
                        <m:sty m:val="p"/>
                      </m:rPr>
                      <w:rPr>
                        <w:rFonts w:hint="eastAsia" w:ascii="Cambria Math" w:hAnsi="Cambria Math" w:eastAsia="宋体" w:cs="宋体"/>
                        <w:lang w:val="en-US" w:eastAsia="zh-CN"/>
                      </w:rPr>
                      <m:t>+</m:t>
                    </m:r>
                    <m:d>
                      <m:dPr>
                        <m:ctrlPr>
                          <w:rPr>
                            <w:rFonts w:hint="eastAsia" w:ascii="Cambria Math" w:hAnsi="Cambria Math" w:eastAsia="宋体" w:cs="宋体"/>
                            <w:b w:val="0"/>
                            <w:bCs w:val="0"/>
                            <w:lang w:val="en-US" w:eastAsia="zh-CN"/>
                          </w:rPr>
                        </m:ctrlPr>
                      </m:dPr>
                      <m:e>
                        <m:f>
                          <m:fPr>
                            <m:ctrlPr>
                              <w:rPr>
                                <w:rFonts w:hint="eastAsia" w:ascii="Cambria Math" w:hAnsi="Cambria Math" w:eastAsia="宋体" w:cs="宋体"/>
                                <w:b w:val="0"/>
                                <w:bCs w:val="0"/>
                                <w:lang w:val="en-US" w:eastAsia="zh-CN"/>
                              </w:rPr>
                            </m:ctrlPr>
                          </m:fPr>
                          <m:num>
                            <m:r>
                              <m:rPr>
                                <m:sty m:val="p"/>
                              </m:rPr>
                              <w:rPr>
                                <w:rFonts w:hint="eastAsia" w:ascii="Cambria Math" w:hAnsi="Cambria Math" w:eastAsia="宋体" w:cs="宋体"/>
                                <w:lang w:val="en-US" w:eastAsia="zh-CN"/>
                              </w:rPr>
                              <m:t>1</m:t>
                            </m:r>
                            <m:ctrlPr>
                              <w:rPr>
                                <w:rFonts w:hint="eastAsia" w:ascii="Cambria Math" w:hAnsi="Cambria Math" w:eastAsia="宋体" w:cs="宋体"/>
                                <w:b w:val="0"/>
                                <w:bCs w:val="0"/>
                                <w:lang w:val="en-US" w:eastAsia="zh-CN"/>
                              </w:rPr>
                            </m:ctrlPr>
                          </m:num>
                          <m:den>
                            <m:r>
                              <m:rPr>
                                <m:sty m:val="p"/>
                              </m:rPr>
                              <w:rPr>
                                <w:rFonts w:hint="eastAsia" w:ascii="Cambria Math" w:hAnsi="Cambria Math" w:eastAsia="宋体" w:cs="宋体"/>
                                <w:lang w:val="en-US" w:eastAsia="zh-CN"/>
                              </w:rPr>
                              <m:t>n</m:t>
                            </m:r>
                            <m:ctrlPr>
                              <w:rPr>
                                <w:rFonts w:hint="eastAsia" w:ascii="Cambria Math" w:hAnsi="Cambria Math" w:eastAsia="宋体" w:cs="宋体"/>
                                <w:b w:val="0"/>
                                <w:bCs w:val="0"/>
                                <w:lang w:val="en-US" w:eastAsia="zh-CN"/>
                              </w:rPr>
                            </m:ctrlPr>
                          </m:den>
                        </m:f>
                        <m:sSubSup>
                          <m:sSubSupPr>
                            <m:ctrlPr>
                              <w:rPr>
                                <w:rFonts w:hint="eastAsia" w:ascii="Cambria Math" w:hAnsi="Cambria Math" w:eastAsia="宋体" w:cs="宋体"/>
                                <w:b w:val="0"/>
                                <w:bCs w:val="0"/>
                                <w:lang w:val="en-US" w:eastAsia="zh-CN"/>
                              </w:rPr>
                            </m:ctrlPr>
                          </m:sSubSupPr>
                          <m:e>
                            <m:nary>
                              <m:naryPr>
                                <m:chr m:val="∑"/>
                                <m:limLoc m:val="undOvr"/>
                                <m:subHide m:val="1"/>
                                <m:supHide m:val="1"/>
                                <m:ctrlPr>
                                  <w:rPr>
                                    <w:rFonts w:hint="eastAsia" w:ascii="Cambria Math" w:hAnsi="Cambria Math" w:eastAsia="宋体" w:cs="宋体"/>
                                    <w:b w:val="0"/>
                                    <w:bCs w:val="0"/>
                                    <w:lang w:val="en-US" w:eastAsia="zh-CN"/>
                                  </w:rPr>
                                </m:ctrlPr>
                              </m:naryPr>
                              <m:sub>
                                <m:ctrlPr>
                                  <w:rPr>
                                    <w:rFonts w:hint="eastAsia" w:ascii="Cambria Math" w:hAnsi="Cambria Math" w:eastAsia="宋体" w:cs="宋体"/>
                                    <w:b w:val="0"/>
                                    <w:bCs w:val="0"/>
                                    <w:lang w:val="en-US" w:eastAsia="zh-CN"/>
                                  </w:rPr>
                                </m:ctrlPr>
                              </m:sub>
                              <m:sup>
                                <m:ctrlPr>
                                  <w:rPr>
                                    <w:rFonts w:hint="eastAsia" w:ascii="Cambria Math" w:hAnsi="Cambria Math" w:eastAsia="宋体" w:cs="宋体"/>
                                    <w:b w:val="0"/>
                                    <w:bCs w:val="0"/>
                                    <w:lang w:val="en-US" w:eastAsia="zh-CN"/>
                                  </w:rPr>
                                </m:ctrlPr>
                              </m:sup>
                              <m:e>
                                <m:r>
                                  <m:rPr>
                                    <m:sty m:val="p"/>
                                  </m:rPr>
                                  <w:rPr>
                                    <w:rFonts w:hint="eastAsia" w:ascii="Cambria Math" w:hAnsi="Cambria Math" w:eastAsia="宋体" w:cs="宋体"/>
                                    <w:lang w:val="en-US" w:eastAsia="zh-CN"/>
                                  </w:rPr>
                                  <m:t>Event</m:t>
                                </m:r>
                                <m:ctrlPr>
                                  <w:rPr>
                                    <w:rFonts w:hint="eastAsia" w:ascii="Cambria Math" w:hAnsi="Cambria Math" w:eastAsia="宋体" w:cs="宋体"/>
                                    <w:b w:val="0"/>
                                    <w:bCs w:val="0"/>
                                    <w:lang w:val="en-US" w:eastAsia="zh-CN"/>
                                  </w:rPr>
                                </m:ctrlPr>
                              </m:e>
                            </m:nary>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up>
                            <m:r>
                              <m:rPr>
                                <m:sty m:val="p"/>
                              </m:rPr>
                              <w:rPr>
                                <w:rFonts w:hint="eastAsia" w:ascii="Cambria Math" w:hAnsi="Cambria Math" w:eastAsia="宋体" w:cs="宋体"/>
                                <w:lang w:val="en-US" w:eastAsia="zh-CN"/>
                              </w:rPr>
                              <m:t>2</m:t>
                            </m:r>
                            <m:ctrlPr>
                              <w:rPr>
                                <w:rFonts w:hint="eastAsia" w:ascii="Cambria Math" w:hAnsi="Cambria Math" w:eastAsia="宋体" w:cs="宋体"/>
                                <w:b w:val="0"/>
                                <w:bCs w:val="0"/>
                                <w:lang w:val="en-US" w:eastAsia="zh-CN"/>
                              </w:rPr>
                            </m:ctrlPr>
                          </m:sup>
                        </m:sSubSup>
                        <m:ctrlPr>
                          <w:rPr>
                            <w:rFonts w:hint="eastAsia" w:ascii="Cambria Math" w:hAnsi="Cambria Math" w:eastAsia="宋体" w:cs="宋体"/>
                            <w:b w:val="0"/>
                            <w:bCs w:val="0"/>
                            <w:lang w:val="en-US" w:eastAsia="zh-CN"/>
                          </w:rPr>
                        </m:ctrlPr>
                      </m:e>
                    </m:d>
                    <m:ctrlPr>
                      <w:rPr>
                        <w:rFonts w:hint="eastAsia" w:ascii="Cambria Math" w:hAnsi="Cambria Math" w:eastAsia="宋体" w:cs="宋体"/>
                        <w:b w:val="0"/>
                        <w:bCs w:val="0"/>
                        <w:lang w:val="en-US" w:eastAsia="zh-CN"/>
                      </w:rPr>
                    </m:ctrlPr>
                  </m:e>
                  <m:sup>
                    <m:r>
                      <m:rPr>
                        <m:sty m:val="p"/>
                      </m:rPr>
                      <w:rPr>
                        <w:rFonts w:hint="eastAsia" w:ascii="Cambria Math" w:hAnsi="Cambria Math" w:eastAsia="宋体" w:cs="宋体"/>
                        <w:lang w:val="en-US" w:eastAsia="zh-CN"/>
                      </w:rPr>
                      <m:t>−1</m:t>
                    </m:r>
                    <m:ctrlPr>
                      <w:rPr>
                        <w:rFonts w:hint="eastAsia" w:ascii="Cambria Math" w:hAnsi="Cambria Math" w:eastAsia="宋体" w:cs="宋体"/>
                        <w:b w:val="0"/>
                        <w:bCs w:val="0"/>
                        <w:lang w:val="en-US" w:eastAsia="zh-CN"/>
                      </w:rPr>
                    </m:ctrlPr>
                  </m:sup>
                </m:sSup>
                <m:f>
                  <m:fPr>
                    <m:ctrlPr>
                      <w:rPr>
                        <w:rFonts w:hint="eastAsia" w:ascii="Cambria Math" w:hAnsi="Cambria Math" w:eastAsia="宋体" w:cs="宋体"/>
                        <w:b w:val="0"/>
                        <w:bCs w:val="0"/>
                        <w:lang w:val="en-US" w:eastAsia="zh-CN"/>
                      </w:rPr>
                    </m:ctrlPr>
                  </m:fPr>
                  <m:num>
                    <m:r>
                      <m:rPr>
                        <m:sty m:val="p"/>
                      </m:rPr>
                      <w:rPr>
                        <w:rFonts w:hint="eastAsia" w:ascii="Cambria Math" w:hAnsi="Cambria Math" w:eastAsia="宋体" w:cs="宋体"/>
                        <w:lang w:val="en-US" w:eastAsia="zh-CN"/>
                      </w:rPr>
                      <m:t>1</m:t>
                    </m:r>
                    <m:ctrlPr>
                      <w:rPr>
                        <w:rFonts w:hint="eastAsia" w:ascii="Cambria Math" w:hAnsi="Cambria Math" w:eastAsia="宋体" w:cs="宋体"/>
                        <w:b w:val="0"/>
                        <w:bCs w:val="0"/>
                        <w:lang w:val="en-US" w:eastAsia="zh-CN"/>
                      </w:rPr>
                    </m:ctrlPr>
                  </m:num>
                  <m:den>
                    <m:rad>
                      <m:radPr>
                        <m:degHide m:val="1"/>
                        <m:ctrlPr>
                          <w:rPr>
                            <w:rFonts w:hint="eastAsia" w:ascii="Cambria Math" w:hAnsi="Cambria Math" w:eastAsia="宋体" w:cs="宋体"/>
                            <w:b w:val="0"/>
                            <w:bCs w:val="0"/>
                            <w:lang w:val="en-US" w:eastAsia="zh-CN"/>
                          </w:rPr>
                        </m:ctrlPr>
                      </m:radPr>
                      <m:deg>
                        <m:ctrlPr>
                          <w:rPr>
                            <w:rFonts w:hint="eastAsia" w:ascii="Cambria Math" w:hAnsi="Cambria Math" w:eastAsia="宋体" w:cs="宋体"/>
                            <w:b w:val="0"/>
                            <w:bCs w:val="0"/>
                            <w:lang w:val="en-US" w:eastAsia="zh-CN"/>
                          </w:rPr>
                        </m:ctrlPr>
                      </m:deg>
                      <m:e>
                        <m:r>
                          <m:rPr>
                            <m:sty m:val="p"/>
                          </m:rPr>
                          <w:rPr>
                            <w:rFonts w:hint="eastAsia" w:ascii="Cambria Math" w:hAnsi="Cambria Math" w:eastAsia="宋体" w:cs="宋体"/>
                            <w:lang w:val="en-US" w:eastAsia="zh-CN"/>
                          </w:rPr>
                          <m:t>n</m:t>
                        </m:r>
                        <m:ctrlPr>
                          <w:rPr>
                            <w:rFonts w:hint="eastAsia" w:ascii="Cambria Math" w:hAnsi="Cambria Math" w:eastAsia="宋体" w:cs="宋体"/>
                            <w:b w:val="0"/>
                            <w:bCs w:val="0"/>
                            <w:lang w:val="en-US" w:eastAsia="zh-CN"/>
                          </w:rPr>
                        </m:ctrlPr>
                      </m:e>
                    </m:rad>
                    <m:ctrlPr>
                      <w:rPr>
                        <w:rFonts w:hint="eastAsia" w:ascii="Cambria Math" w:hAnsi="Cambria Math" w:eastAsia="宋体" w:cs="宋体"/>
                        <w:b w:val="0"/>
                        <w:bCs w:val="0"/>
                        <w:lang w:val="en-US" w:eastAsia="zh-CN"/>
                      </w:rPr>
                    </m:ctrlPr>
                  </m:den>
                </m:f>
                <m:sSub>
                  <m:sSubPr>
                    <m:ctrlPr>
                      <w:rPr>
                        <w:rFonts w:hint="eastAsia" w:ascii="Cambria Math" w:hAnsi="Cambria Math" w:eastAsia="宋体" w:cs="宋体"/>
                        <w:b w:val="0"/>
                        <w:bCs w:val="0"/>
                        <w:lang w:val="en-US" w:eastAsia="zh-CN"/>
                      </w:rPr>
                    </m:ctrlPr>
                  </m:sSubPr>
                  <m:e>
                    <m:nary>
                      <m:naryPr>
                        <m:chr m:val="∑"/>
                        <m:limLoc m:val="undOvr"/>
                        <m:subHide m:val="1"/>
                        <m:supHide m:val="1"/>
                        <m:ctrlPr>
                          <w:rPr>
                            <w:rFonts w:hint="eastAsia" w:ascii="Cambria Math" w:hAnsi="Cambria Math" w:eastAsia="宋体" w:cs="宋体"/>
                            <w:b w:val="0"/>
                            <w:bCs w:val="0"/>
                            <w:lang w:val="en-US" w:eastAsia="zh-CN"/>
                          </w:rPr>
                        </m:ctrlPr>
                      </m:naryPr>
                      <m:sub>
                        <m:ctrlPr>
                          <w:rPr>
                            <w:rFonts w:hint="eastAsia" w:ascii="Cambria Math" w:hAnsi="Cambria Math" w:eastAsia="宋体" w:cs="宋体"/>
                            <w:b w:val="0"/>
                            <w:bCs w:val="0"/>
                            <w:lang w:val="en-US" w:eastAsia="zh-CN"/>
                          </w:rPr>
                        </m:ctrlPr>
                      </m:sub>
                      <m:sup>
                        <m:ctrlPr>
                          <w:rPr>
                            <w:rFonts w:hint="eastAsia" w:ascii="Cambria Math" w:hAnsi="Cambria Math" w:eastAsia="宋体" w:cs="宋体"/>
                            <w:b w:val="0"/>
                            <w:bCs w:val="0"/>
                            <w:lang w:val="en-US" w:eastAsia="zh-CN"/>
                          </w:rPr>
                        </m:ctrlPr>
                      </m:sup>
                      <m:e>
                        <m:r>
                          <m:rPr>
                            <m:sty m:val="p"/>
                          </m:rPr>
                          <w:rPr>
                            <w:rFonts w:hint="eastAsia" w:ascii="Cambria Math" w:hAnsi="Cambria Math" w:eastAsia="宋体" w:cs="宋体"/>
                            <w:lang w:val="en-US" w:eastAsia="zh-CN"/>
                          </w:rPr>
                          <m:t>Event</m:t>
                        </m:r>
                        <m:ctrlPr>
                          <w:rPr>
                            <w:rFonts w:hint="eastAsia" w:ascii="Cambria Math" w:hAnsi="Cambria Math" w:eastAsia="宋体" w:cs="宋体"/>
                            <w:b w:val="0"/>
                            <w:bCs w:val="0"/>
                            <w:lang w:val="en-US" w:eastAsia="zh-CN"/>
                          </w:rPr>
                        </m:ctrlPr>
                      </m:e>
                    </m:nary>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Sub>
                <m:d>
                  <m:dPr>
                    <m:begChr m:val="["/>
                    <m:endChr m:val="]"/>
                    <m:ctrlPr>
                      <w:rPr>
                        <w:rFonts w:hint="eastAsia" w:ascii="Cambria Math" w:hAnsi="Cambria Math" w:eastAsia="宋体" w:cs="宋体"/>
                        <w:b w:val="0"/>
                        <w:bCs w:val="0"/>
                        <w:lang w:val="en-US" w:eastAsia="zh-CN"/>
                      </w:rPr>
                    </m:ctrlPr>
                  </m:dPr>
                  <m:e>
                    <m:r>
                      <m:rPr>
                        <m:sty m:val="p"/>
                      </m:rPr>
                      <w:rPr>
                        <w:rFonts w:hint="eastAsia" w:ascii="Cambria Math" w:hAnsi="Cambria Math" w:eastAsia="宋体" w:cs="宋体"/>
                        <w:lang w:val="en-US" w:eastAsia="zh-CN"/>
                      </w:rPr>
                      <m:t>g</m:t>
                    </m:r>
                    <m:d>
                      <m:dPr>
                        <m:ctrlPr>
                          <w:rPr>
                            <w:rFonts w:hint="eastAsia" w:ascii="Cambria Math" w:hAnsi="Cambria Math" w:eastAsia="宋体" w:cs="宋体"/>
                            <w:b w:val="0"/>
                            <w:bCs w:val="0"/>
                            <w:lang w:val="en-US" w:eastAsia="zh-CN"/>
                          </w:rPr>
                        </m:ctrlPr>
                      </m:dPr>
                      <m:e>
                        <m:sSub>
                          <m:sSubPr>
                            <m:ctrlPr>
                              <w:rPr>
                                <w:rFonts w:hint="eastAsia" w:ascii="Cambria Math" w:hAnsi="Cambria Math" w:eastAsia="宋体" w:cs="宋体"/>
                                <w:b w:val="0"/>
                                <w:bCs w:val="0"/>
                                <w:lang w:val="en-US" w:eastAsia="zh-CN"/>
                              </w:rPr>
                            </m:ctrlPr>
                          </m:sSubPr>
                          <m:e>
                            <m:r>
                              <m:rPr>
                                <m:sty m:val="p"/>
                              </m:rPr>
                              <w:rPr>
                                <w:rFonts w:hint="eastAsia" w:ascii="Cambria Math" w:hAnsi="Cambria Math" w:eastAsia="宋体" w:cs="宋体"/>
                                <w:lang w:val="en-US" w:eastAsia="zh-CN"/>
                              </w:rPr>
                              <m:t>X</m:t>
                            </m:r>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Sub>
                        <m:ctrlPr>
                          <w:rPr>
                            <w:rFonts w:hint="eastAsia" w:ascii="Cambria Math" w:hAnsi="Cambria Math" w:eastAsia="宋体" w:cs="宋体"/>
                            <w:b w:val="0"/>
                            <w:bCs w:val="0"/>
                            <w:lang w:val="en-US" w:eastAsia="zh-CN"/>
                          </w:rPr>
                        </m:ctrlPr>
                      </m:e>
                    </m:d>
                    <m:r>
                      <m:rPr>
                        <m:sty m:val="p"/>
                      </m:rPr>
                      <w:rPr>
                        <w:rFonts w:hint="eastAsia" w:ascii="Cambria Math" w:hAnsi="Cambria Math" w:eastAsia="宋体" w:cs="宋体"/>
                        <w:lang w:val="en-US" w:eastAsia="zh-CN"/>
                      </w:rPr>
                      <m:t>−</m:t>
                    </m:r>
                    <m:acc>
                      <m:accPr>
                        <m:ctrlPr>
                          <w:rPr>
                            <w:rFonts w:hint="eastAsia" w:ascii="Cambria Math" w:hAnsi="Cambria Math" w:eastAsia="宋体" w:cs="宋体"/>
                            <w:b w:val="0"/>
                            <w:bCs w:val="0"/>
                            <w:lang w:val="en-US" w:eastAsia="zh-CN"/>
                          </w:rPr>
                        </m:ctrlPr>
                      </m:accPr>
                      <m:e>
                        <m:r>
                          <m:rPr>
                            <m:sty m:val="p"/>
                          </m:rPr>
                          <w:rPr>
                            <w:rFonts w:hint="eastAsia" w:ascii="Cambria Math" w:hAnsi="Cambria Math" w:eastAsia="宋体" w:cs="宋体"/>
                            <w:lang w:val="en-US" w:eastAsia="zh-CN"/>
                          </w:rPr>
                          <m:t>g</m:t>
                        </m:r>
                        <m:ctrlPr>
                          <w:rPr>
                            <w:rFonts w:hint="eastAsia" w:ascii="Cambria Math" w:hAnsi="Cambria Math" w:eastAsia="宋体" w:cs="宋体"/>
                            <w:b w:val="0"/>
                            <w:bCs w:val="0"/>
                            <w:lang w:val="en-US" w:eastAsia="zh-CN"/>
                          </w:rPr>
                        </m:ctrlPr>
                      </m:e>
                    </m:acc>
                    <m:d>
                      <m:dPr>
                        <m:ctrlPr>
                          <w:rPr>
                            <w:rFonts w:hint="eastAsia" w:ascii="Cambria Math" w:hAnsi="Cambria Math" w:eastAsia="宋体" w:cs="宋体"/>
                            <w:b w:val="0"/>
                            <w:bCs w:val="0"/>
                            <w:lang w:val="en-US" w:eastAsia="zh-CN"/>
                          </w:rPr>
                        </m:ctrlPr>
                      </m:dPr>
                      <m:e>
                        <m:sSub>
                          <m:sSubPr>
                            <m:ctrlPr>
                              <w:rPr>
                                <w:rFonts w:hint="eastAsia" w:ascii="Cambria Math" w:hAnsi="Cambria Math" w:eastAsia="宋体" w:cs="宋体"/>
                                <w:b w:val="0"/>
                                <w:bCs w:val="0"/>
                                <w:lang w:val="en-US" w:eastAsia="zh-CN"/>
                              </w:rPr>
                            </m:ctrlPr>
                          </m:sSubPr>
                          <m:e>
                            <m:r>
                              <m:rPr>
                                <m:sty m:val="p"/>
                              </m:rPr>
                              <w:rPr>
                                <w:rFonts w:hint="eastAsia" w:ascii="Cambria Math" w:hAnsi="Cambria Math" w:eastAsia="宋体" w:cs="宋体"/>
                                <w:lang w:val="en-US" w:eastAsia="zh-CN"/>
                              </w:rPr>
                              <m:t>X</m:t>
                            </m:r>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Sub>
                        <m:ctrlPr>
                          <w:rPr>
                            <w:rFonts w:hint="eastAsia" w:ascii="Cambria Math" w:hAnsi="Cambria Math" w:eastAsia="宋体" w:cs="宋体"/>
                            <w:b w:val="0"/>
                            <w:bCs w:val="0"/>
                            <w:lang w:val="en-US" w:eastAsia="zh-CN"/>
                          </w:rPr>
                        </m:ctrlPr>
                      </m:e>
                    </m:d>
                    <m:ctrlPr>
                      <w:rPr>
                        <w:rFonts w:hint="eastAsia" w:ascii="Cambria Math" w:hAnsi="Cambria Math" w:eastAsia="宋体" w:cs="宋体"/>
                        <w:b w:val="0"/>
                        <w:bCs w:val="0"/>
                        <w:lang w:val="en-US" w:eastAsia="zh-CN"/>
                      </w:rPr>
                    </m:ctrlPr>
                  </m:e>
                </m:d>
                <m:ctrlPr>
                  <w:rPr>
                    <w:rFonts w:hint="eastAsia" w:ascii="Cambria Math" w:hAnsi="Cambria Math" w:eastAsia="宋体" w:cs="宋体"/>
                    <w:b w:val="0"/>
                    <w:bCs w:val="0"/>
                    <w:lang w:val="en-US" w:eastAsia="zh-CN"/>
                  </w:rPr>
                </m:ctrlPr>
              </m:e>
            </m:groupChr>
            <m:ctrlPr>
              <w:rPr>
                <w:rFonts w:hint="eastAsia" w:ascii="Cambria Math" w:hAnsi="Cambria Math" w:eastAsia="宋体" w:cs="宋体"/>
                <w:b w:val="0"/>
                <w:bCs w:val="0"/>
                <w:lang w:val="en-US" w:eastAsia="zh-CN"/>
              </w:rPr>
            </m:ctrlPr>
          </m:e>
          <m:lim>
            <m:r>
              <m:rPr>
                <m:sty m:val="p"/>
              </m:rPr>
              <w:rPr>
                <w:rFonts w:hint="eastAsia" w:ascii="Cambria Math" w:hAnsi="Cambria Math" w:eastAsia="宋体" w:cs="宋体"/>
                <w:lang w:val="en-US" w:eastAsia="zh-CN"/>
              </w:rPr>
              <m:t>b</m:t>
            </m:r>
            <m:ctrlPr>
              <w:rPr>
                <w:rFonts w:hint="eastAsia" w:ascii="Cambria Math" w:hAnsi="Cambria Math" w:eastAsia="宋体" w:cs="宋体"/>
                <w:b w:val="0"/>
                <w:bCs w:val="0"/>
                <w:lang w:val="en-US" w:eastAsia="zh-CN"/>
              </w:rPr>
            </m:ctrlPr>
          </m:lim>
        </m:limLow>
      </m:oMath>
      <w:r>
        <w:rPr>
          <w:rFonts w:hint="eastAsia" w:ascii="宋体" w:hAnsi="宋体" w:eastAsia="宋体" w:cs="宋体"/>
          <w:b w:val="0"/>
          <w:bCs w:val="0"/>
          <w:i w:val="0"/>
          <w:lang w:val="en-US" w:eastAsia="zh-CN"/>
        </w:rPr>
        <w:t xml:space="preserve">   </w:t>
      </w:r>
    </w:p>
    <w:p w14:paraId="5A761B4F">
      <w:pPr>
        <w:keepNext w:val="0"/>
        <w:keepLines w:val="0"/>
        <w:pageBreakBefore w:val="0"/>
        <w:widowControl w:val="0"/>
        <w:kinsoku/>
        <w:wordWrap/>
        <w:overflowPunct/>
        <w:topLinePunct w:val="0"/>
        <w:autoSpaceDE/>
        <w:autoSpaceDN/>
        <w:bidi w:val="0"/>
        <w:adjustRightInd/>
        <w:snapToGrid/>
        <w:ind w:left="0" w:leftChars="0" w:firstLine="0" w:firstLineChars="0"/>
        <w:jc w:val="right"/>
        <w:textAlignment w:val="auto"/>
        <w:rPr>
          <w:rFonts w:hint="eastAsia" w:ascii="宋体" w:hAnsi="宋体" w:eastAsia="宋体" w:cs="宋体"/>
          <w:b w:val="0"/>
          <w:bCs w:val="0"/>
          <w:lang w:val="en-US" w:eastAsia="zh-CN"/>
        </w:rPr>
      </w:pPr>
      <w:r>
        <w:rPr>
          <w:rFonts w:hint="eastAsia" w:ascii="宋体" w:hAnsi="宋体" w:eastAsia="宋体" w:cs="宋体"/>
          <w:b w:val="0"/>
          <w:bCs w:val="0"/>
          <w:i w:val="0"/>
          <w:lang w:val="en-US" w:eastAsia="zh-CN"/>
        </w:rPr>
        <w:t xml:space="preserve">  </w:t>
      </w:r>
      <w:r>
        <w:rPr>
          <w:rFonts w:hint="eastAsia" w:ascii="宋体" w:hAnsi="宋体" w:eastAsia="宋体" w:cs="宋体"/>
          <w:b w:val="0"/>
          <w:bCs w:val="0"/>
          <w:lang w:val="en-US" w:eastAsia="zh-CN"/>
        </w:rPr>
        <w:t xml:space="preserve">               （4）  </w:t>
      </w:r>
      <w:r>
        <w:rPr>
          <w:rFonts w:hint="eastAsia" w:ascii="宋体" w:hAnsi="宋体" w:eastAsia="宋体" w:cs="宋体"/>
          <w:b w:val="0"/>
          <w:bCs w:val="0"/>
          <w:lang w:val="en-US" w:eastAsia="zh-CN"/>
        </w:rPr>
        <w:tab/>
      </w:r>
    </w:p>
    <w:p w14:paraId="1C108B7C">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ascii="宋体" w:hAnsi="宋体" w:eastAsia="宋体" w:cs="宋体"/>
          <w:b w:val="0"/>
          <w:bCs w:val="0"/>
          <w:lang w:val="en-US" w:eastAsia="zh-CN"/>
        </w:rPr>
      </w:pPr>
      <w:r>
        <w:rPr>
          <w:rFonts w:hint="eastAsia" w:ascii="宋体" w:hAnsi="宋体" w:eastAsia="宋体" w:cs="宋体"/>
          <w:b w:val="0"/>
          <w:bCs w:val="0"/>
          <w:position w:val="-30"/>
          <w:lang w:val="en-US" w:eastAsia="zh-CN"/>
        </w:rPr>
        <w:object>
          <v:shape id="_x0000_i1033" o:spt="75" type="#_x0000_t75" style="height:34pt;width:175.95pt;" o:ole="t" filled="f" o:preferrelative="t" stroked="f" coordsize="21600,21600">
            <v:path/>
            <v:fill on="f" focussize="0,0"/>
            <v:stroke on="f"/>
            <v:imagedata r:id="rId25" o:title=""/>
            <o:lock v:ext="edit" aspectratio="t"/>
            <w10:wrap type="none"/>
            <w10:anchorlock/>
          </v:shape>
          <o:OLEObject Type="Embed" ProgID="Equation.KSEE3" ShapeID="_x0000_i1033" DrawAspect="Content" ObjectID="_1468075733" r:id="rId24">
            <o:LockedField>false</o:LockedField>
          </o:OLEObject>
        </w:object>
      </w:r>
      <w:r>
        <w:rPr>
          <w:rFonts w:hint="eastAsia" w:ascii="宋体" w:hAnsi="宋体" w:eastAsia="宋体" w:cs="宋体"/>
          <w:b w:val="0"/>
          <w:bCs w:val="0"/>
          <w:lang w:val="en-US" w:eastAsia="zh-CN"/>
        </w:rPr>
        <w:tab/>
      </w:r>
      <w:r>
        <w:rPr>
          <w:rFonts w:hint="eastAsia" w:ascii="宋体" w:hAnsi="宋体" w:eastAsia="宋体" w:cs="宋体"/>
          <w:b w:val="0"/>
          <w:bCs w:val="0"/>
          <w:lang w:val="en-US" w:eastAsia="zh-CN"/>
        </w:rPr>
        <w:tab/>
      </w:r>
      <w:r>
        <w:rPr>
          <w:rFonts w:hint="eastAsia" w:ascii="宋体" w:hAnsi="宋体" w:eastAsia="宋体" w:cs="宋体"/>
          <w:b w:val="0"/>
          <w:bCs w:val="0"/>
          <w:lang w:val="en-US" w:eastAsia="zh-CN"/>
        </w:rPr>
        <w:tab/>
      </w:r>
      <w:r>
        <w:rPr>
          <w:rFonts w:hint="eastAsia" w:ascii="宋体" w:hAnsi="宋体" w:eastAsia="宋体" w:cs="宋体"/>
          <w:b w:val="0"/>
          <w:bCs w:val="0"/>
          <w:lang w:val="en-US" w:eastAsia="zh-CN"/>
        </w:rPr>
        <w:tab/>
      </w:r>
      <w:r>
        <w:rPr>
          <w:rFonts w:hint="eastAsia" w:ascii="宋体" w:hAnsi="宋体" w:eastAsia="宋体" w:cs="宋体"/>
          <w:b w:val="0"/>
          <w:bCs w:val="0"/>
          <w:lang w:val="en-US" w:eastAsia="zh-CN"/>
        </w:rPr>
        <w:tab/>
      </w:r>
      <w:r>
        <w:rPr>
          <w:rFonts w:hint="eastAsia" w:ascii="宋体" w:hAnsi="宋体" w:eastAsia="宋体" w:cs="宋体"/>
          <w:b w:val="0"/>
          <w:bCs w:val="0"/>
          <w:lang w:val="en-US" w:eastAsia="zh-CN"/>
        </w:rPr>
        <w:tab/>
      </w:r>
      <w:r>
        <w:rPr>
          <w:rFonts w:hint="eastAsia" w:ascii="宋体" w:hAnsi="宋体" w:eastAsia="宋体" w:cs="宋体"/>
          <w:b w:val="0"/>
          <w:bCs w:val="0"/>
          <w:lang w:val="en-US" w:eastAsia="zh-CN"/>
        </w:rPr>
        <w:t xml:space="preserve">            （5）</w:t>
      </w:r>
    </w:p>
    <w:p w14:paraId="33D8688F">
      <w:pPr>
        <w:keepNext w:val="0"/>
        <w:keepLines w:val="0"/>
        <w:pageBreakBefore w:val="0"/>
        <w:widowControl w:val="0"/>
        <w:tabs>
          <w:tab w:val="left" w:pos="360"/>
        </w:tabs>
        <w:kinsoku/>
        <w:wordWrap/>
        <w:overflowPunct/>
        <w:topLinePunct w:val="0"/>
        <w:autoSpaceDE/>
        <w:autoSpaceDN/>
        <w:bidi w:val="0"/>
        <w:adjustRightInd/>
        <w:snapToGrid/>
        <w:ind w:left="0" w:leftChars="0" w:firstLine="0" w:firstLineChars="0"/>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object>
          <v:shape id="_x0000_i1034" o:spt="75" type="#_x0000_t75" style="height:34pt;width:243pt;" o:ole="t" filled="f" o:preferrelative="t" stroked="f" coordsize="21600,21600">
            <v:path/>
            <v:fill on="f" focussize="0,0"/>
            <v:stroke on="f"/>
            <v:imagedata r:id="rId27" o:title=""/>
            <o:lock v:ext="edit" aspectratio="t"/>
            <w10:wrap type="none"/>
            <w10:anchorlock/>
          </v:shape>
          <o:OLEObject Type="Embed" ProgID="Equation.KSEE3" ShapeID="_x0000_i1034" DrawAspect="Content" ObjectID="_1468075734" r:id="rId26">
            <o:LockedField>false</o:LockedField>
          </o:OLEObject>
        </w:object>
      </w:r>
      <w:r>
        <w:rPr>
          <w:rFonts w:hint="eastAsia" w:ascii="宋体" w:hAnsi="宋体" w:eastAsia="宋体" w:cs="宋体"/>
          <w:b w:val="0"/>
          <w:bCs w:val="0"/>
          <w:lang w:val="en-US" w:eastAsia="zh-CN"/>
        </w:rPr>
        <w:t xml:space="preserve">                    （6）</w:t>
      </w:r>
    </w:p>
    <w:p w14:paraId="6A5F1AAD">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其中，ａ由随机误差</w:t>
      </w:r>
      <w:r>
        <w:rPr>
          <w:rFonts w:hint="eastAsia" w:ascii="宋体" w:hAnsi="宋体" w:eastAsia="宋体" w:cs="宋体"/>
          <w:b w:val="0"/>
          <w:bCs w:val="0"/>
          <w:position w:val="-14"/>
          <w:lang w:val="en-US" w:eastAsia="zh-CN"/>
        </w:rPr>
        <w:object>
          <v:shape id="_x0000_i1035" o:spt="75" type="#_x0000_t75" style="height:19pt;width:17pt;" o:ole="t" filled="f" o:preferrelative="t" stroked="f" coordsize="21600,21600">
            <v:path/>
            <v:fill on="f" focussize="0,0"/>
            <v:stroke on="f"/>
            <v:imagedata r:id="rId29" o:title=""/>
            <o:lock v:ext="edit" aspectratio="t"/>
            <w10:wrap type="none"/>
            <w10:anchorlock/>
          </v:shape>
          <o:OLEObject Type="Embed" ProgID="Equation.KSEE3" ShapeID="_x0000_i1035" DrawAspect="Content" ObjectID="_1468075735" r:id="rId28">
            <o:LockedField>false</o:LockedField>
          </o:OLEObject>
        </w:object>
      </w:r>
      <w:r>
        <w:rPr>
          <w:rFonts w:hint="eastAsia" w:ascii="宋体" w:hAnsi="宋体" w:eastAsia="宋体" w:cs="宋体"/>
          <w:b w:val="0"/>
          <w:bCs w:val="0"/>
          <w:lang w:val="en-US" w:eastAsia="zh-CN"/>
        </w:rPr>
        <w:t>主导，渐进服从均值为0的正态分布，b由估计误差</w:t>
      </w:r>
      <w:r>
        <w:rPr>
          <w:rFonts w:hint="eastAsia" w:ascii="宋体" w:hAnsi="宋体" w:eastAsia="宋体" w:cs="宋体"/>
          <w:b w:val="0"/>
          <w:bCs w:val="0"/>
          <w:position w:val="-14"/>
          <w:lang w:val="en-US" w:eastAsia="zh-CN"/>
        </w:rPr>
        <w:object>
          <v:shape id="_x0000_i1036" o:spt="75" type="#_x0000_t75" style="height:19pt;width:76pt;" o:ole="t" filled="f" o:preferrelative="t" stroked="f" coordsize="21600,21600">
            <v:path/>
            <v:fill on="f" focussize="0,0"/>
            <v:stroke on="f"/>
            <v:imagedata r:id="rId31" o:title=""/>
            <o:lock v:ext="edit" aspectratio="t"/>
            <w10:wrap type="none"/>
            <w10:anchorlock/>
          </v:shape>
          <o:OLEObject Type="Embed" ProgID="Equation.KSEE3" ShapeID="_x0000_i1036" DrawAspect="Content" ObjectID="_1468075736" r:id="rId30">
            <o:LockedField>false</o:LockedField>
          </o:OLEObject>
        </w:object>
      </w:r>
      <w:r>
        <w:rPr>
          <w:rFonts w:hint="eastAsia" w:ascii="宋体" w:hAnsi="宋体" w:eastAsia="宋体" w:cs="宋体"/>
          <w:b w:val="0"/>
          <w:bCs w:val="0"/>
          <w:lang w:val="en-US" w:eastAsia="zh-CN"/>
        </w:rPr>
        <w:t>主导，阶数为</w:t>
      </w:r>
      <w:r>
        <w:rPr>
          <w:rFonts w:hint="eastAsia" w:ascii="宋体" w:hAnsi="宋体" w:eastAsia="宋体" w:cs="宋体"/>
          <w:b w:val="0"/>
          <w:bCs w:val="0"/>
          <w:position w:val="-14"/>
          <w:lang w:val="en-US" w:eastAsia="zh-CN"/>
        </w:rPr>
        <w:object>
          <v:shape id="_x0000_i1037" o:spt="75" type="#_x0000_t75" style="height:28pt;width:46pt;" o:ole="t" filled="f" o:preferrelative="t" stroked="f" coordsize="21600,21600">
            <v:path/>
            <v:fill on="f" focussize="0,0"/>
            <v:stroke on="f"/>
            <v:imagedata r:id="rId33" o:title=""/>
            <o:lock v:ext="edit" aspectratio="t"/>
            <w10:wrap type="none"/>
            <w10:anchorlock/>
          </v:shape>
          <o:OLEObject Type="Embed" ProgID="Equation.KSEE3" ShapeID="_x0000_i1037" DrawAspect="Content" ObjectID="_1468075737" r:id="rId32">
            <o:LockedField>false</o:LockedField>
          </o:OLEObject>
        </w:object>
      </w:r>
      <w:r>
        <w:rPr>
          <w:rFonts w:hint="eastAsia" w:ascii="宋体" w:hAnsi="宋体" w:eastAsia="宋体" w:cs="宋体"/>
          <w:b w:val="0"/>
          <w:bCs w:val="0"/>
          <w:lang w:val="en-US" w:eastAsia="zh-CN"/>
        </w:rPr>
        <w:t>，</w:t>
      </w:r>
      <w:r>
        <w:rPr>
          <w:rFonts w:hint="eastAsia" w:ascii="宋体" w:hAnsi="宋体" w:eastAsia="宋体" w:cs="宋体"/>
          <w:b w:val="0"/>
          <w:bCs w:val="0"/>
          <w:position w:val="-6"/>
          <w:lang w:val="en-US" w:eastAsia="zh-CN"/>
        </w:rPr>
        <w:object>
          <v:shape id="_x0000_i1038" o:spt="75" type="#_x0000_t75" style="height:11pt;width:10pt;" o:ole="t" filled="f" o:preferrelative="t" stroked="f" coordsize="21600,21600">
            <v:path/>
            <v:fill on="f" focussize="0,0"/>
            <v:stroke on="f"/>
            <v:imagedata r:id="rId35" o:title=""/>
            <o:lock v:ext="edit" aspectratio="t"/>
            <w10:wrap type="none"/>
            <w10:anchorlock/>
          </v:shape>
          <o:OLEObject Type="Embed" ProgID="Equation.KSEE3" ShapeID="_x0000_i1038" DrawAspect="Content" ObjectID="_1468075738" r:id="rId34">
            <o:LockedField>false</o:LockedField>
          </o:OLEObject>
        </w:object>
      </w:r>
      <w:r>
        <w:rPr>
          <w:rFonts w:hint="eastAsia" w:ascii="宋体" w:hAnsi="宋体" w:eastAsia="宋体" w:cs="宋体"/>
          <w:b w:val="0"/>
          <w:bCs w:val="0"/>
          <w:lang w:val="en-US" w:eastAsia="zh-CN"/>
        </w:rPr>
        <w:t>由选择的机器学习方法决定。</w:t>
      </w:r>
    </w:p>
    <w:p w14:paraId="5963A18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当收敛速度较快时，b是a的一个高阶无穷小量，可忽略不计，</w:t>
      </w:r>
      <w:r>
        <w:rPr>
          <w:rFonts w:hint="eastAsia" w:ascii="宋体" w:hAnsi="宋体" w:eastAsia="宋体" w:cs="宋体"/>
          <w:b w:val="0"/>
          <w:bCs w:val="0"/>
          <w:position w:val="-14"/>
          <w:lang w:val="en-US" w:eastAsia="zh-CN"/>
        </w:rPr>
        <w:object>
          <v:shape id="_x0000_i1039" o:spt="75" type="#_x0000_t75" style="height:21pt;width:179pt;" o:ole="t" filled="f" o:preferrelative="t" stroked="f" coordsize="21600,21600">
            <v:path/>
            <v:fill on="f" focussize="0,0"/>
            <v:stroke on="f"/>
            <v:imagedata r:id="rId37" o:title=""/>
            <o:lock v:ext="edit" aspectratio="t"/>
            <w10:wrap type="none"/>
            <w10:anchorlock/>
          </v:shape>
          <o:OLEObject Type="Embed" ProgID="Equation.KSEE3" ShapeID="_x0000_i1039" DrawAspect="Content" ObjectID="_1468075739" r:id="rId36">
            <o:LockedField>false</o:LockedField>
          </o:OLEObject>
        </w:object>
      </w:r>
    </w:p>
    <w:p w14:paraId="4A9DF0C9">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为加快收敛速度，引入正交法修正偏误，使系数估计量满足无偏性，构建辅助回归如下：</w:t>
      </w:r>
    </w:p>
    <w:p w14:paraId="0338F334">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ascii="宋体" w:hAnsi="宋体" w:eastAsia="宋体" w:cs="宋体"/>
          <w:b w:val="0"/>
          <w:bCs w:val="0"/>
          <w:lang w:val="en-US" w:eastAsia="zh-CN"/>
        </w:rPr>
      </w:pPr>
      <m:oMath>
        <m:sSub>
          <m:sSubPr>
            <m:ctrlPr>
              <w:rPr>
                <w:rFonts w:hint="eastAsia" w:ascii="Cambria Math" w:hAnsi="Cambria Math" w:eastAsia="宋体" w:cs="宋体"/>
                <w:b w:val="0"/>
                <w:bCs w:val="0"/>
                <w:lang w:val="en-US" w:eastAsia="zh-CN"/>
              </w:rPr>
            </m:ctrlPr>
          </m:sSubPr>
          <m:e>
            <m:r>
              <m:rPr>
                <m:sty m:val="p"/>
              </m:rPr>
              <w:rPr>
                <w:rFonts w:hint="eastAsia" w:ascii="Cambria Math" w:hAnsi="Cambria Math" w:eastAsia="宋体" w:cs="宋体"/>
                <w:lang w:val="en-US" w:eastAsia="zh-CN"/>
              </w:rPr>
              <m:t>Event</m:t>
            </m:r>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Sub>
        <m:r>
          <m:rPr>
            <m:sty m:val="p"/>
          </m:rPr>
          <w:rPr>
            <w:rFonts w:hint="eastAsia" w:ascii="Cambria Math" w:hAnsi="Cambria Math" w:eastAsia="宋体" w:cs="宋体"/>
            <w:lang w:val="en-US" w:eastAsia="zh-CN"/>
          </w:rPr>
          <m:t>=m</m:t>
        </m:r>
        <m:d>
          <m:dPr>
            <m:ctrlPr>
              <w:rPr>
                <w:rFonts w:hint="eastAsia" w:ascii="Cambria Math" w:hAnsi="Cambria Math" w:eastAsia="宋体" w:cs="宋体"/>
                <w:b w:val="0"/>
                <w:bCs w:val="0"/>
                <w:lang w:val="en-US" w:eastAsia="zh-CN"/>
              </w:rPr>
            </m:ctrlPr>
          </m:dPr>
          <m:e>
            <m:sSub>
              <m:sSubPr>
                <m:ctrlPr>
                  <w:rPr>
                    <w:rFonts w:hint="eastAsia" w:ascii="Cambria Math" w:hAnsi="Cambria Math" w:eastAsia="宋体" w:cs="宋体"/>
                    <w:b w:val="0"/>
                    <w:bCs w:val="0"/>
                    <w:lang w:val="en-US" w:eastAsia="zh-CN"/>
                  </w:rPr>
                </m:ctrlPr>
              </m:sSubPr>
              <m:e>
                <m:r>
                  <m:rPr>
                    <m:sty m:val="p"/>
                  </m:rPr>
                  <w:rPr>
                    <w:rFonts w:hint="eastAsia" w:ascii="Cambria Math" w:hAnsi="Cambria Math" w:eastAsia="宋体" w:cs="宋体"/>
                    <w:lang w:val="en-US" w:eastAsia="zh-CN"/>
                  </w:rPr>
                  <m:t>X</m:t>
                </m:r>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Sub>
            <m:ctrlPr>
              <w:rPr>
                <w:rFonts w:hint="eastAsia" w:ascii="Cambria Math" w:hAnsi="Cambria Math" w:eastAsia="宋体" w:cs="宋体"/>
                <w:b w:val="0"/>
                <w:bCs w:val="0"/>
                <w:lang w:val="en-US" w:eastAsia="zh-CN"/>
              </w:rPr>
            </m:ctrlPr>
          </m:e>
        </m:d>
        <m:r>
          <m:rPr>
            <m:sty m:val="p"/>
          </m:rPr>
          <w:rPr>
            <w:rFonts w:hint="eastAsia" w:ascii="Cambria Math" w:hAnsi="Cambria Math" w:eastAsia="宋体" w:cs="宋体"/>
            <w:lang w:val="en-US" w:eastAsia="zh-CN"/>
          </w:rPr>
          <m:t>+</m:t>
        </m:r>
        <m:sSub>
          <m:sSubPr>
            <m:ctrlPr>
              <w:rPr>
                <w:rFonts w:hint="eastAsia" w:ascii="Cambria Math" w:hAnsi="Cambria Math" w:eastAsia="宋体" w:cs="宋体"/>
                <w:b w:val="0"/>
                <w:bCs w:val="0"/>
                <w:lang w:val="en-US" w:eastAsia="zh-CN"/>
              </w:rPr>
            </m:ctrlPr>
          </m:sSubPr>
          <m:e>
            <m:r>
              <m:rPr>
                <m:sty m:val="p"/>
              </m:rPr>
              <w:rPr>
                <w:rFonts w:hint="eastAsia" w:ascii="Cambria Math" w:hAnsi="Cambria Math" w:eastAsia="宋体" w:cs="宋体"/>
                <w:lang w:val="en-US" w:eastAsia="zh-CN"/>
              </w:rPr>
              <m:t>V</m:t>
            </m:r>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Sub>
      </m:oMath>
      <w:r>
        <w:rPr>
          <w:rFonts w:hint="eastAsia" w:ascii="宋体" w:hAnsi="宋体" w:eastAsia="宋体" w:cs="宋体"/>
          <w:b w:val="0"/>
          <w:bCs w:val="0"/>
          <w:lang w:val="en-US" w:eastAsia="zh-CN"/>
        </w:rPr>
        <w:t xml:space="preserve"> </w:t>
      </w:r>
      <w:r>
        <w:rPr>
          <w:rFonts w:hint="eastAsia" w:ascii="宋体" w:hAnsi="宋体" w:eastAsia="宋体" w:cs="宋体"/>
          <w:b w:val="0"/>
          <w:bCs w:val="0"/>
          <w:lang w:val="en-US" w:eastAsia="zh-CN"/>
        </w:rPr>
        <w:tab/>
      </w:r>
      <w:r>
        <w:rPr>
          <w:rFonts w:hint="eastAsia" w:ascii="宋体" w:hAnsi="宋体" w:eastAsia="宋体" w:cs="宋体"/>
          <w:b w:val="0"/>
          <w:bCs w:val="0"/>
          <w:lang w:val="en-US" w:eastAsia="zh-CN"/>
        </w:rPr>
        <w:tab/>
      </w:r>
      <w:r>
        <w:rPr>
          <w:rFonts w:hint="eastAsia" w:ascii="宋体" w:hAnsi="宋体" w:eastAsia="宋体" w:cs="宋体"/>
          <w:b w:val="0"/>
          <w:bCs w:val="0"/>
          <w:lang w:val="en-US" w:eastAsia="zh-CN"/>
        </w:rPr>
        <w:tab/>
      </w:r>
      <w:r>
        <w:rPr>
          <w:rFonts w:hint="eastAsia" w:ascii="宋体" w:hAnsi="宋体" w:eastAsia="宋体" w:cs="宋体"/>
          <w:b w:val="0"/>
          <w:bCs w:val="0"/>
          <w:lang w:val="en-US" w:eastAsia="zh-CN"/>
        </w:rPr>
        <w:tab/>
      </w:r>
      <w:r>
        <w:rPr>
          <w:rFonts w:hint="eastAsia" w:ascii="宋体" w:hAnsi="宋体" w:eastAsia="宋体" w:cs="宋体"/>
          <w:b w:val="0"/>
          <w:bCs w:val="0"/>
          <w:lang w:val="en-US" w:eastAsia="zh-CN"/>
        </w:rPr>
        <w:tab/>
      </w:r>
      <w:r>
        <w:rPr>
          <w:rFonts w:hint="eastAsia" w:ascii="宋体" w:hAnsi="宋体" w:eastAsia="宋体" w:cs="宋体"/>
          <w:b w:val="0"/>
          <w:bCs w:val="0"/>
          <w:lang w:val="en-US" w:eastAsia="zh-CN"/>
        </w:rPr>
        <w:tab/>
      </w:r>
      <w:r>
        <w:rPr>
          <w:rFonts w:hint="eastAsia" w:ascii="宋体" w:hAnsi="宋体" w:eastAsia="宋体" w:cs="宋体"/>
          <w:b w:val="0"/>
          <w:bCs w:val="0"/>
          <w:lang w:val="en-US" w:eastAsia="zh-CN"/>
        </w:rPr>
        <w:tab/>
      </w:r>
      <w:r>
        <w:rPr>
          <w:rFonts w:hint="eastAsia" w:ascii="宋体" w:hAnsi="宋体" w:eastAsia="宋体" w:cs="宋体"/>
          <w:b w:val="0"/>
          <w:bCs w:val="0"/>
          <w:lang w:val="en-US" w:eastAsia="zh-CN"/>
        </w:rPr>
        <w:tab/>
      </w:r>
      <w:r>
        <w:rPr>
          <w:rFonts w:hint="eastAsia" w:ascii="宋体" w:hAnsi="宋体" w:eastAsia="宋体" w:cs="宋体"/>
          <w:b w:val="0"/>
          <w:bCs w:val="0"/>
          <w:lang w:val="en-US" w:eastAsia="zh-CN"/>
        </w:rPr>
        <w:tab/>
      </w:r>
      <w:r>
        <w:rPr>
          <w:rFonts w:hint="eastAsia" w:ascii="宋体" w:hAnsi="宋体" w:eastAsia="宋体" w:cs="宋体"/>
          <w:b w:val="0"/>
          <w:bCs w:val="0"/>
          <w:lang w:val="en-US" w:eastAsia="zh-CN"/>
        </w:rPr>
        <w:t xml:space="preserve">                (7)</w:t>
      </w:r>
    </w:p>
    <w:p w14:paraId="2009A35B">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ascii="宋体" w:hAnsi="宋体" w:eastAsia="宋体" w:cs="宋体"/>
          <w:b w:val="0"/>
          <w:bCs w:val="0"/>
          <w:lang w:val="en-US" w:eastAsia="zh-CN"/>
        </w:rPr>
      </w:pPr>
      <m:oMath>
        <m:r>
          <m:rPr>
            <m:sty m:val="p"/>
          </m:rPr>
          <w:rPr>
            <w:rFonts w:hint="eastAsia" w:ascii="Cambria Math" w:hAnsi="Cambria Math" w:eastAsia="宋体" w:cs="宋体"/>
            <w:lang w:val="en-US" w:eastAsia="zh-CN"/>
          </w:rPr>
          <m:t>E</m:t>
        </m:r>
        <m:d>
          <m:dPr>
            <m:ctrlPr>
              <w:rPr>
                <w:rFonts w:hint="eastAsia" w:ascii="Cambria Math" w:hAnsi="Cambria Math" w:eastAsia="宋体" w:cs="宋体"/>
                <w:b w:val="0"/>
                <w:bCs w:val="0"/>
                <w:lang w:val="en-US" w:eastAsia="zh-CN"/>
              </w:rPr>
            </m:ctrlPr>
          </m:dPr>
          <m:e>
            <m:sSub>
              <m:sSubPr>
                <m:ctrlPr>
                  <w:rPr>
                    <w:rFonts w:hint="eastAsia" w:ascii="Cambria Math" w:hAnsi="Cambria Math" w:eastAsia="宋体" w:cs="宋体"/>
                    <w:b w:val="0"/>
                    <w:bCs w:val="0"/>
                    <w:lang w:val="en-US" w:eastAsia="zh-CN"/>
                  </w:rPr>
                </m:ctrlPr>
              </m:sSubPr>
              <m:e>
                <m:r>
                  <m:rPr>
                    <m:sty m:val="p"/>
                  </m:rPr>
                  <w:rPr>
                    <w:rFonts w:hint="eastAsia" w:ascii="Cambria Math" w:hAnsi="Cambria Math" w:eastAsia="宋体" w:cs="宋体"/>
                    <w:lang w:val="en-US" w:eastAsia="zh-CN"/>
                  </w:rPr>
                  <m:t>V</m:t>
                </m:r>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Sub>
            <m:r>
              <m:rPr>
                <m:sty m:val="p"/>
              </m:rPr>
              <w:rPr>
                <w:rFonts w:hint="eastAsia" w:ascii="Cambria Math" w:hAnsi="Cambria Math" w:eastAsia="宋体" w:cs="宋体"/>
                <w:lang w:val="en-US" w:eastAsia="zh-CN"/>
              </w:rPr>
              <m:t>∣</m:t>
            </m:r>
            <m:sSub>
              <m:sSubPr>
                <m:ctrlPr>
                  <w:rPr>
                    <w:rFonts w:hint="eastAsia" w:ascii="Cambria Math" w:hAnsi="Cambria Math" w:eastAsia="宋体" w:cs="宋体"/>
                    <w:b w:val="0"/>
                    <w:bCs w:val="0"/>
                    <w:lang w:val="en-US" w:eastAsia="zh-CN"/>
                  </w:rPr>
                </m:ctrlPr>
              </m:sSubPr>
              <m:e>
                <m:r>
                  <m:rPr>
                    <m:sty m:val="p"/>
                  </m:rPr>
                  <w:rPr>
                    <w:rFonts w:hint="eastAsia" w:ascii="Cambria Math" w:hAnsi="Cambria Math" w:eastAsia="宋体" w:cs="宋体"/>
                    <w:lang w:val="en-US" w:eastAsia="zh-CN"/>
                  </w:rPr>
                  <m:t>X</m:t>
                </m:r>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Sub>
            <m:ctrlPr>
              <w:rPr>
                <w:rFonts w:hint="eastAsia" w:ascii="Cambria Math" w:hAnsi="Cambria Math" w:eastAsia="宋体" w:cs="宋体"/>
                <w:b w:val="0"/>
                <w:bCs w:val="0"/>
                <w:lang w:val="en-US" w:eastAsia="zh-CN"/>
              </w:rPr>
            </m:ctrlPr>
          </m:e>
        </m:d>
        <m:r>
          <m:rPr>
            <m:sty m:val="p"/>
          </m:rPr>
          <w:rPr>
            <w:rFonts w:hint="eastAsia" w:ascii="Cambria Math" w:hAnsi="Cambria Math" w:eastAsia="宋体" w:cs="宋体"/>
            <w:lang w:val="en-US" w:eastAsia="zh-CN"/>
          </w:rPr>
          <m:t>=0</m:t>
        </m:r>
      </m:oMath>
      <w:r>
        <w:rPr>
          <w:rFonts w:hint="eastAsia" w:ascii="宋体" w:hAnsi="宋体" w:eastAsia="宋体" w:cs="宋体"/>
          <w:b w:val="0"/>
          <w:bCs w:val="0"/>
          <w:lang w:val="en-US" w:eastAsia="zh-CN"/>
        </w:rPr>
        <w:t xml:space="preserve"> </w:t>
      </w:r>
      <w:r>
        <w:rPr>
          <w:rFonts w:hint="eastAsia" w:ascii="宋体" w:hAnsi="宋体" w:eastAsia="宋体" w:cs="宋体"/>
          <w:b w:val="0"/>
          <w:bCs w:val="0"/>
          <w:lang w:val="en-US" w:eastAsia="zh-CN"/>
        </w:rPr>
        <w:tab/>
      </w:r>
      <w:r>
        <w:rPr>
          <w:rFonts w:hint="eastAsia" w:ascii="宋体" w:hAnsi="宋体" w:eastAsia="宋体" w:cs="宋体"/>
          <w:b w:val="0"/>
          <w:bCs w:val="0"/>
          <w:lang w:val="en-US" w:eastAsia="zh-CN"/>
        </w:rPr>
        <w:tab/>
      </w:r>
      <w:r>
        <w:rPr>
          <w:rFonts w:hint="eastAsia" w:ascii="宋体" w:hAnsi="宋体" w:eastAsia="宋体" w:cs="宋体"/>
          <w:b w:val="0"/>
          <w:bCs w:val="0"/>
          <w:lang w:val="en-US" w:eastAsia="zh-CN"/>
        </w:rPr>
        <w:tab/>
      </w:r>
      <w:r>
        <w:rPr>
          <w:rFonts w:hint="eastAsia" w:ascii="宋体" w:hAnsi="宋体" w:eastAsia="宋体" w:cs="宋体"/>
          <w:b w:val="0"/>
          <w:bCs w:val="0"/>
          <w:lang w:val="en-US" w:eastAsia="zh-CN"/>
        </w:rPr>
        <w:tab/>
      </w:r>
      <w:r>
        <w:rPr>
          <w:rFonts w:hint="eastAsia" w:ascii="宋体" w:hAnsi="宋体" w:eastAsia="宋体" w:cs="宋体"/>
          <w:b w:val="0"/>
          <w:bCs w:val="0"/>
          <w:lang w:val="en-US" w:eastAsia="zh-CN"/>
        </w:rPr>
        <w:tab/>
      </w:r>
      <w:r>
        <w:rPr>
          <w:rFonts w:hint="eastAsia" w:ascii="宋体" w:hAnsi="宋体" w:eastAsia="宋体" w:cs="宋体"/>
          <w:b w:val="0"/>
          <w:bCs w:val="0"/>
          <w:lang w:val="en-US" w:eastAsia="zh-CN"/>
        </w:rPr>
        <w:tab/>
      </w:r>
      <w:r>
        <w:rPr>
          <w:rFonts w:hint="eastAsia" w:ascii="宋体" w:hAnsi="宋体" w:eastAsia="宋体" w:cs="宋体"/>
          <w:b w:val="0"/>
          <w:bCs w:val="0"/>
          <w:lang w:val="en-US" w:eastAsia="zh-CN"/>
        </w:rPr>
        <w:tab/>
      </w:r>
      <w:r>
        <w:rPr>
          <w:rFonts w:hint="eastAsia" w:ascii="宋体" w:hAnsi="宋体" w:eastAsia="宋体" w:cs="宋体"/>
          <w:b w:val="0"/>
          <w:bCs w:val="0"/>
          <w:lang w:val="en-US" w:eastAsia="zh-CN"/>
        </w:rPr>
        <w:tab/>
      </w:r>
      <w:r>
        <w:rPr>
          <w:rFonts w:hint="eastAsia" w:ascii="宋体" w:hAnsi="宋体" w:eastAsia="宋体" w:cs="宋体"/>
          <w:b w:val="0"/>
          <w:bCs w:val="0"/>
          <w:lang w:val="en-US" w:eastAsia="zh-CN"/>
        </w:rPr>
        <w:tab/>
      </w:r>
      <w:r>
        <w:rPr>
          <w:rFonts w:hint="eastAsia" w:ascii="宋体" w:hAnsi="宋体" w:eastAsia="宋体" w:cs="宋体"/>
          <w:b w:val="0"/>
          <w:bCs w:val="0"/>
          <w:lang w:val="en-US" w:eastAsia="zh-CN"/>
        </w:rPr>
        <w:tab/>
      </w:r>
      <w:r>
        <w:rPr>
          <w:rFonts w:hint="eastAsia" w:ascii="宋体" w:hAnsi="宋体" w:eastAsia="宋体" w:cs="宋体"/>
          <w:b w:val="0"/>
          <w:bCs w:val="0"/>
          <w:lang w:val="en-US" w:eastAsia="zh-CN"/>
        </w:rPr>
        <w:tab/>
      </w:r>
      <w:r>
        <w:rPr>
          <w:rFonts w:hint="eastAsia" w:ascii="宋体" w:hAnsi="宋体" w:eastAsia="宋体" w:cs="宋体"/>
          <w:b w:val="0"/>
          <w:bCs w:val="0"/>
          <w:lang w:val="en-US" w:eastAsia="zh-CN"/>
        </w:rPr>
        <w:tab/>
      </w:r>
      <w:r>
        <w:rPr>
          <w:rFonts w:hint="eastAsia" w:ascii="宋体" w:hAnsi="宋体" w:eastAsia="宋体" w:cs="宋体"/>
          <w:b w:val="0"/>
          <w:bCs w:val="0"/>
          <w:lang w:val="en-US" w:eastAsia="zh-CN"/>
        </w:rPr>
        <w:tab/>
      </w:r>
      <w:r>
        <w:rPr>
          <w:rFonts w:hint="eastAsia" w:ascii="宋体" w:hAnsi="宋体" w:eastAsia="宋体" w:cs="宋体"/>
          <w:b w:val="0"/>
          <w:bCs w:val="0"/>
          <w:lang w:val="en-US" w:eastAsia="zh-CN"/>
        </w:rPr>
        <w:t xml:space="preserve">        (8)</w:t>
      </w:r>
    </w:p>
    <w:p w14:paraId="41C9B4C2">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val="0"/>
          <w:bCs w:val="0"/>
          <w:position w:val="-14"/>
          <w:lang w:val="en-US" w:eastAsia="zh-CN"/>
        </w:rPr>
        <w:object>
          <v:shape id="_x0000_i1040" o:spt="75" type="#_x0000_t75" style="height:19pt;width:36pt;" o:ole="t" filled="f" o:preferrelative="t" stroked="f" coordsize="21600,21600">
            <v:path/>
            <v:fill on="f" focussize="0,0"/>
            <v:stroke on="f"/>
            <v:imagedata r:id="rId39" o:title=""/>
            <o:lock v:ext="edit" aspectratio="t"/>
            <w10:wrap type="none"/>
            <w10:anchorlock/>
          </v:shape>
          <o:OLEObject Type="Embed" ProgID="Equation.KSEE3" ShapeID="_x0000_i1040" DrawAspect="Content" ObjectID="_1468075740" r:id="rId38">
            <o:LockedField>false</o:LockedField>
          </o:OLEObject>
        </w:object>
      </w:r>
      <w:r>
        <w:rPr>
          <w:rFonts w:hint="eastAsia" w:ascii="宋体" w:hAnsi="宋体" w:eastAsia="宋体" w:cs="宋体"/>
          <w:b w:val="0"/>
          <w:bCs w:val="0"/>
          <w:lang w:val="en-US" w:eastAsia="zh-CN"/>
        </w:rPr>
        <w:t>为核心解释变量对高维控制变量的回归函数，采用机器学习获得其估计量</w:t>
      </w:r>
      <w:r>
        <w:rPr>
          <w:rFonts w:hint="eastAsia" w:ascii="宋体" w:hAnsi="宋体" w:eastAsia="宋体" w:cs="宋体"/>
          <w:b w:val="0"/>
          <w:bCs w:val="0"/>
          <w:position w:val="-14"/>
          <w:lang w:val="en-US" w:eastAsia="zh-CN"/>
        </w:rPr>
        <w:object>
          <v:shape id="_x0000_i1041" o:spt="75" type="#_x0000_t75" style="height:19pt;width:36pt;" o:ole="t" filled="f" o:preferrelative="t" stroked="f" coordsize="21600,21600">
            <v:path/>
            <v:fill on="f" focussize="0,0"/>
            <v:stroke on="f"/>
            <v:imagedata r:id="rId41" o:title=""/>
            <o:lock v:ext="edit" aspectratio="t"/>
            <w10:wrap type="none"/>
            <w10:anchorlock/>
          </v:shape>
          <o:OLEObject Type="Embed" ProgID="Equation.KSEE3" ShapeID="_x0000_i1041" DrawAspect="Content" ObjectID="_1468075741" r:id="rId40">
            <o:LockedField>false</o:LockedField>
          </o:OLEObject>
        </w:object>
      </w:r>
      <w:r>
        <w:rPr>
          <w:rFonts w:hint="eastAsia" w:ascii="宋体" w:hAnsi="宋体" w:eastAsia="宋体" w:cs="宋体"/>
          <w:b w:val="0"/>
          <w:bCs w:val="0"/>
          <w:lang w:val="en-US" w:eastAsia="zh-CN"/>
        </w:rPr>
        <w:t>；</w:t>
      </w:r>
      <m:oMath>
        <m:sSub>
          <m:sSubPr>
            <m:ctrlPr>
              <w:rPr>
                <w:rFonts w:hint="eastAsia" w:ascii="Cambria Math" w:hAnsi="Cambria Math" w:eastAsia="宋体" w:cs="宋体"/>
                <w:b w:val="0"/>
                <w:bCs w:val="0"/>
                <w:lang w:val="en-US" w:eastAsia="zh-CN"/>
              </w:rPr>
            </m:ctrlPr>
          </m:sSubPr>
          <m:e>
            <m:r>
              <m:rPr>
                <m:sty m:val="p"/>
              </m:rPr>
              <w:rPr>
                <w:rFonts w:hint="eastAsia" w:ascii="Cambria Math" w:hAnsi="Cambria Math" w:eastAsia="宋体" w:cs="宋体"/>
                <w:lang w:val="en-US" w:eastAsia="zh-CN"/>
              </w:rPr>
              <m:t>V</m:t>
            </m:r>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Sub>
      </m:oMath>
      <w:r>
        <w:rPr>
          <w:rFonts w:hint="eastAsia" w:ascii="宋体" w:hAnsi="宋体" w:eastAsia="宋体" w:cs="宋体"/>
          <w:b w:val="0"/>
          <w:bCs w:val="0"/>
          <w:lang w:val="en-US" w:eastAsia="zh-CN"/>
        </w:rPr>
        <w:t>为误差项，条件均值为0。</w:t>
      </w:r>
    </w:p>
    <w:p w14:paraId="155A7DC1">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取</w:t>
      </w:r>
      <m:oMath>
        <m:sSub>
          <m:sSubPr>
            <m:ctrlPr>
              <w:rPr>
                <w:rFonts w:hint="eastAsia" w:ascii="Cambria Math" w:hAnsi="Cambria Math" w:eastAsia="宋体" w:cs="宋体"/>
                <w:b w:val="0"/>
                <w:bCs w:val="0"/>
                <w:lang w:val="en-US" w:eastAsia="zh-CN"/>
              </w:rPr>
            </m:ctrlPr>
          </m:sSubPr>
          <m:e>
            <m:r>
              <m:rPr>
                <m:sty m:val="p"/>
              </m:rPr>
              <w:rPr>
                <w:rFonts w:hint="eastAsia" w:ascii="Cambria Math" w:hAnsi="Cambria Math" w:eastAsia="宋体" w:cs="宋体"/>
                <w:lang w:val="en-US" w:eastAsia="zh-CN"/>
              </w:rPr>
              <m:t>V</m:t>
            </m:r>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Sub>
        <m:r>
          <m:rPr>
            <m:sty m:val="p"/>
          </m:rPr>
          <w:rPr>
            <w:rFonts w:hint="eastAsia" w:ascii="Cambria Math" w:hAnsi="Cambria Math" w:eastAsia="宋体" w:cs="宋体"/>
            <w:lang w:val="en-US" w:eastAsia="zh-CN"/>
          </w:rPr>
          <m:t>=Even</m:t>
        </m:r>
        <m:sSub>
          <m:sSubPr>
            <m:ctrlPr>
              <w:rPr>
                <w:rFonts w:hint="eastAsia" w:ascii="Cambria Math" w:hAnsi="Cambria Math" w:eastAsia="宋体" w:cs="宋体"/>
                <w:b w:val="0"/>
                <w:bCs w:val="0"/>
                <w:lang w:val="en-US" w:eastAsia="zh-CN"/>
              </w:rPr>
            </m:ctrlPr>
          </m:sSubPr>
          <m:e>
            <m:r>
              <m:rPr>
                <m:sty m:val="p"/>
              </m:rPr>
              <w:rPr>
                <w:rFonts w:hint="eastAsia" w:ascii="Cambria Math" w:hAnsi="Cambria Math" w:eastAsia="宋体" w:cs="宋体"/>
                <w:lang w:val="en-US" w:eastAsia="zh-CN"/>
              </w:rPr>
              <m:t>t</m:t>
            </m:r>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Sub>
        <m:r>
          <m:rPr>
            <m:sty m:val="p"/>
          </m:rPr>
          <w:rPr>
            <w:rFonts w:hint="eastAsia" w:ascii="Cambria Math" w:hAnsi="Cambria Math" w:eastAsia="宋体" w:cs="宋体"/>
            <w:lang w:val="en-US" w:eastAsia="zh-CN"/>
          </w:rPr>
          <m:t>−</m:t>
        </m:r>
        <m:acc>
          <m:accPr>
            <m:ctrlPr>
              <w:rPr>
                <w:rFonts w:hint="eastAsia" w:ascii="Cambria Math" w:hAnsi="Cambria Math" w:eastAsia="宋体" w:cs="宋体"/>
                <w:b w:val="0"/>
                <w:bCs w:val="0"/>
                <w:lang w:val="en-US" w:eastAsia="zh-CN"/>
              </w:rPr>
            </m:ctrlPr>
          </m:accPr>
          <m:e>
            <m:r>
              <m:rPr>
                <m:sty m:val="p"/>
              </m:rPr>
              <w:rPr>
                <w:rFonts w:hint="eastAsia" w:ascii="Cambria Math" w:hAnsi="Cambria Math" w:eastAsia="宋体" w:cs="宋体"/>
                <w:lang w:val="en-US" w:eastAsia="zh-CN"/>
              </w:rPr>
              <m:t>m</m:t>
            </m:r>
            <m:ctrlPr>
              <w:rPr>
                <w:rFonts w:hint="eastAsia" w:ascii="Cambria Math" w:hAnsi="Cambria Math" w:eastAsia="宋体" w:cs="宋体"/>
                <w:b w:val="0"/>
                <w:bCs w:val="0"/>
                <w:lang w:val="en-US" w:eastAsia="zh-CN"/>
              </w:rPr>
            </m:ctrlPr>
          </m:e>
        </m:acc>
        <m:r>
          <m:rPr>
            <m:sty m:val="p"/>
          </m:rPr>
          <w:rPr>
            <w:rFonts w:hint="eastAsia" w:ascii="Cambria Math" w:hAnsi="Cambria Math" w:eastAsia="宋体" w:cs="宋体"/>
            <w:lang w:val="en-US" w:eastAsia="zh-CN"/>
          </w:rPr>
          <m:t>（</m:t>
        </m:r>
        <m:sSub>
          <m:sSubPr>
            <m:ctrlPr>
              <w:rPr>
                <w:rFonts w:hint="eastAsia" w:ascii="Cambria Math" w:hAnsi="Cambria Math" w:eastAsia="宋体" w:cs="宋体"/>
                <w:b w:val="0"/>
                <w:bCs w:val="0"/>
                <w:lang w:val="en-US" w:eastAsia="zh-CN"/>
              </w:rPr>
            </m:ctrlPr>
          </m:sSubPr>
          <m:e>
            <m:r>
              <m:rPr>
                <m:sty m:val="p"/>
              </m:rPr>
              <w:rPr>
                <w:rFonts w:hint="eastAsia" w:ascii="Cambria Math" w:hAnsi="Cambria Math" w:eastAsia="宋体" w:cs="宋体"/>
                <w:lang w:val="en-US" w:eastAsia="zh-CN"/>
              </w:rPr>
              <m:t>X</m:t>
            </m:r>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Sub>
        <m:r>
          <m:rPr>
            <m:sty m:val="p"/>
          </m:rPr>
          <w:rPr>
            <w:rFonts w:hint="eastAsia" w:ascii="Cambria Math" w:hAnsi="Cambria Math" w:eastAsia="宋体" w:cs="宋体"/>
            <w:lang w:val="en-US" w:eastAsia="zh-CN"/>
          </w:rPr>
          <m:t>）</m:t>
        </m:r>
      </m:oMath>
      <w:r>
        <w:rPr>
          <w:rFonts w:hint="eastAsia" w:ascii="宋体" w:hAnsi="宋体" w:eastAsia="宋体" w:cs="宋体"/>
          <w:b w:val="0"/>
          <w:bCs w:val="0"/>
          <w:lang w:val="en-US" w:eastAsia="zh-CN"/>
        </w:rPr>
        <w:t>，将其作为工具变量代入（3）有：</w:t>
      </w:r>
    </w:p>
    <w:p w14:paraId="3EB33B0B">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ascii="宋体" w:hAnsi="宋体" w:eastAsia="宋体" w:cs="宋体"/>
          <w:b w:val="0"/>
          <w:bCs w:val="0"/>
          <w:lang w:val="en-US" w:eastAsia="zh-CN"/>
        </w:rPr>
      </w:pPr>
      <m:oMath>
        <m:sSub>
          <m:sSubPr>
            <m:ctrlPr>
              <w:rPr>
                <w:rFonts w:hint="eastAsia" w:ascii="Cambria Math" w:hAnsi="Cambria Math" w:eastAsia="宋体" w:cs="宋体"/>
                <w:b w:val="0"/>
                <w:bCs w:val="0"/>
                <w:lang w:val="en-US" w:eastAsia="zh-CN"/>
              </w:rPr>
            </m:ctrlPr>
          </m:sSubPr>
          <m:e>
            <m:acc>
              <m:accPr>
                <m:ctrlPr>
                  <w:rPr>
                    <w:rFonts w:hint="eastAsia" w:ascii="Cambria Math" w:hAnsi="Cambria Math" w:eastAsia="宋体" w:cs="宋体"/>
                    <w:b w:val="0"/>
                    <w:bCs w:val="0"/>
                    <w:lang w:val="en-US" w:eastAsia="zh-CN"/>
                  </w:rPr>
                </m:ctrlPr>
              </m:accPr>
              <m:e>
                <m:r>
                  <m:rPr>
                    <m:sty m:val="p"/>
                  </m:rPr>
                  <w:rPr>
                    <w:rFonts w:hint="eastAsia" w:ascii="Cambria Math" w:hAnsi="Cambria Math" w:eastAsia="宋体" w:cs="宋体"/>
                    <w:lang w:val="en-US" w:eastAsia="zh-CN"/>
                  </w:rPr>
                  <m:t>θ</m:t>
                </m:r>
                <m:ctrlPr>
                  <w:rPr>
                    <w:rFonts w:hint="eastAsia" w:ascii="Cambria Math" w:hAnsi="Cambria Math" w:eastAsia="宋体" w:cs="宋体"/>
                    <w:b w:val="0"/>
                    <w:bCs w:val="0"/>
                    <w:lang w:val="en-US" w:eastAsia="zh-CN"/>
                  </w:rPr>
                </m:ctrlPr>
              </m:e>
            </m:acc>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0</m:t>
            </m:r>
            <m:ctrlPr>
              <w:rPr>
                <w:rFonts w:hint="eastAsia" w:ascii="Cambria Math" w:hAnsi="Cambria Math" w:eastAsia="宋体" w:cs="宋体"/>
                <w:b w:val="0"/>
                <w:bCs w:val="0"/>
                <w:lang w:val="en-US" w:eastAsia="zh-CN"/>
              </w:rPr>
            </m:ctrlPr>
          </m:sub>
        </m:sSub>
        <m:r>
          <m:rPr>
            <m:sty m:val="p"/>
          </m:rPr>
          <w:rPr>
            <w:rFonts w:hint="eastAsia" w:ascii="Cambria Math" w:hAnsi="Cambria Math" w:eastAsia="宋体" w:cs="宋体"/>
            <w:lang w:val="en-US" w:eastAsia="zh-CN"/>
          </w:rPr>
          <m:t>=</m:t>
        </m:r>
        <m:sSup>
          <m:sSupPr>
            <m:ctrlPr>
              <w:rPr>
                <w:rFonts w:hint="eastAsia" w:ascii="Cambria Math" w:hAnsi="Cambria Math" w:eastAsia="宋体" w:cs="宋体"/>
                <w:b w:val="0"/>
                <w:bCs w:val="0"/>
                <w:lang w:val="en-US" w:eastAsia="zh-CN"/>
              </w:rPr>
            </m:ctrlPr>
          </m:sSupPr>
          <m:e>
            <m:d>
              <m:dPr>
                <m:ctrlPr>
                  <w:rPr>
                    <w:rFonts w:hint="eastAsia" w:ascii="Cambria Math" w:hAnsi="Cambria Math" w:eastAsia="宋体" w:cs="宋体"/>
                    <w:b w:val="0"/>
                    <w:bCs w:val="0"/>
                    <w:lang w:val="en-US" w:eastAsia="zh-CN"/>
                  </w:rPr>
                </m:ctrlPr>
              </m:dPr>
              <m:e>
                <m:f>
                  <m:fPr>
                    <m:ctrlPr>
                      <w:rPr>
                        <w:rFonts w:hint="eastAsia" w:ascii="Cambria Math" w:hAnsi="Cambria Math" w:eastAsia="宋体" w:cs="宋体"/>
                        <w:b w:val="0"/>
                        <w:bCs w:val="0"/>
                        <w:lang w:val="en-US" w:eastAsia="zh-CN"/>
                      </w:rPr>
                    </m:ctrlPr>
                  </m:fPr>
                  <m:num>
                    <m:r>
                      <m:rPr>
                        <m:sty m:val="p"/>
                      </m:rPr>
                      <w:rPr>
                        <w:rFonts w:hint="eastAsia" w:ascii="Cambria Math" w:hAnsi="Cambria Math" w:eastAsia="宋体" w:cs="宋体"/>
                        <w:lang w:val="en-US" w:eastAsia="zh-CN"/>
                      </w:rPr>
                      <m:t>1</m:t>
                    </m:r>
                    <m:ctrlPr>
                      <w:rPr>
                        <w:rFonts w:hint="eastAsia" w:ascii="Cambria Math" w:hAnsi="Cambria Math" w:eastAsia="宋体" w:cs="宋体"/>
                        <w:b w:val="0"/>
                        <w:bCs w:val="0"/>
                        <w:lang w:val="en-US" w:eastAsia="zh-CN"/>
                      </w:rPr>
                    </m:ctrlPr>
                  </m:num>
                  <m:den>
                    <m:r>
                      <m:rPr>
                        <m:sty m:val="p"/>
                      </m:rPr>
                      <w:rPr>
                        <w:rFonts w:hint="eastAsia" w:ascii="Cambria Math" w:hAnsi="Cambria Math" w:eastAsia="宋体" w:cs="宋体"/>
                        <w:lang w:val="en-US" w:eastAsia="zh-CN"/>
                      </w:rPr>
                      <m:t>n</m:t>
                    </m:r>
                    <m:ctrlPr>
                      <w:rPr>
                        <w:rFonts w:hint="eastAsia" w:ascii="Cambria Math" w:hAnsi="Cambria Math" w:eastAsia="宋体" w:cs="宋体"/>
                        <w:b w:val="0"/>
                        <w:bCs w:val="0"/>
                        <w:lang w:val="en-US" w:eastAsia="zh-CN"/>
                      </w:rPr>
                    </m:ctrlPr>
                  </m:den>
                </m:f>
                <m:nary>
                  <m:naryPr>
                    <m:chr m:val="∑"/>
                    <m:limLoc m:val="undOvr"/>
                    <m:supHide m:val="1"/>
                    <m:ctrlPr>
                      <w:rPr>
                        <w:rFonts w:hint="eastAsia" w:ascii="Cambria Math" w:hAnsi="Cambria Math" w:eastAsia="宋体" w:cs="宋体"/>
                        <w:b w:val="0"/>
                        <w:bCs w:val="0"/>
                        <w:lang w:val="en-US" w:eastAsia="zh-CN"/>
                      </w:rPr>
                    </m:ctrlPr>
                  </m:naryPr>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up>
                    <m:ctrlPr>
                      <w:rPr>
                        <w:rFonts w:hint="eastAsia" w:ascii="Cambria Math" w:hAnsi="Cambria Math" w:eastAsia="宋体" w:cs="宋体"/>
                        <w:b w:val="0"/>
                        <w:bCs w:val="0"/>
                        <w:lang w:val="en-US" w:eastAsia="zh-CN"/>
                      </w:rPr>
                    </m:ctrlPr>
                  </m:sup>
                  <m:e>
                    <m:sSub>
                      <m:sSubPr>
                        <m:ctrlPr>
                          <w:rPr>
                            <w:rFonts w:hint="eastAsia" w:ascii="Cambria Math" w:hAnsi="Cambria Math" w:eastAsia="宋体" w:cs="宋体"/>
                            <w:b w:val="0"/>
                            <w:bCs w:val="0"/>
                            <w:lang w:val="en-US" w:eastAsia="zh-CN"/>
                          </w:rPr>
                        </m:ctrlPr>
                      </m:sSubPr>
                      <m:e>
                        <m:acc>
                          <m:accPr>
                            <m:ctrlPr>
                              <w:rPr>
                                <w:rFonts w:hint="eastAsia" w:ascii="Cambria Math" w:hAnsi="Cambria Math" w:eastAsia="宋体" w:cs="宋体"/>
                                <w:b w:val="0"/>
                                <w:bCs w:val="0"/>
                                <w:lang w:val="en-US" w:eastAsia="zh-CN"/>
                              </w:rPr>
                            </m:ctrlPr>
                          </m:accPr>
                          <m:e>
                            <m:r>
                              <m:rPr>
                                <m:sty m:val="p"/>
                              </m:rPr>
                              <w:rPr>
                                <w:rFonts w:hint="eastAsia" w:ascii="Cambria Math" w:hAnsi="Cambria Math" w:eastAsia="宋体" w:cs="宋体"/>
                                <w:lang w:val="en-US" w:eastAsia="zh-CN"/>
                              </w:rPr>
                              <m:t>V</m:t>
                            </m:r>
                            <m:ctrlPr>
                              <w:rPr>
                                <w:rFonts w:hint="eastAsia" w:ascii="Cambria Math" w:hAnsi="Cambria Math" w:eastAsia="宋体" w:cs="宋体"/>
                                <w:b w:val="0"/>
                                <w:bCs w:val="0"/>
                                <w:lang w:val="en-US" w:eastAsia="zh-CN"/>
                              </w:rPr>
                            </m:ctrlPr>
                          </m:e>
                        </m:acc>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Sub>
                    <m:ctrlPr>
                      <w:rPr>
                        <w:rFonts w:hint="eastAsia" w:ascii="Cambria Math" w:hAnsi="Cambria Math" w:eastAsia="宋体" w:cs="宋体"/>
                        <w:b w:val="0"/>
                        <w:bCs w:val="0"/>
                        <w:lang w:val="en-US" w:eastAsia="zh-CN"/>
                      </w:rPr>
                    </m:ctrlPr>
                  </m:e>
                </m:nary>
                <m:sSub>
                  <m:sSubPr>
                    <m:ctrlPr>
                      <w:rPr>
                        <w:rFonts w:hint="eastAsia" w:ascii="Cambria Math" w:hAnsi="Cambria Math" w:eastAsia="宋体" w:cs="宋体"/>
                        <w:b w:val="0"/>
                        <w:bCs w:val="0"/>
                        <w:lang w:val="en-US" w:eastAsia="zh-CN"/>
                      </w:rPr>
                    </m:ctrlPr>
                  </m:sSubPr>
                  <m:e>
                    <m:r>
                      <m:rPr>
                        <m:sty m:val="p"/>
                      </m:rPr>
                      <w:rPr>
                        <w:rFonts w:hint="eastAsia" w:ascii="Cambria Math" w:hAnsi="Cambria Math" w:eastAsia="宋体" w:cs="宋体"/>
                        <w:lang w:val="en-US" w:eastAsia="zh-CN"/>
                      </w:rPr>
                      <m:t>Event</m:t>
                    </m:r>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Sub>
                <m:ctrlPr>
                  <w:rPr>
                    <w:rFonts w:hint="eastAsia" w:ascii="Cambria Math" w:hAnsi="Cambria Math" w:eastAsia="宋体" w:cs="宋体"/>
                    <w:b w:val="0"/>
                    <w:bCs w:val="0"/>
                    <w:lang w:val="en-US" w:eastAsia="zh-CN"/>
                  </w:rPr>
                </m:ctrlPr>
              </m:e>
            </m:d>
            <m:ctrlPr>
              <w:rPr>
                <w:rFonts w:hint="eastAsia" w:ascii="Cambria Math" w:hAnsi="Cambria Math" w:eastAsia="宋体" w:cs="宋体"/>
                <w:b w:val="0"/>
                <w:bCs w:val="0"/>
                <w:lang w:val="en-US" w:eastAsia="zh-CN"/>
              </w:rPr>
            </m:ctrlPr>
          </m:e>
          <m:sup>
            <m:r>
              <m:rPr>
                <m:sty m:val="p"/>
              </m:rPr>
              <w:rPr>
                <w:rFonts w:hint="eastAsia" w:ascii="Cambria Math" w:hAnsi="Cambria Math" w:eastAsia="宋体" w:cs="宋体"/>
                <w:lang w:val="en-US" w:eastAsia="zh-CN"/>
              </w:rPr>
              <m:t>−1</m:t>
            </m:r>
            <m:ctrlPr>
              <w:rPr>
                <w:rFonts w:hint="eastAsia" w:ascii="Cambria Math" w:hAnsi="Cambria Math" w:eastAsia="宋体" w:cs="宋体"/>
                <w:b w:val="0"/>
                <w:bCs w:val="0"/>
                <w:lang w:val="en-US" w:eastAsia="zh-CN"/>
              </w:rPr>
            </m:ctrlPr>
          </m:sup>
        </m:sSup>
        <m:f>
          <m:fPr>
            <m:ctrlPr>
              <w:rPr>
                <w:rFonts w:hint="eastAsia" w:ascii="Cambria Math" w:hAnsi="Cambria Math" w:eastAsia="宋体" w:cs="宋体"/>
                <w:b w:val="0"/>
                <w:bCs w:val="0"/>
                <w:lang w:val="en-US" w:eastAsia="zh-CN"/>
              </w:rPr>
            </m:ctrlPr>
          </m:fPr>
          <m:num>
            <m:r>
              <m:rPr>
                <m:sty m:val="p"/>
              </m:rPr>
              <w:rPr>
                <w:rFonts w:hint="eastAsia" w:ascii="Cambria Math" w:hAnsi="Cambria Math" w:eastAsia="宋体" w:cs="宋体"/>
                <w:lang w:val="en-US" w:eastAsia="zh-CN"/>
              </w:rPr>
              <m:t>1</m:t>
            </m:r>
            <m:ctrlPr>
              <w:rPr>
                <w:rFonts w:hint="eastAsia" w:ascii="Cambria Math" w:hAnsi="Cambria Math" w:eastAsia="宋体" w:cs="宋体"/>
                <w:b w:val="0"/>
                <w:bCs w:val="0"/>
                <w:lang w:val="en-US" w:eastAsia="zh-CN"/>
              </w:rPr>
            </m:ctrlPr>
          </m:num>
          <m:den>
            <m:r>
              <m:rPr>
                <m:sty m:val="p"/>
              </m:rPr>
              <w:rPr>
                <w:rFonts w:hint="eastAsia" w:ascii="Cambria Math" w:hAnsi="Cambria Math" w:eastAsia="宋体" w:cs="宋体"/>
                <w:lang w:val="en-US" w:eastAsia="zh-CN"/>
              </w:rPr>
              <m:t>n</m:t>
            </m:r>
            <m:ctrlPr>
              <w:rPr>
                <w:rFonts w:hint="eastAsia" w:ascii="Cambria Math" w:hAnsi="Cambria Math" w:eastAsia="宋体" w:cs="宋体"/>
                <w:b w:val="0"/>
                <w:bCs w:val="0"/>
                <w:lang w:val="en-US" w:eastAsia="zh-CN"/>
              </w:rPr>
            </m:ctrlPr>
          </m:den>
        </m:f>
        <m:nary>
          <m:naryPr>
            <m:chr m:val="∑"/>
            <m:limLoc m:val="undOvr"/>
            <m:supHide m:val="1"/>
            <m:ctrlPr>
              <w:rPr>
                <w:rFonts w:hint="eastAsia" w:ascii="Cambria Math" w:hAnsi="Cambria Math" w:eastAsia="宋体" w:cs="宋体"/>
                <w:b w:val="0"/>
                <w:bCs w:val="0"/>
                <w:lang w:val="en-US" w:eastAsia="zh-CN"/>
              </w:rPr>
            </m:ctrlPr>
          </m:naryPr>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up>
            <m:ctrlPr>
              <w:rPr>
                <w:rFonts w:hint="eastAsia" w:ascii="Cambria Math" w:hAnsi="Cambria Math" w:eastAsia="宋体" w:cs="宋体"/>
                <w:b w:val="0"/>
                <w:bCs w:val="0"/>
                <w:lang w:val="en-US" w:eastAsia="zh-CN"/>
              </w:rPr>
            </m:ctrlPr>
          </m:sup>
          <m:e>
            <m:sSub>
              <m:sSubPr>
                <m:ctrlPr>
                  <w:rPr>
                    <w:rFonts w:hint="eastAsia" w:ascii="Cambria Math" w:hAnsi="Cambria Math" w:eastAsia="宋体" w:cs="宋体"/>
                    <w:b w:val="0"/>
                    <w:bCs w:val="0"/>
                    <w:lang w:val="en-US" w:eastAsia="zh-CN"/>
                  </w:rPr>
                </m:ctrlPr>
              </m:sSubPr>
              <m:e>
                <m:acc>
                  <m:accPr>
                    <m:ctrlPr>
                      <w:rPr>
                        <w:rFonts w:hint="eastAsia" w:ascii="Cambria Math" w:hAnsi="Cambria Math" w:eastAsia="宋体" w:cs="宋体"/>
                        <w:b w:val="0"/>
                        <w:bCs w:val="0"/>
                        <w:lang w:val="en-US" w:eastAsia="zh-CN"/>
                      </w:rPr>
                    </m:ctrlPr>
                  </m:accPr>
                  <m:e>
                    <m:r>
                      <m:rPr>
                        <m:sty m:val="p"/>
                      </m:rPr>
                      <w:rPr>
                        <w:rFonts w:hint="eastAsia" w:ascii="Cambria Math" w:hAnsi="Cambria Math" w:eastAsia="宋体" w:cs="宋体"/>
                        <w:lang w:val="en-US" w:eastAsia="zh-CN"/>
                      </w:rPr>
                      <m:t>V</m:t>
                    </m:r>
                    <m:ctrlPr>
                      <w:rPr>
                        <w:rFonts w:hint="eastAsia" w:ascii="Cambria Math" w:hAnsi="Cambria Math" w:eastAsia="宋体" w:cs="宋体"/>
                        <w:b w:val="0"/>
                        <w:bCs w:val="0"/>
                        <w:lang w:val="en-US" w:eastAsia="zh-CN"/>
                      </w:rPr>
                    </m:ctrlPr>
                  </m:e>
                </m:acc>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Sub>
            <m:ctrlPr>
              <w:rPr>
                <w:rFonts w:hint="eastAsia" w:ascii="Cambria Math" w:hAnsi="Cambria Math" w:eastAsia="宋体" w:cs="宋体"/>
                <w:b w:val="0"/>
                <w:bCs w:val="0"/>
                <w:lang w:val="en-US" w:eastAsia="zh-CN"/>
              </w:rPr>
            </m:ctrlPr>
          </m:e>
        </m:nary>
        <m:d>
          <m:dPr>
            <m:ctrlPr>
              <w:rPr>
                <w:rFonts w:hint="eastAsia" w:ascii="Cambria Math" w:hAnsi="Cambria Math" w:eastAsia="宋体" w:cs="宋体"/>
                <w:b w:val="0"/>
                <w:bCs w:val="0"/>
                <w:lang w:val="en-US" w:eastAsia="zh-CN"/>
              </w:rPr>
            </m:ctrlPr>
          </m:dPr>
          <m:e>
            <m:sSub>
              <m:sSubPr>
                <m:ctrlPr>
                  <w:rPr>
                    <w:rFonts w:hint="eastAsia" w:ascii="Cambria Math" w:hAnsi="Cambria Math" w:eastAsia="宋体" w:cs="宋体"/>
                    <w:b w:val="0"/>
                    <w:bCs w:val="0"/>
                    <w:lang w:val="en-US" w:eastAsia="zh-CN"/>
                  </w:rPr>
                </m:ctrlPr>
              </m:sSubPr>
              <m:e>
                <m:r>
                  <m:rPr>
                    <m:sty m:val="p"/>
                  </m:rPr>
                  <w:rPr>
                    <w:rFonts w:hint="eastAsia" w:ascii="Cambria Math" w:hAnsi="Cambria Math" w:eastAsia="宋体" w:cs="宋体"/>
                    <w:lang w:val="en-US" w:eastAsia="zh-CN"/>
                  </w:rPr>
                  <m:t>Y</m:t>
                </m:r>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Sub>
            <m:r>
              <m:rPr>
                <m:sty m:val="p"/>
              </m:rPr>
              <w:rPr>
                <w:rFonts w:hint="eastAsia" w:ascii="Cambria Math" w:hAnsi="Cambria Math" w:eastAsia="宋体" w:cs="宋体"/>
                <w:lang w:val="en-US" w:eastAsia="zh-CN"/>
              </w:rPr>
              <m:t>−</m:t>
            </m:r>
            <m:acc>
              <m:accPr>
                <m:ctrlPr>
                  <w:rPr>
                    <w:rFonts w:hint="eastAsia" w:ascii="Cambria Math" w:hAnsi="Cambria Math" w:eastAsia="宋体" w:cs="宋体"/>
                    <w:b w:val="0"/>
                    <w:bCs w:val="0"/>
                    <w:lang w:val="en-US" w:eastAsia="zh-CN"/>
                  </w:rPr>
                </m:ctrlPr>
              </m:accPr>
              <m:e>
                <m:r>
                  <m:rPr>
                    <m:sty m:val="p"/>
                  </m:rPr>
                  <w:rPr>
                    <w:rFonts w:hint="eastAsia" w:ascii="Cambria Math" w:hAnsi="Cambria Math" w:eastAsia="宋体" w:cs="宋体"/>
                    <w:lang w:val="en-US" w:eastAsia="zh-CN"/>
                  </w:rPr>
                  <m:t>g</m:t>
                </m:r>
                <m:ctrlPr>
                  <w:rPr>
                    <w:rFonts w:hint="eastAsia" w:ascii="Cambria Math" w:hAnsi="Cambria Math" w:eastAsia="宋体" w:cs="宋体"/>
                    <w:b w:val="0"/>
                    <w:bCs w:val="0"/>
                    <w:lang w:val="en-US" w:eastAsia="zh-CN"/>
                  </w:rPr>
                </m:ctrlPr>
              </m:e>
            </m:acc>
            <m:d>
              <m:dPr>
                <m:ctrlPr>
                  <w:rPr>
                    <w:rFonts w:hint="eastAsia" w:ascii="Cambria Math" w:hAnsi="Cambria Math" w:eastAsia="宋体" w:cs="宋体"/>
                    <w:b w:val="0"/>
                    <w:bCs w:val="0"/>
                    <w:lang w:val="en-US" w:eastAsia="zh-CN"/>
                  </w:rPr>
                </m:ctrlPr>
              </m:dPr>
              <m:e>
                <m:sSub>
                  <m:sSubPr>
                    <m:ctrlPr>
                      <w:rPr>
                        <w:rFonts w:hint="eastAsia" w:ascii="Cambria Math" w:hAnsi="Cambria Math" w:eastAsia="宋体" w:cs="宋体"/>
                        <w:b w:val="0"/>
                        <w:bCs w:val="0"/>
                        <w:lang w:val="en-US" w:eastAsia="zh-CN"/>
                      </w:rPr>
                    </m:ctrlPr>
                  </m:sSubPr>
                  <m:e>
                    <m:r>
                      <m:rPr>
                        <m:sty m:val="p"/>
                      </m:rPr>
                      <w:rPr>
                        <w:rFonts w:hint="eastAsia" w:ascii="Cambria Math" w:hAnsi="Cambria Math" w:eastAsia="宋体" w:cs="宋体"/>
                        <w:lang w:val="en-US" w:eastAsia="zh-CN"/>
                      </w:rPr>
                      <m:t>X</m:t>
                    </m:r>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Sub>
                <m:ctrlPr>
                  <w:rPr>
                    <w:rFonts w:hint="eastAsia" w:ascii="Cambria Math" w:hAnsi="Cambria Math" w:eastAsia="宋体" w:cs="宋体"/>
                    <w:b w:val="0"/>
                    <w:bCs w:val="0"/>
                    <w:lang w:val="en-US" w:eastAsia="zh-CN"/>
                  </w:rPr>
                </m:ctrlPr>
              </m:e>
            </m:d>
            <m:ctrlPr>
              <w:rPr>
                <w:rFonts w:hint="eastAsia" w:ascii="Cambria Math" w:hAnsi="Cambria Math" w:eastAsia="宋体" w:cs="宋体"/>
                <w:b w:val="0"/>
                <w:bCs w:val="0"/>
                <w:lang w:val="en-US" w:eastAsia="zh-CN"/>
              </w:rPr>
            </m:ctrlPr>
          </m:e>
        </m:d>
      </m:oMath>
      <w:r>
        <w:rPr>
          <w:rFonts w:hint="eastAsia" w:ascii="宋体" w:hAnsi="宋体" w:eastAsia="宋体" w:cs="宋体"/>
          <w:b w:val="0"/>
          <w:bCs w:val="0"/>
          <w:lang w:val="en-US" w:eastAsia="zh-CN"/>
        </w:rPr>
        <w:tab/>
      </w:r>
      <w:r>
        <w:rPr>
          <w:rFonts w:hint="eastAsia" w:ascii="宋体" w:hAnsi="宋体" w:eastAsia="宋体" w:cs="宋体"/>
          <w:b w:val="0"/>
          <w:bCs w:val="0"/>
          <w:lang w:val="en-US" w:eastAsia="zh-CN"/>
        </w:rPr>
        <w:tab/>
      </w:r>
      <w:r>
        <w:rPr>
          <w:rFonts w:hint="eastAsia" w:ascii="宋体" w:hAnsi="宋体" w:eastAsia="宋体" w:cs="宋体"/>
          <w:b w:val="0"/>
          <w:bCs w:val="0"/>
          <w:lang w:val="en-US" w:eastAsia="zh-CN"/>
        </w:rPr>
        <w:tab/>
      </w:r>
      <w:r>
        <w:rPr>
          <w:rFonts w:hint="eastAsia" w:ascii="宋体" w:hAnsi="宋体" w:eastAsia="宋体" w:cs="宋体"/>
          <w:b w:val="0"/>
          <w:bCs w:val="0"/>
          <w:lang w:val="en-US" w:eastAsia="zh-CN"/>
        </w:rPr>
        <w:tab/>
      </w:r>
      <w:r>
        <w:rPr>
          <w:rFonts w:hint="eastAsia" w:ascii="宋体" w:hAnsi="宋体" w:eastAsia="宋体" w:cs="宋体"/>
          <w:b w:val="0"/>
          <w:bCs w:val="0"/>
          <w:lang w:val="en-US" w:eastAsia="zh-CN"/>
        </w:rPr>
        <w:tab/>
      </w:r>
      <w:r>
        <w:rPr>
          <w:rFonts w:hint="eastAsia" w:ascii="宋体" w:hAnsi="宋体" w:eastAsia="宋体" w:cs="宋体"/>
          <w:b w:val="0"/>
          <w:bCs w:val="0"/>
          <w:lang w:val="en-US" w:eastAsia="zh-CN"/>
        </w:rPr>
        <w:t xml:space="preserve">         (9)</w:t>
      </w:r>
    </w:p>
    <w:p w14:paraId="1AEFDF0C">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其估计误差为:</w:t>
      </w:r>
      <w:r>
        <w:rPr>
          <w:rFonts w:hint="eastAsia" w:ascii="宋体" w:hAnsi="宋体" w:eastAsia="宋体" w:cs="宋体"/>
          <w:b w:val="0"/>
          <w:bCs w:val="0"/>
          <w:lang w:val="en-US" w:eastAsia="zh-CN"/>
        </w:rPr>
        <w:tab/>
      </w:r>
      <w:r>
        <w:rPr>
          <w:rFonts w:hint="eastAsia" w:ascii="宋体" w:hAnsi="宋体" w:eastAsia="宋体" w:cs="宋体"/>
          <w:b w:val="0"/>
          <w:bCs w:val="0"/>
          <w:lang w:val="en-US" w:eastAsia="zh-CN"/>
        </w:rPr>
        <w:tab/>
      </w:r>
      <w:r>
        <w:rPr>
          <w:rFonts w:hint="eastAsia" w:ascii="宋体" w:hAnsi="宋体" w:eastAsia="宋体" w:cs="宋体"/>
          <w:b w:val="0"/>
          <w:bCs w:val="0"/>
          <w:lang w:val="en-US" w:eastAsia="zh-CN"/>
        </w:rPr>
        <w:tab/>
      </w:r>
      <w:r>
        <w:rPr>
          <w:rFonts w:hint="eastAsia" w:ascii="宋体" w:hAnsi="宋体" w:eastAsia="宋体" w:cs="宋体"/>
          <w:b w:val="0"/>
          <w:bCs w:val="0"/>
          <w:lang w:val="en-US" w:eastAsia="zh-CN"/>
        </w:rPr>
        <w:tab/>
      </w:r>
      <w:r>
        <w:rPr>
          <w:rFonts w:hint="eastAsia" w:ascii="宋体" w:hAnsi="宋体" w:eastAsia="宋体" w:cs="宋体"/>
          <w:b w:val="0"/>
          <w:bCs w:val="0"/>
          <w:lang w:val="en-US" w:eastAsia="zh-CN"/>
        </w:rPr>
        <w:tab/>
      </w:r>
      <w:r>
        <w:rPr>
          <w:rFonts w:hint="eastAsia" w:ascii="宋体" w:hAnsi="宋体" w:eastAsia="宋体" w:cs="宋体"/>
          <w:b w:val="0"/>
          <w:bCs w:val="0"/>
          <w:lang w:val="en-US" w:eastAsia="zh-CN"/>
        </w:rPr>
        <w:tab/>
      </w:r>
      <w:r>
        <w:rPr>
          <w:rFonts w:hint="eastAsia" w:ascii="宋体" w:hAnsi="宋体" w:eastAsia="宋体" w:cs="宋体"/>
          <w:b w:val="0"/>
          <w:bCs w:val="0"/>
          <w:lang w:val="en-US" w:eastAsia="zh-CN"/>
        </w:rPr>
        <w:tab/>
      </w:r>
      <w:r>
        <w:rPr>
          <w:rFonts w:hint="eastAsia" w:ascii="宋体" w:hAnsi="宋体" w:eastAsia="宋体" w:cs="宋体"/>
          <w:b w:val="0"/>
          <w:bCs w:val="0"/>
          <w:lang w:val="en-US" w:eastAsia="zh-CN"/>
        </w:rPr>
        <w:tab/>
      </w:r>
      <w:r>
        <w:rPr>
          <w:rFonts w:hint="eastAsia" w:ascii="宋体" w:hAnsi="宋体" w:eastAsia="宋体" w:cs="宋体"/>
          <w:b w:val="0"/>
          <w:bCs w:val="0"/>
          <w:lang w:val="en-US" w:eastAsia="zh-CN"/>
        </w:rPr>
        <w:tab/>
      </w:r>
      <w:r>
        <w:rPr>
          <w:rFonts w:hint="eastAsia" w:ascii="宋体" w:hAnsi="宋体" w:eastAsia="宋体" w:cs="宋体"/>
          <w:b w:val="0"/>
          <w:bCs w:val="0"/>
          <w:lang w:val="en-US" w:eastAsia="zh-CN"/>
        </w:rPr>
        <w:tab/>
      </w:r>
      <w:r>
        <w:rPr>
          <w:rFonts w:hint="eastAsia" w:ascii="宋体" w:hAnsi="宋体" w:eastAsia="宋体" w:cs="宋体"/>
          <w:b w:val="0"/>
          <w:bCs w:val="0"/>
          <w:lang w:val="en-US" w:eastAsia="zh-CN"/>
        </w:rPr>
        <w:tab/>
      </w:r>
      <w:r>
        <w:rPr>
          <w:rFonts w:hint="eastAsia" w:ascii="宋体" w:hAnsi="宋体" w:eastAsia="宋体" w:cs="宋体"/>
          <w:b w:val="0"/>
          <w:bCs w:val="0"/>
          <w:lang w:val="en-US" w:eastAsia="zh-CN"/>
        </w:rPr>
        <w:tab/>
      </w:r>
      <w:r>
        <w:rPr>
          <w:rFonts w:hint="eastAsia" w:ascii="宋体" w:hAnsi="宋体" w:eastAsia="宋体" w:cs="宋体"/>
          <w:b w:val="0"/>
          <w:bCs w:val="0"/>
          <w:lang w:val="en-US" w:eastAsia="zh-CN"/>
        </w:rPr>
        <w:tab/>
      </w:r>
      <w:r>
        <w:rPr>
          <w:rFonts w:hint="eastAsia" w:ascii="宋体" w:hAnsi="宋体" w:eastAsia="宋体" w:cs="宋体"/>
          <w:b w:val="0"/>
          <w:bCs w:val="0"/>
          <w:lang w:val="en-US" w:eastAsia="zh-CN"/>
        </w:rPr>
        <w:tab/>
      </w:r>
      <w:r>
        <w:rPr>
          <w:rFonts w:hint="eastAsia" w:ascii="宋体" w:hAnsi="宋体" w:eastAsia="宋体" w:cs="宋体"/>
          <w:b w:val="0"/>
          <w:bCs w:val="0"/>
          <w:lang w:val="en-US" w:eastAsia="zh-CN"/>
        </w:rPr>
        <w:tab/>
      </w:r>
    </w:p>
    <w:p w14:paraId="052044DF">
      <w:pPr>
        <w:keepNext w:val="0"/>
        <w:keepLines w:val="0"/>
        <w:pageBreakBefore w:val="0"/>
        <w:widowControl w:val="0"/>
        <w:kinsoku/>
        <w:wordWrap/>
        <w:overflowPunct/>
        <w:topLinePunct w:val="0"/>
        <w:autoSpaceDE/>
        <w:autoSpaceDN/>
        <w:bidi w:val="0"/>
        <w:adjustRightInd/>
        <w:snapToGrid/>
        <w:ind w:left="7680" w:leftChars="0" w:hanging="7680" w:hangingChars="3200"/>
        <w:jc w:val="left"/>
        <w:textAlignment w:val="auto"/>
        <w:rPr>
          <w:rFonts w:hint="eastAsia" w:ascii="宋体" w:hAnsi="宋体" w:eastAsia="宋体" w:cs="宋体"/>
          <w:b w:val="0"/>
          <w:bCs w:val="0"/>
          <w:lang w:val="en-US" w:eastAsia="zh-CN"/>
        </w:rPr>
      </w:pPr>
      <w:r>
        <w:rPr>
          <w:rFonts w:hint="eastAsia" w:ascii="宋体" w:hAnsi="宋体" w:eastAsia="宋体" w:cs="宋体"/>
          <w:b w:val="0"/>
          <w:bCs w:val="0"/>
          <w:position w:val="-30"/>
          <w:lang w:val="en-US" w:eastAsia="zh-CN"/>
        </w:rPr>
        <w:object>
          <v:shape id="_x0000_i1042" o:spt="75" type="#_x0000_t75" style="height:34pt;width:414pt;" o:ole="t" filled="f" o:preferrelative="t" stroked="f" coordsize="21600,21600">
            <v:path/>
            <v:fill on="f" focussize="0,0"/>
            <v:stroke on="f"/>
            <v:imagedata r:id="rId43" o:title=""/>
            <o:lock v:ext="edit" aspectratio="t"/>
            <w10:wrap type="none"/>
            <w10:anchorlock/>
          </v:shape>
          <o:OLEObject Type="Embed" ProgID="Equation.KSEE3" ShapeID="_x0000_i1042" DrawAspect="Content" ObjectID="_1468075742" r:id="rId42">
            <o:LockedField>false</o:LockedField>
          </o:OLEObject>
        </w:object>
      </w:r>
      <w:r>
        <w:rPr>
          <w:rFonts w:hint="eastAsia" w:ascii="宋体" w:hAnsi="宋体" w:eastAsia="宋体" w:cs="宋体"/>
          <w:b w:val="0"/>
          <w:bCs w:val="0"/>
          <w:lang w:val="en-US" w:eastAsia="zh-CN"/>
        </w:rPr>
        <w:t xml:space="preserve"> (10）</w:t>
      </w:r>
    </w:p>
    <w:p w14:paraId="1959F575">
      <w:pPr>
        <w:keepNext w:val="0"/>
        <w:keepLines w:val="0"/>
        <w:pageBreakBefore w:val="0"/>
        <w:widowControl w:val="0"/>
        <w:kinsoku/>
        <w:wordWrap/>
        <w:overflowPunct/>
        <w:topLinePunct w:val="0"/>
        <w:autoSpaceDE/>
        <w:autoSpaceDN/>
        <w:bidi w:val="0"/>
        <w:adjustRightInd/>
        <w:snapToGrid/>
        <w:ind w:left="7680" w:leftChars="0" w:hanging="7680" w:hangingChars="3200"/>
        <w:jc w:val="left"/>
        <w:textAlignment w:val="auto"/>
        <w:rPr>
          <w:rFonts w:hint="eastAsia" w:ascii="宋体" w:hAnsi="宋体" w:eastAsia="宋体" w:cs="宋体"/>
          <w:b w:val="0"/>
          <w:bCs w:val="0"/>
          <w:lang w:val="en-US" w:eastAsia="zh-CN"/>
        </w:rPr>
      </w:pPr>
      <w:r>
        <w:rPr>
          <w:rFonts w:hint="eastAsia" w:ascii="宋体" w:hAnsi="宋体" w:eastAsia="宋体" w:cs="宋体"/>
          <w:b w:val="0"/>
          <w:bCs w:val="0"/>
          <w:position w:val="-28"/>
          <w:lang w:val="en-US" w:eastAsia="zh-CN"/>
        </w:rPr>
        <w:object>
          <v:shape id="_x0000_i1043" o:spt="75" type="#_x0000_t75" style="height:33pt;width:110pt;" o:ole="t" filled="f" o:preferrelative="t" stroked="f" coordsize="21600,21600">
            <v:path/>
            <v:fill on="f" focussize="0,0"/>
            <v:stroke on="f"/>
            <v:imagedata r:id="rId45" o:title=""/>
            <o:lock v:ext="edit" aspectratio="t"/>
            <w10:wrap type="none"/>
            <w10:anchorlock/>
          </v:shape>
          <o:OLEObject Type="Embed" ProgID="Equation.KSEE3" ShapeID="_x0000_i1043" DrawAspect="Content" ObjectID="_1468075743" r:id="rId44">
            <o:LockedField>false</o:LockedField>
          </o:OLEObject>
        </w:object>
      </w:r>
      <w:r>
        <w:rPr>
          <w:rFonts w:hint="eastAsia" w:ascii="宋体" w:hAnsi="宋体" w:eastAsia="宋体" w:cs="宋体"/>
          <w:b w:val="0"/>
          <w:bCs w:val="0"/>
          <w:lang w:val="en-US" w:eastAsia="zh-CN"/>
        </w:rPr>
        <w:t xml:space="preserve">                                              (11)</w:t>
      </w:r>
    </w:p>
    <w:p w14:paraId="67DD9C2A">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ascii="宋体" w:hAnsi="宋体" w:eastAsia="宋体" w:cs="宋体"/>
          <w:b w:val="0"/>
          <w:bCs w:val="0"/>
          <w:lang w:val="en-US" w:eastAsia="zh-CN"/>
        </w:rPr>
      </w:pPr>
      <w:r>
        <w:rPr>
          <w:rFonts w:hint="eastAsia" w:ascii="宋体" w:hAnsi="宋体" w:eastAsia="宋体" w:cs="宋体"/>
          <w:b w:val="0"/>
          <w:bCs w:val="0"/>
          <w:position w:val="-30"/>
          <w:lang w:val="en-US" w:eastAsia="zh-CN"/>
        </w:rPr>
        <w:object>
          <v:shape id="_x0000_i1044" o:spt="75" type="#_x0000_t75" style="height:34pt;width:264pt;" o:ole="t" filled="f" o:preferrelative="t" stroked="f" coordsize="21600,21600">
            <v:path/>
            <v:fill on="f" focussize="0,0"/>
            <v:stroke on="f"/>
            <v:imagedata r:id="rId47" o:title=""/>
            <o:lock v:ext="edit" aspectratio="t"/>
            <w10:wrap type="none"/>
            <w10:anchorlock/>
          </v:shape>
          <o:OLEObject Type="Embed" ProgID="Equation.KSEE3" ShapeID="_x0000_i1044" DrawAspect="Content" ObjectID="_1468075744" r:id="rId46">
            <o:LockedField>false</o:LockedField>
          </o:OLEObject>
        </w:object>
      </w:r>
      <w:r>
        <w:rPr>
          <w:rFonts w:hint="eastAsia" w:ascii="宋体" w:hAnsi="宋体" w:eastAsia="宋体" w:cs="宋体"/>
          <w:b w:val="0"/>
          <w:bCs w:val="0"/>
          <w:lang w:val="en-US" w:eastAsia="zh-CN"/>
        </w:rPr>
        <w:tab/>
      </w:r>
      <w:r>
        <w:rPr>
          <w:rFonts w:hint="eastAsia" w:ascii="宋体" w:hAnsi="宋体" w:eastAsia="宋体" w:cs="宋体"/>
          <w:b w:val="0"/>
          <w:bCs w:val="0"/>
          <w:lang w:val="en-US" w:eastAsia="zh-CN"/>
        </w:rPr>
        <w:tab/>
      </w:r>
      <w:r>
        <w:rPr>
          <w:rFonts w:hint="eastAsia" w:ascii="宋体" w:hAnsi="宋体" w:eastAsia="宋体" w:cs="宋体"/>
          <w:b w:val="0"/>
          <w:bCs w:val="0"/>
          <w:lang w:val="en-US" w:eastAsia="zh-CN"/>
        </w:rPr>
        <w:tab/>
      </w:r>
      <w:r>
        <w:rPr>
          <w:rFonts w:hint="eastAsia" w:ascii="宋体" w:hAnsi="宋体" w:eastAsia="宋体" w:cs="宋体"/>
          <w:b w:val="0"/>
          <w:bCs w:val="0"/>
          <w:lang w:val="en-US" w:eastAsia="zh-CN"/>
        </w:rPr>
        <w:tab/>
      </w:r>
      <w:r>
        <w:rPr>
          <w:rFonts w:hint="eastAsia" w:ascii="宋体" w:hAnsi="宋体" w:eastAsia="宋体" w:cs="宋体"/>
          <w:b w:val="0"/>
          <w:bCs w:val="0"/>
          <w:lang w:val="en-US" w:eastAsia="zh-CN"/>
        </w:rPr>
        <w:tab/>
      </w:r>
      <w:r>
        <w:rPr>
          <w:rFonts w:hint="eastAsia" w:ascii="宋体" w:hAnsi="宋体" w:eastAsia="宋体" w:cs="宋体"/>
          <w:b w:val="0"/>
          <w:bCs w:val="0"/>
          <w:lang w:val="en-US" w:eastAsia="zh-CN"/>
        </w:rPr>
        <w:tab/>
      </w:r>
      <w:r>
        <w:rPr>
          <w:rFonts w:hint="eastAsia" w:ascii="宋体" w:hAnsi="宋体" w:eastAsia="宋体" w:cs="宋体"/>
          <w:b w:val="0"/>
          <w:bCs w:val="0"/>
          <w:lang w:val="en-US" w:eastAsia="zh-CN"/>
        </w:rPr>
        <w:t xml:space="preserve">  (12)</w:t>
      </w:r>
    </w:p>
    <w:p w14:paraId="1DEE69B4">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c满足中心极限定理，渐进服从正态分布</w:t>
      </w:r>
      <w:r>
        <w:rPr>
          <w:rFonts w:hint="eastAsia" w:ascii="宋体" w:hAnsi="宋体" w:eastAsia="宋体" w:cs="宋体"/>
          <w:b w:val="0"/>
          <w:bCs w:val="0"/>
          <w:position w:val="-12"/>
          <w:lang w:val="en-US" w:eastAsia="zh-CN"/>
        </w:rPr>
        <w:object>
          <v:shape id="_x0000_i1045" o:spt="75" type="#_x0000_t75" style="height:19pt;width:46pt;" o:ole="t" filled="f" o:preferrelative="t" stroked="f" coordsize="21600,21600">
            <v:path/>
            <v:fill on="f" focussize="0,0"/>
            <v:stroke on="f"/>
            <v:imagedata r:id="rId49" o:title=""/>
            <o:lock v:ext="edit" aspectratio="t"/>
            <w10:wrap type="none"/>
            <w10:anchorlock/>
          </v:shape>
          <o:OLEObject Type="Embed" ProgID="Equation.KSEE3" ShapeID="_x0000_i1045" DrawAspect="Content" ObjectID="_1468075745" r:id="rId48">
            <o:LockedField>false</o:LockedField>
          </o:OLEObject>
        </w:object>
      </w:r>
      <w:r>
        <w:rPr>
          <w:rFonts w:hint="eastAsia" w:ascii="宋体" w:hAnsi="宋体" w:eastAsia="宋体" w:cs="宋体"/>
          <w:b w:val="0"/>
          <w:bCs w:val="0"/>
          <w:lang w:val="en-US" w:eastAsia="zh-CN"/>
        </w:rPr>
        <w:t>，其中</w:t>
      </w:r>
      <w:r>
        <w:rPr>
          <w:rFonts w:hint="eastAsia" w:ascii="宋体" w:hAnsi="宋体" w:eastAsia="宋体" w:cs="宋体"/>
          <w:b w:val="0"/>
          <w:bCs w:val="0"/>
          <w:position w:val="-14"/>
          <w:lang w:val="en-US" w:eastAsia="zh-CN"/>
        </w:rPr>
        <w:object>
          <v:shape id="_x0000_i1046" o:spt="75" type="#_x0000_t75" style="height:20pt;width:127pt;" o:ole="t" filled="f" o:preferrelative="t" stroked="f" coordsize="21600,21600">
            <v:path/>
            <v:fill on="f" focussize="0,0"/>
            <v:stroke on="f"/>
            <v:imagedata r:id="rId51" o:title=""/>
            <o:lock v:ext="edit" aspectratio="t"/>
            <w10:wrap type="none"/>
            <w10:anchorlock/>
          </v:shape>
          <o:OLEObject Type="Embed" ProgID="Equation.KSEE3" ShapeID="_x0000_i1046" DrawAspect="Content" ObjectID="_1468075746" r:id="rId50">
            <o:LockedField>false</o:LockedField>
          </o:OLEObject>
        </w:object>
      </w:r>
      <w:r>
        <w:rPr>
          <w:rFonts w:hint="eastAsia" w:ascii="宋体" w:hAnsi="宋体" w:eastAsia="宋体" w:cs="宋体"/>
          <w:b w:val="0"/>
          <w:bCs w:val="0"/>
          <w:lang w:val="en-US" w:eastAsia="zh-CN"/>
        </w:rPr>
        <w:t>，由于使用两次机器学习估计误差项，d的整体收敛速度取决于</w:t>
      </w:r>
      <w:r>
        <w:rPr>
          <w:rFonts w:hint="eastAsia" w:ascii="宋体" w:hAnsi="宋体" w:eastAsia="宋体" w:cs="宋体"/>
          <w:b w:val="0"/>
          <w:bCs w:val="0"/>
          <w:position w:val="-14"/>
          <w:lang w:val="en-US" w:eastAsia="zh-CN"/>
        </w:rPr>
        <w:object>
          <v:shape id="_x0000_i1047" o:spt="75" type="#_x0000_t75" style="height:19pt;width:36pt;" o:ole="t" filled="f" o:preferrelative="t" stroked="f" coordsize="21600,21600">
            <v:path/>
            <v:fill on="f" focussize="0,0"/>
            <v:stroke on="f"/>
            <v:imagedata r:id="rId41" o:title=""/>
            <o:lock v:ext="edit" aspectratio="t"/>
            <w10:wrap type="none"/>
            <w10:anchorlock/>
          </v:shape>
          <o:OLEObject Type="Embed" ProgID="Equation.KSEE3" ShapeID="_x0000_i1047" DrawAspect="Content" ObjectID="_1468075747" r:id="rId52">
            <o:LockedField>false</o:LockedField>
          </o:OLEObject>
        </w:object>
      </w:r>
      <w:r>
        <w:rPr>
          <w:rFonts w:hint="eastAsia" w:ascii="宋体" w:hAnsi="宋体" w:eastAsia="宋体" w:cs="宋体"/>
          <w:b w:val="0"/>
          <w:bCs w:val="0"/>
          <w:lang w:val="en-US" w:eastAsia="zh-CN"/>
        </w:rPr>
        <w:t>向</w:t>
      </w:r>
      <w:r>
        <w:rPr>
          <w:rFonts w:hint="eastAsia" w:ascii="宋体" w:hAnsi="宋体" w:eastAsia="宋体" w:cs="宋体"/>
          <w:b w:val="0"/>
          <w:bCs w:val="0"/>
          <w:position w:val="-14"/>
          <w:lang w:val="en-US" w:eastAsia="zh-CN"/>
        </w:rPr>
        <w:object>
          <v:shape id="_x0000_i1048" o:spt="75" type="#_x0000_t75" style="height:19pt;width:36pt;" o:ole="t" filled="f" o:preferrelative="t" stroked="f" coordsize="21600,21600">
            <v:path/>
            <v:fill on="f" focussize="0,0"/>
            <v:stroke on="f"/>
            <v:imagedata r:id="rId39" o:title=""/>
            <o:lock v:ext="edit" aspectratio="t"/>
            <w10:wrap type="none"/>
            <w10:anchorlock/>
          </v:shape>
          <o:OLEObject Type="Embed" ProgID="Equation.KSEE3" ShapeID="_x0000_i1048" DrawAspect="Content" ObjectID="_1468075748" r:id="rId53">
            <o:LockedField>false</o:LockedField>
          </o:OLEObject>
        </w:object>
      </w:r>
      <w:r>
        <w:rPr>
          <w:rFonts w:hint="eastAsia" w:ascii="宋体" w:hAnsi="宋体" w:eastAsia="宋体" w:cs="宋体"/>
          <w:b w:val="0"/>
          <w:bCs w:val="0"/>
          <w:lang w:val="en-US" w:eastAsia="zh-CN"/>
        </w:rPr>
        <w:t>及</w:t>
      </w:r>
      <w:r>
        <w:rPr>
          <w:rFonts w:hint="eastAsia" w:ascii="宋体" w:hAnsi="宋体" w:eastAsia="宋体" w:cs="宋体"/>
          <w:b w:val="0"/>
          <w:bCs w:val="0"/>
          <w:position w:val="-14"/>
          <w:lang w:val="en-US" w:eastAsia="zh-CN"/>
        </w:rPr>
        <w:object>
          <v:shape id="_x0000_i1049" o:spt="75" type="#_x0000_t75" style="height:19pt;width:35pt;" o:ole="t" filled="f" o:preferrelative="t" stroked="f" coordsize="21600,21600">
            <v:path/>
            <v:fill on="f" focussize="0,0"/>
            <v:stroke on="f"/>
            <v:imagedata r:id="rId20" o:title=""/>
            <o:lock v:ext="edit" aspectratio="t"/>
            <w10:wrap type="none"/>
            <w10:anchorlock/>
          </v:shape>
          <o:OLEObject Type="Embed" ProgID="Equation.KSEE3" ShapeID="_x0000_i1049" DrawAspect="Content" ObjectID="_1468075749" r:id="rId54">
            <o:LockedField>false</o:LockedField>
          </o:OLEObject>
        </w:object>
      </w:r>
      <w:r>
        <w:rPr>
          <w:rFonts w:hint="eastAsia" w:ascii="宋体" w:hAnsi="宋体" w:eastAsia="宋体" w:cs="宋体"/>
          <w:b w:val="0"/>
          <w:bCs w:val="0"/>
          <w:lang w:val="en-US" w:eastAsia="zh-CN"/>
        </w:rPr>
        <w:t>向</w:t>
      </w:r>
      <m:oMath>
        <m:r>
          <m:rPr>
            <m:sty m:val="p"/>
          </m:rPr>
          <w:rPr>
            <w:rFonts w:hint="eastAsia" w:ascii="Cambria Math" w:hAnsi="Cambria Math" w:eastAsia="宋体" w:cs="宋体"/>
            <w:lang w:val="en-US" w:eastAsia="zh-CN"/>
          </w:rPr>
          <m:t>g</m:t>
        </m:r>
        <m:d>
          <m:dPr>
            <m:ctrlPr>
              <w:rPr>
                <w:rFonts w:hint="eastAsia" w:ascii="Cambria Math" w:hAnsi="Cambria Math" w:eastAsia="宋体" w:cs="宋体"/>
                <w:b w:val="0"/>
                <w:bCs w:val="0"/>
                <w:lang w:val="en-US" w:eastAsia="zh-CN"/>
              </w:rPr>
            </m:ctrlPr>
          </m:dPr>
          <m:e>
            <m:sSub>
              <m:sSubPr>
                <m:ctrlPr>
                  <w:rPr>
                    <w:rFonts w:hint="eastAsia" w:ascii="Cambria Math" w:hAnsi="Cambria Math" w:eastAsia="宋体" w:cs="宋体"/>
                    <w:b w:val="0"/>
                    <w:bCs w:val="0"/>
                    <w:lang w:val="en-US" w:eastAsia="zh-CN"/>
                  </w:rPr>
                </m:ctrlPr>
              </m:sSubPr>
              <m:e>
                <m:r>
                  <m:rPr>
                    <m:sty m:val="p"/>
                  </m:rPr>
                  <w:rPr>
                    <w:rFonts w:hint="eastAsia" w:ascii="Cambria Math" w:hAnsi="Cambria Math" w:eastAsia="宋体" w:cs="宋体"/>
                    <w:lang w:val="en-US" w:eastAsia="zh-CN"/>
                  </w:rPr>
                  <m:t>X</m:t>
                </m:r>
                <m:ctrlPr>
                  <w:rPr>
                    <w:rFonts w:hint="eastAsia" w:ascii="Cambria Math" w:hAnsi="Cambria Math" w:eastAsia="宋体" w:cs="宋体"/>
                    <w:b w:val="0"/>
                    <w:bCs w:val="0"/>
                    <w:lang w:val="en-US" w:eastAsia="zh-CN"/>
                  </w:rPr>
                </m:ctrlPr>
              </m:e>
              <m:sub>
                <m:r>
                  <m:rPr>
                    <m:sty m:val="p"/>
                  </m:rPr>
                  <w:rPr>
                    <w:rFonts w:hint="eastAsia" w:ascii="Cambria Math" w:hAnsi="Cambria Math" w:eastAsia="宋体" w:cs="宋体"/>
                    <w:lang w:val="en-US" w:eastAsia="zh-CN"/>
                  </w:rPr>
                  <m:t>ij</m:t>
                </m:r>
                <m:ctrlPr>
                  <w:rPr>
                    <w:rFonts w:hint="eastAsia" w:ascii="Cambria Math" w:hAnsi="Cambria Math" w:eastAsia="宋体" w:cs="宋体"/>
                    <w:b w:val="0"/>
                    <w:bCs w:val="0"/>
                    <w:lang w:val="en-US" w:eastAsia="zh-CN"/>
                  </w:rPr>
                </m:ctrlPr>
              </m:sub>
            </m:sSub>
            <m:ctrlPr>
              <w:rPr>
                <w:rFonts w:hint="eastAsia" w:ascii="Cambria Math" w:hAnsi="Cambria Math" w:eastAsia="宋体" w:cs="宋体"/>
                <w:b w:val="0"/>
                <w:bCs w:val="0"/>
                <w:lang w:val="en-US" w:eastAsia="zh-CN"/>
              </w:rPr>
            </m:ctrlPr>
          </m:e>
        </m:d>
      </m:oMath>
      <w:r>
        <w:rPr>
          <w:rFonts w:hint="eastAsia" w:ascii="宋体" w:hAnsi="宋体" w:eastAsia="宋体" w:cs="宋体"/>
          <w:b w:val="0"/>
          <w:bCs w:val="0"/>
          <w:lang w:val="en-US" w:eastAsia="zh-CN"/>
        </w:rPr>
        <w:t xml:space="preserve"> 收敛的速度，相较于式（6），向0收敛速度更快，进而能够获得无偏的系数估计量.</w:t>
      </w:r>
    </w:p>
    <w:p w14:paraId="39F69534">
      <w:pPr>
        <w:numPr>
          <w:ilvl w:val="0"/>
          <w:numId w:val="0"/>
        </w:numPr>
        <w:tabs>
          <w:tab w:val="left" w:pos="2436"/>
        </w:tabs>
        <w:ind w:leftChars="0"/>
        <w:jc w:val="both"/>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（二）变量设置与选择</w:t>
      </w:r>
    </w:p>
    <w:p w14:paraId="18039804">
      <w:pPr>
        <w:numPr>
          <w:ilvl w:val="0"/>
          <w:numId w:val="2"/>
        </w:numPr>
        <w:ind w:left="0" w:leftChars="0" w:firstLine="0" w:firstLineChars="0"/>
        <w:rPr>
          <w:rFonts w:hint="eastAsia" w:ascii="宋体" w:hAnsi="宋体" w:eastAsia="宋体" w:cs="宋体"/>
          <w:b/>
          <w:bCs/>
          <w:lang w:val="en-US" w:eastAsia="zh-CN"/>
        </w:rPr>
      </w:pPr>
      <w:r>
        <w:rPr>
          <w:rFonts w:hint="eastAsia" w:ascii="宋体" w:hAnsi="宋体" w:eastAsia="宋体" w:cs="宋体"/>
          <w:b/>
          <w:bCs/>
          <w:lang w:val="en-US" w:eastAsia="zh-CN"/>
        </w:rPr>
        <w:t>被解释变量：城市碳排放量</w:t>
      </w:r>
    </w:p>
    <w:p w14:paraId="06D98BC0">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基于中国碳核算数据库给出的数据，我们将碳排放量定义为城市二氧化碳的排放量。城市碳排放量是指在特定时间段内，一个城市因人类活动（如能源消耗、工业生产、交通运输等）而产生的温室气体（主要是二氧化碳）的总量。它是衡量城市环境质量和可持续发展水平的重要指标。</w:t>
      </w:r>
    </w:p>
    <w:p w14:paraId="3E85F65B">
      <w:pPr>
        <w:numPr>
          <w:ilvl w:val="0"/>
          <w:numId w:val="2"/>
        </w:numPr>
        <w:ind w:left="0" w:leftChars="0" w:firstLine="0" w:firstLineChars="0"/>
        <w:rPr>
          <w:rFonts w:hint="default" w:ascii="宋体" w:hAnsi="宋体" w:eastAsia="宋体" w:cs="宋体"/>
          <w:b/>
          <w:bCs/>
          <w:lang w:val="en-US" w:eastAsia="zh-CN"/>
        </w:rPr>
      </w:pPr>
      <w:r>
        <w:rPr>
          <w:rFonts w:hint="eastAsia" w:ascii="宋体" w:hAnsi="宋体" w:eastAsia="宋体" w:cs="宋体"/>
          <w:b/>
          <w:bCs/>
          <w:lang w:val="en-US" w:eastAsia="zh-CN"/>
        </w:rPr>
        <w:t>核心解释变量：智慧城市试点政策</w:t>
      </w:r>
    </w:p>
    <w:p w14:paraId="59D400EF">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该政策虚拟变量由智慧城市试点地区虚拟变量与试点时间虚拟变量的交互项构成，具体设置方式为：智慧城市试点当年及之后取值为１，否则为</w:t>
      </w:r>
      <w:r>
        <w:rPr>
          <w:rFonts w:hint="eastAsia" w:ascii="宋体" w:hAnsi="宋体" w:eastAsia="宋体" w:cs="宋体"/>
          <w:b w:val="0"/>
          <w:bCs w:val="0"/>
          <w:lang w:val="en-US" w:eastAsia="zh-CN"/>
        </w:rPr>
        <w:t>0</w:t>
      </w:r>
      <w:r>
        <w:rPr>
          <w:rFonts w:hint="default" w:ascii="宋体" w:hAnsi="宋体" w:eastAsia="宋体" w:cs="宋体"/>
          <w:b w:val="0"/>
          <w:bCs w:val="0"/>
          <w:lang w:val="en-US" w:eastAsia="zh-CN"/>
        </w:rPr>
        <w:t>。根据住建部公布的国家智慧城市试点名单，本文剔除仅在区县设立智慧城市的地级市样本，最终获得</w:t>
      </w:r>
      <w:r>
        <w:rPr>
          <w:rFonts w:hint="eastAsia" w:ascii="宋体" w:hAnsi="宋体" w:eastAsia="宋体" w:cs="宋体"/>
          <w:b w:val="0"/>
          <w:bCs w:val="0"/>
          <w:lang w:val="en-US" w:eastAsia="zh-CN"/>
        </w:rPr>
        <w:t>103</w:t>
      </w:r>
      <w:r>
        <w:rPr>
          <w:rFonts w:hint="default" w:ascii="宋体" w:hAnsi="宋体" w:eastAsia="宋体" w:cs="宋体"/>
          <w:b w:val="0"/>
          <w:bCs w:val="0"/>
          <w:lang w:val="en-US" w:eastAsia="zh-CN"/>
        </w:rPr>
        <w:t>个处理组、</w:t>
      </w:r>
      <w:r>
        <w:rPr>
          <w:rFonts w:hint="eastAsia" w:ascii="宋体" w:hAnsi="宋体" w:eastAsia="宋体" w:cs="宋体"/>
          <w:b w:val="0"/>
          <w:bCs w:val="0"/>
          <w:lang w:val="en-US" w:eastAsia="zh-CN"/>
        </w:rPr>
        <w:t>180</w:t>
      </w:r>
      <w:r>
        <w:rPr>
          <w:rFonts w:hint="default" w:ascii="宋体" w:hAnsi="宋体" w:eastAsia="宋体" w:cs="宋体"/>
          <w:b w:val="0"/>
          <w:bCs w:val="0"/>
          <w:lang w:val="en-US" w:eastAsia="zh-CN"/>
        </w:rPr>
        <w:t>个控制组城市</w:t>
      </w:r>
      <w:r>
        <w:rPr>
          <w:rFonts w:hint="eastAsia" w:ascii="宋体" w:hAnsi="宋体" w:eastAsia="宋体" w:cs="宋体"/>
          <w:b w:val="0"/>
          <w:bCs w:val="0"/>
          <w:lang w:val="en-US" w:eastAsia="zh-CN"/>
        </w:rPr>
        <w:t>。</w:t>
      </w:r>
    </w:p>
    <w:p w14:paraId="47C1BFCF">
      <w:pPr>
        <w:numPr>
          <w:ilvl w:val="0"/>
          <w:numId w:val="2"/>
        </w:numPr>
        <w:ind w:left="0" w:leftChars="0" w:firstLine="0" w:firstLineChars="0"/>
        <w:rPr>
          <w:rFonts w:hint="default" w:ascii="宋体" w:hAnsi="宋体" w:eastAsia="宋体" w:cs="宋体"/>
          <w:b/>
          <w:bCs/>
          <w:lang w:val="en-US" w:eastAsia="zh-CN"/>
        </w:rPr>
      </w:pPr>
      <w:r>
        <w:rPr>
          <w:rFonts w:hint="eastAsia" w:ascii="宋体" w:hAnsi="宋体" w:eastAsia="宋体" w:cs="宋体"/>
          <w:b/>
          <w:bCs/>
          <w:lang w:val="en-US" w:eastAsia="zh-CN"/>
        </w:rPr>
        <w:t>控制变量</w:t>
      </w:r>
    </w:p>
    <w:p w14:paraId="53506F2B">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eastAsia" w:ascii="宋体" w:hAnsi="宋体" w:eastAsia="宋体" w:cs="宋体"/>
          <w:b w:val="0"/>
          <w:bCs w:val="0"/>
          <w:lang w:val="en-US" w:eastAsia="zh-CN"/>
        </w:rPr>
      </w:pPr>
      <w:r>
        <w:rPr>
          <w:rFonts w:hint="default" w:ascii="宋体" w:hAnsi="宋体" w:eastAsia="宋体" w:cs="宋体"/>
          <w:b w:val="0"/>
          <w:bCs w:val="0"/>
          <w:lang w:val="en-US" w:eastAsia="zh-CN"/>
        </w:rPr>
        <w:t>为得到干净的政策效应，本文参考尹碧波</w:t>
      </w:r>
      <w:r>
        <w:rPr>
          <w:rFonts w:hint="eastAsia" w:ascii="宋体" w:hAnsi="宋体" w:eastAsia="宋体" w:cs="宋体"/>
          <w:b w:val="0"/>
          <w:bCs w:val="0"/>
          <w:lang w:val="en-US" w:eastAsia="zh-CN"/>
        </w:rPr>
        <w:t>和</w:t>
      </w:r>
      <w:r>
        <w:rPr>
          <w:rFonts w:hint="default" w:ascii="宋体" w:hAnsi="宋体" w:eastAsia="宋体" w:cs="宋体"/>
          <w:b w:val="0"/>
          <w:bCs w:val="0"/>
          <w:lang w:val="en-US" w:eastAsia="zh-CN"/>
        </w:rPr>
        <w:t>邝萍</w:t>
      </w:r>
      <w:r>
        <w:rPr>
          <w:rFonts w:hint="eastAsia" w:ascii="宋体" w:hAnsi="宋体" w:eastAsia="宋体" w:cs="宋体"/>
          <w:b w:val="0"/>
          <w:bCs w:val="0"/>
          <w:lang w:val="en-US" w:eastAsia="zh-CN"/>
        </w:rPr>
        <w:t>的研究</w:t>
      </w:r>
      <w:r>
        <w:rPr>
          <w:rFonts w:hint="default" w:ascii="宋体" w:hAnsi="宋体" w:eastAsia="宋体" w:cs="宋体"/>
          <w:b w:val="0"/>
          <w:bCs w:val="0"/>
          <w:lang w:val="en-US" w:eastAsia="zh-CN"/>
        </w:rPr>
        <w:t>，控制了如下可能影响城市碳排放的因素：对外开放水平</w:t>
      </w:r>
      <w:r>
        <w:rPr>
          <w:rFonts w:hint="eastAsia" w:ascii="宋体" w:hAnsi="宋体" w:eastAsia="宋体" w:cs="宋体"/>
          <w:b w:val="0"/>
          <w:bCs w:val="0"/>
          <w:lang w:val="en-US" w:eastAsia="zh-CN"/>
        </w:rPr>
        <w:t>、</w:t>
      </w:r>
      <w:r>
        <w:rPr>
          <w:rFonts w:hint="default" w:ascii="宋体" w:hAnsi="宋体" w:eastAsia="宋体" w:cs="宋体"/>
          <w:b w:val="0"/>
          <w:bCs w:val="0"/>
          <w:lang w:val="en-US" w:eastAsia="zh-CN"/>
        </w:rPr>
        <w:t>人口密度</w:t>
      </w:r>
      <w:r>
        <w:rPr>
          <w:rFonts w:hint="eastAsia" w:ascii="宋体" w:hAnsi="宋体" w:eastAsia="宋体" w:cs="宋体"/>
          <w:b w:val="0"/>
          <w:bCs w:val="0"/>
          <w:lang w:val="en-US" w:eastAsia="zh-CN"/>
        </w:rPr>
        <w:t>、</w:t>
      </w:r>
      <w:r>
        <w:rPr>
          <w:rFonts w:hint="default" w:ascii="宋体" w:hAnsi="宋体" w:eastAsia="宋体" w:cs="宋体"/>
          <w:b w:val="0"/>
          <w:bCs w:val="0"/>
          <w:lang w:val="en-US" w:eastAsia="zh-CN"/>
        </w:rPr>
        <w:t>经济发展水平</w:t>
      </w:r>
      <w:r>
        <w:rPr>
          <w:rFonts w:hint="eastAsia" w:ascii="宋体" w:hAnsi="宋体" w:eastAsia="宋体" w:cs="宋体"/>
          <w:b w:val="0"/>
          <w:bCs w:val="0"/>
          <w:lang w:val="en-US" w:eastAsia="zh-CN"/>
        </w:rPr>
        <w:t>、</w:t>
      </w:r>
      <w:r>
        <w:rPr>
          <w:rFonts w:hint="default" w:ascii="宋体" w:hAnsi="宋体" w:eastAsia="宋体" w:cs="宋体"/>
          <w:b w:val="0"/>
          <w:bCs w:val="0"/>
          <w:lang w:val="en-US" w:eastAsia="zh-CN"/>
        </w:rPr>
        <w:t>人均经济发展水平</w:t>
      </w:r>
      <w:r>
        <w:rPr>
          <w:rFonts w:hint="eastAsia" w:ascii="宋体" w:hAnsi="宋体" w:eastAsia="宋体" w:cs="宋体"/>
          <w:b w:val="0"/>
          <w:bCs w:val="0"/>
          <w:lang w:val="en-US" w:eastAsia="zh-CN"/>
        </w:rPr>
        <w:t>、</w:t>
      </w:r>
      <w:r>
        <w:rPr>
          <w:rFonts w:hint="default" w:ascii="宋体" w:hAnsi="宋体" w:eastAsia="宋体" w:cs="宋体"/>
          <w:b w:val="0"/>
          <w:bCs w:val="0"/>
          <w:lang w:val="en-US" w:eastAsia="zh-CN"/>
        </w:rPr>
        <w:t>城镇化率</w:t>
      </w:r>
      <w:r>
        <w:rPr>
          <w:rFonts w:hint="eastAsia" w:ascii="宋体" w:hAnsi="宋体" w:eastAsia="宋体" w:cs="宋体"/>
          <w:b w:val="0"/>
          <w:bCs w:val="0"/>
          <w:lang w:val="en-US" w:eastAsia="zh-CN"/>
        </w:rPr>
        <w:t>、</w:t>
      </w:r>
      <w:r>
        <w:rPr>
          <w:rFonts w:hint="default" w:ascii="宋体" w:hAnsi="宋体" w:eastAsia="宋体" w:cs="宋体"/>
          <w:b w:val="0"/>
          <w:bCs w:val="0"/>
          <w:lang w:val="en-US" w:eastAsia="zh-CN"/>
        </w:rPr>
        <w:t>基础设施建设</w:t>
      </w:r>
      <w:r>
        <w:rPr>
          <w:rFonts w:hint="eastAsia" w:ascii="宋体" w:hAnsi="宋体" w:eastAsia="宋体" w:cs="宋体"/>
          <w:b w:val="0"/>
          <w:bCs w:val="0"/>
          <w:lang w:val="en-US" w:eastAsia="zh-CN"/>
        </w:rPr>
        <w:t>、科技研</w:t>
      </w:r>
      <w:r>
        <w:rPr>
          <w:rFonts w:hint="default" w:ascii="宋体" w:hAnsi="宋体" w:eastAsia="宋体" w:cs="宋体"/>
          <w:b w:val="0"/>
          <w:bCs w:val="0"/>
          <w:lang w:val="en-US" w:eastAsia="zh-CN"/>
        </w:rPr>
        <w:t>发水平等</w:t>
      </w:r>
      <w:r>
        <w:rPr>
          <w:rFonts w:hint="eastAsia" w:ascii="宋体" w:hAnsi="宋体" w:eastAsia="宋体" w:cs="宋体"/>
          <w:b w:val="0"/>
          <w:bCs w:val="0"/>
          <w:lang w:val="en-US" w:eastAsia="zh-CN"/>
        </w:rPr>
        <w:t>7</w:t>
      </w:r>
      <w:r>
        <w:rPr>
          <w:rFonts w:hint="default" w:ascii="宋体" w:hAnsi="宋体" w:eastAsia="宋体" w:cs="宋体"/>
          <w:b w:val="0"/>
          <w:bCs w:val="0"/>
          <w:lang w:val="en-US" w:eastAsia="zh-CN"/>
        </w:rPr>
        <w:t>个变量</w:t>
      </w:r>
      <w:r>
        <w:rPr>
          <w:rFonts w:hint="eastAsia" w:ascii="宋体" w:hAnsi="宋体" w:eastAsia="宋体" w:cs="宋体"/>
          <w:b w:val="0"/>
          <w:bCs w:val="0"/>
          <w:lang w:val="en-US" w:eastAsia="zh-CN"/>
        </w:rPr>
        <w:t>（</w:t>
      </w:r>
      <w:r>
        <w:rPr>
          <w:rFonts w:hint="default" w:ascii="宋体" w:hAnsi="宋体" w:eastAsia="宋体" w:cs="宋体"/>
          <w:b w:val="0"/>
          <w:bCs w:val="0"/>
          <w:lang w:val="en-US" w:eastAsia="zh-CN"/>
        </w:rPr>
        <w:t>见表１）。同时，引入个体与年份虚拟变量控制城市和时间固定效应</w:t>
      </w:r>
      <w:r>
        <w:rPr>
          <w:rFonts w:hint="eastAsia" w:ascii="宋体" w:hAnsi="宋体" w:eastAsia="宋体" w:cs="宋体"/>
          <w:b w:val="0"/>
          <w:bCs w:val="0"/>
          <w:lang w:val="en-US" w:eastAsia="zh-CN"/>
        </w:rPr>
        <w:t>，并加入上述变量的二次方 项刻画变量间可能存在的非线性关系。</w:t>
      </w:r>
    </w:p>
    <w:tbl>
      <w:tblPr>
        <w:tblStyle w:val="6"/>
        <w:tblW w:w="878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26"/>
        <w:gridCol w:w="4926"/>
      </w:tblGrid>
      <w:tr w14:paraId="2B10A8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6" w:type="dxa"/>
            <w:tcBorders>
              <w:tl2br w:val="nil"/>
              <w:tr2bl w:val="nil"/>
            </w:tcBorders>
          </w:tcPr>
          <w:p w14:paraId="1F15916D">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楷体" w:hAnsi="楷体" w:eastAsia="楷体" w:cs="楷体"/>
                <w:b w:val="0"/>
                <w:bCs w:val="0"/>
                <w:vertAlign w:val="baseline"/>
                <w:lang w:val="en-US" w:eastAsia="zh-CN"/>
              </w:rPr>
            </w:pPr>
            <w:r>
              <w:rPr>
                <w:rFonts w:hint="default" w:ascii="楷体" w:hAnsi="楷体" w:eastAsia="楷体" w:cs="楷体"/>
                <w:b w:val="0"/>
                <w:bCs w:val="0"/>
                <w:lang w:val="en-US" w:eastAsia="zh-CN"/>
              </w:rPr>
              <w:drawing>
                <wp:inline distT="0" distB="0" distL="114300" distR="114300">
                  <wp:extent cx="2766060" cy="1919605"/>
                  <wp:effectExtent l="0" t="0" r="5715" b="4445"/>
                  <wp:docPr id="33" name="图片 33" descr="1c1659c8f27baea9b019489256d190c5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1c1659c8f27baea9b019489256d190c5_"/>
                          <pic:cNvPicPr>
                            <a:picLocks noChangeAspect="1"/>
                          </pic:cNvPicPr>
                        </pic:nvPicPr>
                        <pic:blipFill>
                          <a:blip r:embed="rId55"/>
                          <a:srcRect t="1216"/>
                          <a:stretch>
                            <a:fillRect/>
                          </a:stretch>
                        </pic:blipFill>
                        <pic:spPr>
                          <a:xfrm>
                            <a:off x="0" y="0"/>
                            <a:ext cx="2766060" cy="1919605"/>
                          </a:xfrm>
                          <a:prstGeom prst="rect">
                            <a:avLst/>
                          </a:prstGeom>
                        </pic:spPr>
                      </pic:pic>
                    </a:graphicData>
                  </a:graphic>
                </wp:inline>
              </w:drawing>
            </w:r>
          </w:p>
        </w:tc>
        <w:tc>
          <w:tcPr>
            <w:tcW w:w="4518" w:type="dxa"/>
            <w:tcBorders>
              <w:tl2br w:val="nil"/>
              <w:tr2bl w:val="nil"/>
            </w:tcBorders>
          </w:tcPr>
          <w:p w14:paraId="1A0A62D9">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楷体" w:hAnsi="楷体" w:eastAsia="楷体" w:cs="楷体"/>
                <w:b w:val="0"/>
                <w:bCs w:val="0"/>
                <w:vertAlign w:val="baseline"/>
                <w:lang w:val="en-US" w:eastAsia="zh-CN"/>
              </w:rPr>
            </w:pPr>
            <w:r>
              <w:rPr>
                <w:rFonts w:hint="eastAsia" w:ascii="楷体" w:hAnsi="楷体" w:eastAsia="楷体" w:cs="楷体"/>
                <w:b w:val="0"/>
                <w:bCs w:val="0"/>
                <w:vertAlign w:val="baseline"/>
                <w:lang w:val="en-US" w:eastAsia="zh-CN"/>
              </w:rPr>
              <w:drawing>
                <wp:inline distT="0" distB="0" distL="114300" distR="114300">
                  <wp:extent cx="2780030" cy="1945005"/>
                  <wp:effectExtent l="0" t="0" r="1270" b="7620"/>
                  <wp:docPr id="32" name="图片 32" descr="9366e58339eccfe6f718bf7c0add84d5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9366e58339eccfe6f718bf7c0add84d5_"/>
                          <pic:cNvPicPr>
                            <a:picLocks noChangeAspect="1"/>
                          </pic:cNvPicPr>
                        </pic:nvPicPr>
                        <pic:blipFill>
                          <a:blip r:embed="rId56"/>
                          <a:stretch>
                            <a:fillRect/>
                          </a:stretch>
                        </pic:blipFill>
                        <pic:spPr>
                          <a:xfrm>
                            <a:off x="0" y="0"/>
                            <a:ext cx="2780030" cy="1945005"/>
                          </a:xfrm>
                          <a:prstGeom prst="rect">
                            <a:avLst/>
                          </a:prstGeom>
                        </pic:spPr>
                      </pic:pic>
                    </a:graphicData>
                  </a:graphic>
                </wp:inline>
              </w:drawing>
            </w:r>
          </w:p>
        </w:tc>
      </w:tr>
      <w:tr w14:paraId="1FC756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6" w:type="dxa"/>
            <w:tcBorders>
              <w:tl2br w:val="nil"/>
              <w:tr2bl w:val="nil"/>
            </w:tcBorders>
          </w:tcPr>
          <w:p w14:paraId="4539B64D">
            <w:pPr>
              <w:numPr>
                <w:ilvl w:val="0"/>
                <w:numId w:val="0"/>
              </w:numPr>
              <w:tabs>
                <w:tab w:val="left" w:pos="2436"/>
              </w:tabs>
              <w:ind w:leftChars="0"/>
              <w:jc w:val="center"/>
              <w:rPr>
                <w:rFonts w:hint="eastAsia" w:ascii="楷体" w:hAnsi="楷体" w:eastAsia="楷体" w:cs="楷体"/>
                <w:b w:val="0"/>
                <w:bCs w:val="0"/>
                <w:vertAlign w:val="baseline"/>
                <w:lang w:val="en-US" w:eastAsia="zh-CN"/>
              </w:rPr>
            </w:pPr>
            <w:r>
              <w:rPr>
                <w:rFonts w:hint="eastAsia" w:ascii="宋体" w:hAnsi="宋体" w:eastAsia="宋体" w:cs="宋体"/>
                <w:b w:val="0"/>
                <w:bCs w:val="0"/>
                <w:lang w:val="en-US" w:eastAsia="zh-CN"/>
              </w:rPr>
              <w:t>图4中国各地级市碳排放量分布图</w:t>
            </w:r>
          </w:p>
        </w:tc>
        <w:tc>
          <w:tcPr>
            <w:tcW w:w="4518" w:type="dxa"/>
            <w:tcBorders>
              <w:tl2br w:val="nil"/>
              <w:tr2bl w:val="nil"/>
            </w:tcBorders>
          </w:tcPr>
          <w:p w14:paraId="12553F69">
            <w:pPr>
              <w:numPr>
                <w:ilvl w:val="0"/>
                <w:numId w:val="0"/>
              </w:numPr>
              <w:tabs>
                <w:tab w:val="left" w:pos="2436"/>
              </w:tabs>
              <w:ind w:leftChars="0"/>
              <w:jc w:val="center"/>
              <w:rPr>
                <w:rFonts w:hint="eastAsia" w:ascii="楷体" w:hAnsi="楷体" w:eastAsia="楷体" w:cs="楷体"/>
                <w:b w:val="0"/>
                <w:bCs w:val="0"/>
                <w:vertAlign w:val="baseline"/>
                <w:lang w:val="en-US" w:eastAsia="zh-CN"/>
              </w:rPr>
            </w:pPr>
            <w:r>
              <w:rPr>
                <w:rFonts w:hint="eastAsia" w:ascii="宋体" w:hAnsi="宋体" w:eastAsia="宋体" w:cs="宋体"/>
                <w:b w:val="0"/>
                <w:bCs w:val="0"/>
                <w:lang w:val="en-US" w:eastAsia="zh-CN"/>
              </w:rPr>
              <w:t>图5中国各级市对外开放水平分布图</w:t>
            </w:r>
          </w:p>
        </w:tc>
      </w:tr>
      <w:tr w14:paraId="09ADE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6" w:type="dxa"/>
            <w:tcBorders>
              <w:tl2br w:val="nil"/>
              <w:tr2bl w:val="nil"/>
            </w:tcBorders>
          </w:tcPr>
          <w:p w14:paraId="78CDF978">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楷体" w:hAnsi="楷体" w:eastAsia="楷体" w:cs="楷体"/>
                <w:b w:val="0"/>
                <w:bCs w:val="0"/>
                <w:vertAlign w:val="baseline"/>
                <w:lang w:val="en-US" w:eastAsia="zh-CN"/>
              </w:rPr>
            </w:pPr>
            <w:r>
              <w:rPr>
                <w:rFonts w:hint="eastAsia" w:ascii="楷体" w:hAnsi="楷体" w:eastAsia="楷体" w:cs="楷体"/>
                <w:b w:val="0"/>
                <w:bCs w:val="0"/>
                <w:vertAlign w:val="baseline"/>
                <w:lang w:val="en-US" w:eastAsia="zh-CN"/>
              </w:rPr>
              <w:drawing>
                <wp:inline distT="0" distB="0" distL="114300" distR="114300">
                  <wp:extent cx="2748280" cy="1946275"/>
                  <wp:effectExtent l="0" t="0" r="4445" b="6350"/>
                  <wp:docPr id="30" name="图片 30" descr="59efdcc02f1d23e89171705dee8d99a3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59efdcc02f1d23e89171705dee8d99a3_"/>
                          <pic:cNvPicPr>
                            <a:picLocks noChangeAspect="1"/>
                          </pic:cNvPicPr>
                        </pic:nvPicPr>
                        <pic:blipFill>
                          <a:blip r:embed="rId57"/>
                          <a:stretch>
                            <a:fillRect/>
                          </a:stretch>
                        </pic:blipFill>
                        <pic:spPr>
                          <a:xfrm>
                            <a:off x="0" y="0"/>
                            <a:ext cx="2748280" cy="1946275"/>
                          </a:xfrm>
                          <a:prstGeom prst="rect">
                            <a:avLst/>
                          </a:prstGeom>
                        </pic:spPr>
                      </pic:pic>
                    </a:graphicData>
                  </a:graphic>
                </wp:inline>
              </w:drawing>
            </w:r>
          </w:p>
        </w:tc>
        <w:tc>
          <w:tcPr>
            <w:tcW w:w="4518" w:type="dxa"/>
            <w:tcBorders>
              <w:tl2br w:val="nil"/>
              <w:tr2bl w:val="nil"/>
            </w:tcBorders>
          </w:tcPr>
          <w:p w14:paraId="5388BDB1">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楷体" w:hAnsi="楷体" w:eastAsia="楷体" w:cs="楷体"/>
                <w:b w:val="0"/>
                <w:bCs w:val="0"/>
                <w:vertAlign w:val="baseline"/>
                <w:lang w:val="en-US" w:eastAsia="zh-CN"/>
              </w:rPr>
            </w:pPr>
            <w:r>
              <w:rPr>
                <w:rFonts w:hint="eastAsia" w:ascii="楷体" w:hAnsi="楷体" w:eastAsia="楷体" w:cs="楷体"/>
                <w:b w:val="0"/>
                <w:bCs w:val="0"/>
                <w:vertAlign w:val="baseline"/>
                <w:lang w:val="en-US" w:eastAsia="zh-CN"/>
              </w:rPr>
              <w:drawing>
                <wp:inline distT="0" distB="0" distL="114300" distR="114300">
                  <wp:extent cx="2668270" cy="1870075"/>
                  <wp:effectExtent l="0" t="0" r="8255" b="6350"/>
                  <wp:docPr id="27" name="图片 27" descr="29a07459b65d81663d5dadb35f9a136d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29a07459b65d81663d5dadb35f9a136d_"/>
                          <pic:cNvPicPr>
                            <a:picLocks noChangeAspect="1"/>
                          </pic:cNvPicPr>
                        </pic:nvPicPr>
                        <pic:blipFill>
                          <a:blip r:embed="rId58"/>
                          <a:stretch>
                            <a:fillRect/>
                          </a:stretch>
                        </pic:blipFill>
                        <pic:spPr>
                          <a:xfrm>
                            <a:off x="0" y="0"/>
                            <a:ext cx="2668270" cy="1870075"/>
                          </a:xfrm>
                          <a:prstGeom prst="rect">
                            <a:avLst/>
                          </a:prstGeom>
                        </pic:spPr>
                      </pic:pic>
                    </a:graphicData>
                  </a:graphic>
                </wp:inline>
              </w:drawing>
            </w:r>
          </w:p>
        </w:tc>
      </w:tr>
      <w:tr w14:paraId="0C170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6" w:type="dxa"/>
            <w:tcBorders>
              <w:tl2br w:val="nil"/>
              <w:tr2bl w:val="nil"/>
            </w:tcBorders>
          </w:tcPr>
          <w:p w14:paraId="2D74644A">
            <w:pPr>
              <w:numPr>
                <w:ilvl w:val="0"/>
                <w:numId w:val="0"/>
              </w:numPr>
              <w:tabs>
                <w:tab w:val="left" w:pos="2436"/>
              </w:tabs>
              <w:ind w:leftChars="0"/>
              <w:jc w:val="center"/>
              <w:rPr>
                <w:rFonts w:hint="eastAsia" w:ascii="宋体" w:hAnsi="宋体" w:eastAsia="宋体" w:cs="宋体"/>
                <w:b w:val="0"/>
                <w:bCs w:val="0"/>
                <w:lang w:val="en-US" w:eastAsia="zh-CN"/>
              </w:rPr>
            </w:pPr>
            <w:r>
              <w:rPr>
                <w:rFonts w:hint="eastAsia" w:ascii="宋体" w:hAnsi="宋体" w:eastAsia="宋体" w:cs="宋体"/>
                <w:b w:val="0"/>
                <w:bCs w:val="0"/>
                <w:lang w:val="en-US" w:eastAsia="zh-CN"/>
              </w:rPr>
              <w:t>图6中国各级市人口密度分布图</w:t>
            </w:r>
          </w:p>
        </w:tc>
        <w:tc>
          <w:tcPr>
            <w:tcW w:w="4518" w:type="dxa"/>
            <w:tcBorders>
              <w:tl2br w:val="nil"/>
              <w:tr2bl w:val="nil"/>
            </w:tcBorders>
          </w:tcPr>
          <w:p w14:paraId="3FAACE11">
            <w:pPr>
              <w:numPr>
                <w:ilvl w:val="0"/>
                <w:numId w:val="0"/>
              </w:numPr>
              <w:tabs>
                <w:tab w:val="left" w:pos="2436"/>
              </w:tabs>
              <w:ind w:leftChars="0"/>
              <w:jc w:val="center"/>
              <w:rPr>
                <w:rFonts w:hint="eastAsia" w:ascii="宋体" w:hAnsi="宋体" w:eastAsia="宋体" w:cs="宋体"/>
                <w:b w:val="0"/>
                <w:bCs w:val="0"/>
                <w:lang w:val="en-US" w:eastAsia="zh-CN"/>
              </w:rPr>
            </w:pPr>
            <w:r>
              <w:rPr>
                <w:rFonts w:hint="eastAsia" w:ascii="宋体" w:hAnsi="宋体" w:eastAsia="宋体" w:cs="宋体"/>
                <w:b w:val="0"/>
                <w:bCs w:val="0"/>
                <w:lang w:val="en-US" w:eastAsia="zh-CN"/>
              </w:rPr>
              <w:t>图7中国各级市地区生产总值分布图</w:t>
            </w:r>
          </w:p>
        </w:tc>
      </w:tr>
      <w:tr w14:paraId="4BD010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6" w:type="dxa"/>
            <w:tcBorders>
              <w:tl2br w:val="nil"/>
              <w:tr2bl w:val="nil"/>
            </w:tcBorders>
          </w:tcPr>
          <w:p w14:paraId="23F99F96">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楷体" w:hAnsi="楷体" w:eastAsia="楷体" w:cs="楷体"/>
                <w:b/>
                <w:bCs/>
                <w:lang w:val="en-US" w:eastAsia="zh-CN"/>
              </w:rPr>
            </w:pPr>
            <w:r>
              <w:rPr>
                <w:rFonts w:hint="eastAsia" w:ascii="楷体" w:hAnsi="楷体" w:eastAsia="楷体" w:cs="楷体"/>
                <w:b w:val="0"/>
                <w:bCs w:val="0"/>
                <w:vertAlign w:val="baseline"/>
                <w:lang w:val="en-US" w:eastAsia="zh-CN"/>
              </w:rPr>
              <w:drawing>
                <wp:inline distT="0" distB="0" distL="114300" distR="114300">
                  <wp:extent cx="2763520" cy="2009140"/>
                  <wp:effectExtent l="0" t="0" r="8255" b="635"/>
                  <wp:docPr id="25" name="图片 25" descr="0adddd07861b259dc72d51a7d48a164a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0adddd07861b259dc72d51a7d48a164a_"/>
                          <pic:cNvPicPr>
                            <a:picLocks noChangeAspect="1"/>
                          </pic:cNvPicPr>
                        </pic:nvPicPr>
                        <pic:blipFill>
                          <a:blip r:embed="rId59"/>
                          <a:stretch>
                            <a:fillRect/>
                          </a:stretch>
                        </pic:blipFill>
                        <pic:spPr>
                          <a:xfrm>
                            <a:off x="0" y="0"/>
                            <a:ext cx="2763520" cy="2009140"/>
                          </a:xfrm>
                          <a:prstGeom prst="rect">
                            <a:avLst/>
                          </a:prstGeom>
                        </pic:spPr>
                      </pic:pic>
                    </a:graphicData>
                  </a:graphic>
                </wp:inline>
              </w:drawing>
            </w:r>
          </w:p>
        </w:tc>
        <w:tc>
          <w:tcPr>
            <w:tcW w:w="4518" w:type="dxa"/>
            <w:tcBorders>
              <w:tl2br w:val="nil"/>
              <w:tr2bl w:val="nil"/>
            </w:tcBorders>
          </w:tcPr>
          <w:p w14:paraId="42AE8764">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楷体" w:hAnsi="楷体" w:eastAsia="楷体" w:cs="楷体"/>
                <w:b/>
                <w:bCs/>
                <w:lang w:val="en-US" w:eastAsia="zh-CN"/>
              </w:rPr>
            </w:pPr>
            <w:r>
              <w:rPr>
                <w:rFonts w:hint="eastAsia" w:ascii="楷体" w:hAnsi="楷体" w:eastAsia="楷体" w:cs="楷体"/>
                <w:b/>
                <w:bCs/>
                <w:lang w:val="en-US" w:eastAsia="zh-CN"/>
              </w:rPr>
              <w:drawing>
                <wp:inline distT="0" distB="0" distL="114300" distR="114300">
                  <wp:extent cx="2990215" cy="2074545"/>
                  <wp:effectExtent l="0" t="0" r="635" b="1905"/>
                  <wp:docPr id="24" name="图片 24" descr="aa0f431a01962004e21eb9c4b42a7bb9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aa0f431a01962004e21eb9c4b42a7bb9_"/>
                          <pic:cNvPicPr>
                            <a:picLocks noChangeAspect="1"/>
                          </pic:cNvPicPr>
                        </pic:nvPicPr>
                        <pic:blipFill>
                          <a:blip r:embed="rId60"/>
                          <a:stretch>
                            <a:fillRect/>
                          </a:stretch>
                        </pic:blipFill>
                        <pic:spPr>
                          <a:xfrm>
                            <a:off x="0" y="0"/>
                            <a:ext cx="2990215" cy="2074545"/>
                          </a:xfrm>
                          <a:prstGeom prst="rect">
                            <a:avLst/>
                          </a:prstGeom>
                        </pic:spPr>
                      </pic:pic>
                    </a:graphicData>
                  </a:graphic>
                </wp:inline>
              </w:drawing>
            </w:r>
          </w:p>
        </w:tc>
      </w:tr>
      <w:tr w14:paraId="4A4C85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6" w:type="dxa"/>
            <w:tcBorders>
              <w:tl2br w:val="nil"/>
              <w:tr2bl w:val="nil"/>
            </w:tcBorders>
          </w:tcPr>
          <w:p w14:paraId="2BEA945E">
            <w:pPr>
              <w:numPr>
                <w:ilvl w:val="0"/>
                <w:numId w:val="0"/>
              </w:numPr>
              <w:tabs>
                <w:tab w:val="left" w:pos="2436"/>
              </w:tabs>
              <w:ind w:leftChars="0"/>
              <w:jc w:val="center"/>
              <w:rPr>
                <w:rFonts w:hint="eastAsia" w:ascii="宋体" w:hAnsi="宋体" w:eastAsia="宋体" w:cs="宋体"/>
                <w:b w:val="0"/>
                <w:bCs w:val="0"/>
                <w:lang w:val="en-US" w:eastAsia="zh-CN"/>
              </w:rPr>
            </w:pPr>
            <w:r>
              <w:rPr>
                <w:rFonts w:hint="eastAsia" w:ascii="宋体" w:hAnsi="宋体" w:eastAsia="宋体" w:cs="宋体"/>
                <w:b w:val="0"/>
                <w:bCs w:val="0"/>
                <w:lang w:val="en-US" w:eastAsia="zh-CN"/>
              </w:rPr>
              <w:t>图8中国各级市人均地区生产总值分布图</w:t>
            </w:r>
          </w:p>
        </w:tc>
        <w:tc>
          <w:tcPr>
            <w:tcW w:w="4518" w:type="dxa"/>
            <w:tcBorders>
              <w:tl2br w:val="nil"/>
              <w:tr2bl w:val="nil"/>
            </w:tcBorders>
          </w:tcPr>
          <w:p w14:paraId="56AC686C">
            <w:pPr>
              <w:numPr>
                <w:ilvl w:val="0"/>
                <w:numId w:val="0"/>
              </w:numPr>
              <w:tabs>
                <w:tab w:val="left" w:pos="2436"/>
              </w:tabs>
              <w:ind w:leftChars="0"/>
              <w:jc w:val="center"/>
              <w:rPr>
                <w:rFonts w:hint="eastAsia" w:ascii="宋体" w:hAnsi="宋体" w:eastAsia="宋体" w:cs="宋体"/>
                <w:b w:val="0"/>
                <w:bCs w:val="0"/>
                <w:lang w:val="en-US" w:eastAsia="zh-CN"/>
              </w:rPr>
            </w:pPr>
            <w:r>
              <w:rPr>
                <w:rFonts w:hint="eastAsia" w:ascii="宋体" w:hAnsi="宋体" w:eastAsia="宋体" w:cs="宋体"/>
                <w:b w:val="0"/>
                <w:bCs w:val="0"/>
                <w:lang w:val="en-US" w:eastAsia="zh-CN"/>
              </w:rPr>
              <w:t>图9中国各级市城镇化率分布图</w:t>
            </w:r>
          </w:p>
        </w:tc>
      </w:tr>
      <w:tr w14:paraId="2BAC10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6" w:type="dxa"/>
            <w:tcBorders>
              <w:tl2br w:val="nil"/>
              <w:tr2bl w:val="nil"/>
            </w:tcBorders>
          </w:tcPr>
          <w:p w14:paraId="3999BF4E">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楷体" w:hAnsi="楷体" w:eastAsia="楷体" w:cs="楷体"/>
                <w:b/>
                <w:bCs/>
                <w:lang w:val="en-US" w:eastAsia="zh-CN"/>
              </w:rPr>
            </w:pPr>
            <w:r>
              <w:rPr>
                <w:rFonts w:hint="eastAsia" w:ascii="楷体" w:hAnsi="楷体" w:eastAsia="楷体" w:cs="楷体"/>
                <w:b/>
                <w:bCs/>
                <w:lang w:val="en-US" w:eastAsia="zh-CN"/>
              </w:rPr>
              <w:drawing>
                <wp:inline distT="0" distB="0" distL="114300" distR="114300">
                  <wp:extent cx="2793365" cy="1945005"/>
                  <wp:effectExtent l="0" t="0" r="6985" b="7620"/>
                  <wp:docPr id="21" name="图片 21" descr="c0a65cb9aa7f699415b0a7cd3f363337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0a65cb9aa7f699415b0a7cd3f363337_"/>
                          <pic:cNvPicPr>
                            <a:picLocks noChangeAspect="1"/>
                          </pic:cNvPicPr>
                        </pic:nvPicPr>
                        <pic:blipFill>
                          <a:blip r:embed="rId61"/>
                          <a:stretch>
                            <a:fillRect/>
                          </a:stretch>
                        </pic:blipFill>
                        <pic:spPr>
                          <a:xfrm>
                            <a:off x="0" y="0"/>
                            <a:ext cx="2793365" cy="1945005"/>
                          </a:xfrm>
                          <a:prstGeom prst="rect">
                            <a:avLst/>
                          </a:prstGeom>
                        </pic:spPr>
                      </pic:pic>
                    </a:graphicData>
                  </a:graphic>
                </wp:inline>
              </w:drawing>
            </w:r>
          </w:p>
        </w:tc>
        <w:tc>
          <w:tcPr>
            <w:tcW w:w="4518" w:type="dxa"/>
            <w:tcBorders>
              <w:tl2br w:val="nil"/>
              <w:tr2bl w:val="nil"/>
            </w:tcBorders>
          </w:tcPr>
          <w:p w14:paraId="1EB59094">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楷体" w:hAnsi="楷体" w:eastAsia="楷体" w:cs="楷体"/>
                <w:b/>
                <w:bCs/>
                <w:lang w:val="en-US" w:eastAsia="zh-CN"/>
              </w:rPr>
            </w:pPr>
            <w:r>
              <w:rPr>
                <w:rFonts w:hint="eastAsia" w:ascii="楷体" w:hAnsi="楷体" w:eastAsia="楷体" w:cs="楷体"/>
                <w:b/>
                <w:bCs/>
                <w:lang w:val="en-US" w:eastAsia="zh-CN"/>
              </w:rPr>
              <w:drawing>
                <wp:inline distT="0" distB="0" distL="114300" distR="114300">
                  <wp:extent cx="2752725" cy="1906270"/>
                  <wp:effectExtent l="0" t="0" r="0" b="8255"/>
                  <wp:docPr id="20" name="图片 20" descr="9ced85a27492390121b236bd2ef95638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9ced85a27492390121b236bd2ef95638_"/>
                          <pic:cNvPicPr>
                            <a:picLocks noChangeAspect="1"/>
                          </pic:cNvPicPr>
                        </pic:nvPicPr>
                        <pic:blipFill>
                          <a:blip r:embed="rId62"/>
                          <a:stretch>
                            <a:fillRect/>
                          </a:stretch>
                        </pic:blipFill>
                        <pic:spPr>
                          <a:xfrm>
                            <a:off x="0" y="0"/>
                            <a:ext cx="2752725" cy="1906270"/>
                          </a:xfrm>
                          <a:prstGeom prst="rect">
                            <a:avLst/>
                          </a:prstGeom>
                        </pic:spPr>
                      </pic:pic>
                    </a:graphicData>
                  </a:graphic>
                </wp:inline>
              </w:drawing>
            </w:r>
          </w:p>
        </w:tc>
      </w:tr>
      <w:tr w14:paraId="31396D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6" w:type="dxa"/>
            <w:tcBorders>
              <w:tl2br w:val="nil"/>
              <w:tr2bl w:val="nil"/>
            </w:tcBorders>
          </w:tcPr>
          <w:p w14:paraId="6E74B375">
            <w:pPr>
              <w:numPr>
                <w:ilvl w:val="0"/>
                <w:numId w:val="0"/>
              </w:numPr>
              <w:tabs>
                <w:tab w:val="left" w:pos="2436"/>
              </w:tabs>
              <w:ind w:leftChars="0"/>
              <w:jc w:val="center"/>
              <w:rPr>
                <w:rFonts w:hint="eastAsia" w:ascii="宋体" w:hAnsi="宋体" w:eastAsia="宋体" w:cs="宋体"/>
                <w:b w:val="0"/>
                <w:bCs w:val="0"/>
                <w:lang w:val="en-US" w:eastAsia="zh-CN"/>
              </w:rPr>
            </w:pPr>
            <w:r>
              <w:rPr>
                <w:rFonts w:hint="eastAsia" w:ascii="宋体" w:hAnsi="宋体" w:eastAsia="宋体" w:cs="宋体"/>
                <w:b w:val="0"/>
                <w:bCs w:val="0"/>
                <w:lang w:val="en-US" w:eastAsia="zh-CN"/>
              </w:rPr>
              <w:t>图10中国各级市基础设施建设分布图</w:t>
            </w:r>
          </w:p>
        </w:tc>
        <w:tc>
          <w:tcPr>
            <w:tcW w:w="4518" w:type="dxa"/>
            <w:tcBorders>
              <w:tl2br w:val="nil"/>
              <w:tr2bl w:val="nil"/>
            </w:tcBorders>
          </w:tcPr>
          <w:p w14:paraId="433AE957">
            <w:pPr>
              <w:numPr>
                <w:ilvl w:val="0"/>
                <w:numId w:val="0"/>
              </w:numPr>
              <w:tabs>
                <w:tab w:val="left" w:pos="2436"/>
              </w:tabs>
              <w:ind w:leftChars="0"/>
              <w:jc w:val="center"/>
              <w:rPr>
                <w:rFonts w:hint="eastAsia" w:ascii="宋体" w:hAnsi="宋体" w:eastAsia="宋体" w:cs="宋体"/>
                <w:b w:val="0"/>
                <w:bCs w:val="0"/>
                <w:lang w:val="en-US" w:eastAsia="zh-CN"/>
              </w:rPr>
            </w:pPr>
            <w:r>
              <w:rPr>
                <w:rFonts w:hint="eastAsia" w:ascii="宋体" w:hAnsi="宋体" w:eastAsia="宋体" w:cs="宋体"/>
                <w:b w:val="0"/>
                <w:bCs w:val="0"/>
                <w:lang w:val="en-US" w:eastAsia="zh-CN"/>
              </w:rPr>
              <w:t>图11中国各级市科技研发水平分布图</w:t>
            </w:r>
          </w:p>
        </w:tc>
      </w:tr>
    </w:tbl>
    <w:p w14:paraId="73A4D25B">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楷体" w:hAnsi="楷体" w:eastAsia="楷体" w:cs="楷体"/>
          <w:b w:val="0"/>
          <w:bCs w:val="0"/>
          <w:lang w:val="en-US" w:eastAsia="zh-CN"/>
        </w:rPr>
      </w:pPr>
    </w:p>
    <w:p w14:paraId="11BF3043">
      <w:pPr>
        <w:numPr>
          <w:ilvl w:val="0"/>
          <w:numId w:val="2"/>
        </w:numPr>
        <w:ind w:left="0" w:leftChars="0" w:firstLine="0" w:firstLineChars="0"/>
        <w:rPr>
          <w:rFonts w:hint="default" w:ascii="宋体" w:hAnsi="宋体" w:eastAsia="宋体" w:cs="宋体"/>
          <w:b/>
          <w:bCs/>
          <w:lang w:val="en-US" w:eastAsia="zh-CN"/>
        </w:rPr>
      </w:pPr>
      <w:r>
        <w:rPr>
          <w:rFonts w:hint="eastAsia" w:ascii="宋体" w:hAnsi="宋体" w:eastAsia="宋体" w:cs="宋体"/>
          <w:b/>
          <w:bCs/>
          <w:lang w:val="en-US" w:eastAsia="zh-CN"/>
        </w:rPr>
        <w:t>中介变量</w:t>
      </w:r>
    </w:p>
    <w:p w14:paraId="5DD87945">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default" w:ascii="宋体" w:hAnsi="宋体" w:eastAsia="宋体" w:cs="宋体"/>
          <w:b w:val="0"/>
          <w:bCs w:val="0"/>
          <w:lang w:val="en-US" w:eastAsia="zh-CN"/>
        </w:rPr>
      </w:pPr>
      <w:r>
        <w:rPr>
          <w:rFonts w:hint="eastAsia" w:ascii="宋体" w:hAnsi="宋体" w:eastAsia="宋体" w:cs="宋体"/>
          <w:b w:val="0"/>
          <w:bCs w:val="0"/>
          <w:lang w:val="en-US" w:eastAsia="zh-CN"/>
        </w:rPr>
        <w:t>为了</w:t>
      </w:r>
      <w:r>
        <w:rPr>
          <w:rFonts w:hint="default" w:ascii="宋体" w:hAnsi="宋体" w:eastAsia="宋体" w:cs="宋体"/>
          <w:b w:val="0"/>
          <w:bCs w:val="0"/>
          <w:lang w:val="en-US" w:eastAsia="zh-CN"/>
        </w:rPr>
        <w:t>说明政策通过哪些具体的途径或机制影响碳排放作用</w:t>
      </w:r>
      <w:r>
        <w:rPr>
          <w:rFonts w:hint="eastAsia" w:ascii="宋体" w:hAnsi="宋体" w:eastAsia="宋体" w:cs="宋体"/>
          <w:b w:val="0"/>
          <w:bCs w:val="0"/>
          <w:lang w:val="en-US" w:eastAsia="zh-CN"/>
        </w:rPr>
        <w:t>，本文引入了以下3个可能影响碳排放的因素：绿色环保发展注意力、公共汽车保有量、能源消费强度，来进行中介效应分析。</w:t>
      </w:r>
    </w:p>
    <w:p w14:paraId="5351171A">
      <w:pPr>
        <w:ind w:left="0" w:leftChars="0" w:firstLine="0" w:firstLineChars="0"/>
        <w:jc w:val="center"/>
        <w:rPr>
          <w:rFonts w:hint="eastAsia" w:ascii="宋体" w:hAnsi="宋体" w:eastAsia="宋体" w:cs="宋体"/>
          <w:b/>
          <w:bCs/>
          <w:lang w:val="en-US" w:eastAsia="zh-CN"/>
        </w:rPr>
      </w:pPr>
      <w:r>
        <w:rPr>
          <w:rFonts w:hint="eastAsia" w:ascii="宋体" w:hAnsi="宋体" w:eastAsia="宋体" w:cs="宋体"/>
          <w:lang w:val="en-US" w:eastAsia="zh-CN"/>
        </w:rPr>
        <w:t>表1 主要变量的说明</w:t>
      </w:r>
    </w:p>
    <w:tbl>
      <w:tblPr>
        <w:tblStyle w:val="11"/>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91"/>
        <w:gridCol w:w="2317"/>
        <w:gridCol w:w="1151"/>
        <w:gridCol w:w="3320"/>
      </w:tblGrid>
      <w:tr w14:paraId="79E013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3" w:hRule="atLeast"/>
        </w:trPr>
        <w:tc>
          <w:tcPr>
            <w:tcW w:w="1491" w:type="dxa"/>
            <w:tcBorders>
              <w:top w:val="single" w:color="auto" w:sz="12" w:space="0"/>
              <w:left w:val="nil"/>
              <w:bottom w:val="single" w:color="auto" w:sz="12" w:space="0"/>
              <w:right w:val="nil"/>
              <w:insideH w:val="single" w:sz="6" w:space="0"/>
              <w:insideV w:val="nil"/>
            </w:tcBorders>
            <w:vAlign w:val="center"/>
          </w:tcPr>
          <w:p w14:paraId="47D191FE">
            <w:pPr>
              <w:spacing w:line="240" w:lineRule="auto"/>
              <w:ind w:firstLine="0" w:firstLineChars="0"/>
              <w:jc w:val="center"/>
              <w:rPr>
                <w:rFonts w:hint="eastAsia" w:ascii="楷体" w:hAnsi="楷体" w:eastAsia="楷体" w:cs="楷体"/>
                <w:sz w:val="21"/>
              </w:rPr>
            </w:pPr>
            <w:r>
              <w:rPr>
                <w:rFonts w:hint="eastAsia" w:ascii="楷体" w:hAnsi="楷体" w:eastAsia="楷体" w:cs="楷体"/>
                <w:sz w:val="21"/>
              </w:rPr>
              <w:t>变量类型</w:t>
            </w:r>
          </w:p>
        </w:tc>
        <w:tc>
          <w:tcPr>
            <w:tcW w:w="2317" w:type="dxa"/>
            <w:tcBorders>
              <w:top w:val="single" w:color="auto" w:sz="12" w:space="0"/>
              <w:bottom w:val="single" w:color="auto" w:sz="12" w:space="0"/>
              <w:right w:val="nil"/>
              <w:insideH w:val="single" w:sz="6" w:space="0"/>
              <w:insideV w:val="nil"/>
            </w:tcBorders>
            <w:vAlign w:val="center"/>
          </w:tcPr>
          <w:p w14:paraId="3FF48598">
            <w:pPr>
              <w:spacing w:line="240" w:lineRule="auto"/>
              <w:ind w:firstLine="0" w:firstLineChars="0"/>
              <w:jc w:val="center"/>
              <w:rPr>
                <w:rFonts w:hint="eastAsia" w:ascii="楷体" w:hAnsi="楷体" w:eastAsia="楷体" w:cs="楷体"/>
                <w:sz w:val="21"/>
              </w:rPr>
            </w:pPr>
            <w:r>
              <w:rPr>
                <w:rFonts w:hint="eastAsia" w:ascii="楷体" w:hAnsi="楷体" w:eastAsia="楷体" w:cs="楷体"/>
                <w:sz w:val="21"/>
              </w:rPr>
              <w:t>变量名称</w:t>
            </w:r>
          </w:p>
        </w:tc>
        <w:tc>
          <w:tcPr>
            <w:tcW w:w="1151" w:type="dxa"/>
            <w:tcBorders>
              <w:top w:val="single" w:color="auto" w:sz="12" w:space="0"/>
              <w:bottom w:val="single" w:color="auto" w:sz="12" w:space="0"/>
              <w:right w:val="nil"/>
              <w:insideH w:val="single" w:sz="6" w:space="0"/>
              <w:insideV w:val="nil"/>
            </w:tcBorders>
            <w:vAlign w:val="center"/>
          </w:tcPr>
          <w:p w14:paraId="59B3F2A3">
            <w:pPr>
              <w:spacing w:line="240" w:lineRule="auto"/>
              <w:ind w:firstLine="0" w:firstLineChars="0"/>
              <w:jc w:val="center"/>
              <w:rPr>
                <w:rFonts w:hint="eastAsia" w:ascii="楷体" w:hAnsi="楷体" w:eastAsia="楷体" w:cs="楷体"/>
                <w:sz w:val="21"/>
              </w:rPr>
            </w:pPr>
            <w:r>
              <w:rPr>
                <w:rFonts w:hint="eastAsia" w:ascii="楷体" w:hAnsi="楷体" w:eastAsia="楷体" w:cs="楷体"/>
                <w:sz w:val="21"/>
              </w:rPr>
              <w:t>变量符号</w:t>
            </w:r>
          </w:p>
        </w:tc>
        <w:tc>
          <w:tcPr>
            <w:tcW w:w="3320" w:type="dxa"/>
            <w:tcBorders>
              <w:top w:val="single" w:color="auto" w:sz="12" w:space="0"/>
              <w:bottom w:val="single" w:color="auto" w:sz="12" w:space="0"/>
              <w:right w:val="nil"/>
              <w:insideH w:val="single" w:sz="6" w:space="0"/>
              <w:insideV w:val="nil"/>
            </w:tcBorders>
            <w:vAlign w:val="center"/>
          </w:tcPr>
          <w:p w14:paraId="143A22C9">
            <w:pPr>
              <w:spacing w:line="240" w:lineRule="auto"/>
              <w:ind w:firstLine="0" w:firstLineChars="0"/>
              <w:jc w:val="center"/>
              <w:rPr>
                <w:rFonts w:hint="eastAsia" w:ascii="楷体" w:hAnsi="楷体" w:eastAsia="楷体" w:cs="楷体"/>
                <w:sz w:val="21"/>
              </w:rPr>
            </w:pPr>
            <w:r>
              <w:rPr>
                <w:rFonts w:hint="eastAsia" w:ascii="楷体" w:hAnsi="楷体" w:eastAsia="楷体" w:cs="楷体"/>
                <w:sz w:val="21"/>
              </w:rPr>
              <w:t>变量含义</w:t>
            </w:r>
          </w:p>
        </w:tc>
      </w:tr>
      <w:tr w14:paraId="3C82E8E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trPr>
        <w:tc>
          <w:tcPr>
            <w:tcW w:w="1491" w:type="dxa"/>
            <w:tcBorders>
              <w:top w:val="single" w:color="auto" w:sz="12" w:space="0"/>
            </w:tcBorders>
            <w:vAlign w:val="center"/>
          </w:tcPr>
          <w:p w14:paraId="114169E8">
            <w:pPr>
              <w:spacing w:line="240" w:lineRule="auto"/>
              <w:ind w:firstLine="0" w:firstLineChars="0"/>
              <w:jc w:val="center"/>
              <w:rPr>
                <w:rFonts w:hint="eastAsia" w:ascii="楷体" w:hAnsi="楷体" w:eastAsia="楷体" w:cs="楷体"/>
                <w:sz w:val="21"/>
              </w:rPr>
            </w:pPr>
            <w:r>
              <w:rPr>
                <w:rFonts w:hint="eastAsia" w:ascii="楷体" w:hAnsi="楷体" w:eastAsia="楷体" w:cs="楷体"/>
                <w:sz w:val="21"/>
              </w:rPr>
              <w:t>被解释变量</w:t>
            </w:r>
          </w:p>
        </w:tc>
        <w:tc>
          <w:tcPr>
            <w:tcW w:w="2317" w:type="dxa"/>
            <w:tcBorders>
              <w:top w:val="single" w:color="auto" w:sz="12" w:space="0"/>
            </w:tcBorders>
            <w:vAlign w:val="center"/>
          </w:tcPr>
          <w:p w14:paraId="3BD5BBF1">
            <w:pPr>
              <w:spacing w:line="240" w:lineRule="auto"/>
              <w:ind w:firstLine="0" w:firstLineChars="0"/>
              <w:jc w:val="center"/>
              <w:rPr>
                <w:rFonts w:hint="eastAsia" w:ascii="楷体" w:hAnsi="楷体" w:eastAsia="楷体" w:cs="楷体"/>
                <w:sz w:val="21"/>
                <w:lang w:val="en-US" w:eastAsia="zh-CN"/>
              </w:rPr>
            </w:pPr>
            <w:r>
              <w:rPr>
                <w:rFonts w:hint="eastAsia" w:ascii="楷体" w:hAnsi="楷体" w:eastAsia="楷体" w:cs="楷体"/>
                <w:sz w:val="21"/>
                <w:lang w:val="en-US" w:eastAsia="zh-CN"/>
              </w:rPr>
              <w:t>地级市的碳排放量</w:t>
            </w:r>
          </w:p>
        </w:tc>
        <w:tc>
          <w:tcPr>
            <w:tcW w:w="1151" w:type="dxa"/>
            <w:tcBorders>
              <w:top w:val="single" w:color="auto" w:sz="12" w:space="0"/>
            </w:tcBorders>
            <w:vAlign w:val="center"/>
          </w:tcPr>
          <w:p w14:paraId="02B97A8A">
            <w:pPr>
              <w:spacing w:line="240" w:lineRule="auto"/>
              <w:ind w:firstLine="420"/>
              <w:jc w:val="center"/>
              <w:rPr>
                <w:rFonts w:hint="default" w:ascii="Times New Roman" w:hAnsi="Times New Roman" w:eastAsia="楷体" w:cs="Times New Roman"/>
                <w:sz w:val="21"/>
                <w:szCs w:val="21"/>
              </w:rPr>
            </w:pPr>
            <m:oMathPara>
              <m:oMath>
                <m:r>
                  <m:rPr/>
                  <w:rPr>
                    <w:rFonts w:hint="default" w:ascii="Cambria Math" w:hAnsi="Cambria Math" w:eastAsia="楷体" w:cs="Times New Roman"/>
                    <w:sz w:val="21"/>
                    <w:szCs w:val="21"/>
                  </w:rPr>
                  <m:t>lnY</m:t>
                </m:r>
              </m:oMath>
            </m:oMathPara>
          </w:p>
        </w:tc>
        <w:tc>
          <w:tcPr>
            <w:tcW w:w="3320" w:type="dxa"/>
            <w:tcBorders>
              <w:top w:val="single" w:color="auto" w:sz="12" w:space="0"/>
            </w:tcBorders>
            <w:vAlign w:val="center"/>
          </w:tcPr>
          <w:p w14:paraId="494057B3">
            <w:pPr>
              <w:spacing w:line="240" w:lineRule="auto"/>
              <w:ind w:firstLine="0" w:firstLineChars="0"/>
              <w:jc w:val="center"/>
              <w:rPr>
                <w:rFonts w:hint="eastAsia" w:ascii="楷体" w:hAnsi="楷体" w:eastAsia="楷体" w:cs="楷体"/>
                <w:sz w:val="21"/>
              </w:rPr>
            </w:pPr>
            <w:r>
              <w:rPr>
                <w:rFonts w:hint="eastAsia" w:ascii="楷体" w:hAnsi="楷体" w:eastAsia="楷体" w:cs="楷体"/>
                <w:sz w:val="21"/>
                <w:lang w:val="en-US" w:eastAsia="zh-CN"/>
              </w:rPr>
              <w:t>二氧化碳排放总量取</w:t>
            </w:r>
            <w:r>
              <w:rPr>
                <w:rFonts w:hint="eastAsia" w:ascii="楷体" w:hAnsi="楷体" w:eastAsia="楷体" w:cs="楷体"/>
                <w:sz w:val="21"/>
              </w:rPr>
              <w:t>对数</w:t>
            </w:r>
          </w:p>
        </w:tc>
      </w:tr>
      <w:tr w14:paraId="4ACE3A5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0" w:hRule="atLeast"/>
        </w:trPr>
        <w:tc>
          <w:tcPr>
            <w:tcW w:w="1491" w:type="dxa"/>
            <w:vAlign w:val="center"/>
          </w:tcPr>
          <w:p w14:paraId="6A083E72">
            <w:pPr>
              <w:spacing w:line="240" w:lineRule="auto"/>
              <w:ind w:firstLine="0" w:firstLineChars="0"/>
              <w:jc w:val="center"/>
              <w:rPr>
                <w:rFonts w:hint="eastAsia" w:ascii="楷体" w:hAnsi="楷体" w:eastAsia="楷体" w:cs="楷体"/>
                <w:sz w:val="21"/>
              </w:rPr>
            </w:pPr>
            <w:r>
              <w:rPr>
                <w:rFonts w:hint="eastAsia" w:ascii="楷体" w:hAnsi="楷体" w:eastAsia="楷体" w:cs="楷体"/>
                <w:sz w:val="21"/>
              </w:rPr>
              <w:t>解释变量</w:t>
            </w:r>
          </w:p>
        </w:tc>
        <w:tc>
          <w:tcPr>
            <w:tcW w:w="2317" w:type="dxa"/>
            <w:vAlign w:val="center"/>
          </w:tcPr>
          <w:p w14:paraId="53A5ACAC">
            <w:pPr>
              <w:spacing w:line="240" w:lineRule="auto"/>
              <w:ind w:firstLine="0" w:firstLineChars="0"/>
              <w:jc w:val="center"/>
              <w:rPr>
                <w:rFonts w:hint="eastAsia" w:ascii="楷体" w:hAnsi="楷体" w:eastAsia="楷体" w:cs="楷体"/>
                <w:sz w:val="21"/>
                <w:lang w:val="en-US" w:eastAsia="zh-CN"/>
              </w:rPr>
            </w:pPr>
            <w:r>
              <w:rPr>
                <w:rFonts w:hint="eastAsia" w:ascii="楷体" w:hAnsi="楷体" w:eastAsia="楷体" w:cs="楷体"/>
                <w:sz w:val="21"/>
                <w:lang w:val="en-US" w:eastAsia="zh-CN"/>
              </w:rPr>
              <w:t>智慧城市试点政策</w:t>
            </w:r>
          </w:p>
        </w:tc>
        <w:tc>
          <w:tcPr>
            <w:tcW w:w="1151" w:type="dxa"/>
            <w:vAlign w:val="center"/>
          </w:tcPr>
          <w:p w14:paraId="45FA9A4D">
            <w:pPr>
              <w:spacing w:line="240" w:lineRule="auto"/>
              <w:ind w:left="0" w:leftChars="0" w:firstLine="0" w:firstLineChars="0"/>
              <w:jc w:val="both"/>
              <w:rPr>
                <w:rFonts w:hint="default" w:ascii="Times New Roman" w:hAnsi="Times New Roman" w:eastAsia="楷体" w:cs="Times New Roman"/>
                <w:sz w:val="21"/>
                <w:szCs w:val="21"/>
                <w:lang w:val="en-US" w:eastAsia="zh-CN"/>
              </w:rPr>
            </w:pPr>
            <w:r>
              <w:rPr>
                <w:rFonts w:hint="default" w:ascii="Times New Roman" w:hAnsi="Times New Roman" w:eastAsia="楷体" w:cs="Times New Roman"/>
                <w:sz w:val="21"/>
                <w:szCs w:val="21"/>
                <w:lang w:val="en-US" w:eastAsia="zh-CN"/>
              </w:rPr>
              <w:t xml:space="preserve">  </w:t>
            </w:r>
            <w:r>
              <w:rPr>
                <w:rFonts w:hint="eastAsia" w:ascii="Times New Roman" w:hAnsi="Times New Roman" w:eastAsia="楷体" w:cs="Times New Roman"/>
                <w:sz w:val="21"/>
                <w:szCs w:val="21"/>
                <w:lang w:val="en-US" w:eastAsia="zh-CN"/>
              </w:rPr>
              <w:t xml:space="preserve"> </w:t>
            </w:r>
            <w:r>
              <w:rPr>
                <w:rFonts w:hint="default" w:ascii="Times New Roman" w:hAnsi="Times New Roman" w:eastAsia="楷体" w:cs="Times New Roman"/>
                <w:sz w:val="21"/>
                <w:szCs w:val="21"/>
                <w:lang w:val="en-US" w:eastAsia="zh-CN"/>
              </w:rPr>
              <w:t>X</w:t>
            </w:r>
          </w:p>
        </w:tc>
        <w:tc>
          <w:tcPr>
            <w:tcW w:w="3320" w:type="dxa"/>
            <w:vAlign w:val="center"/>
          </w:tcPr>
          <w:p w14:paraId="20B415C2">
            <w:pPr>
              <w:spacing w:line="240" w:lineRule="auto"/>
              <w:ind w:firstLine="0" w:firstLineChars="0"/>
              <w:jc w:val="center"/>
              <w:rPr>
                <w:rFonts w:hint="default" w:ascii="楷体" w:hAnsi="楷体" w:eastAsia="楷体" w:cs="楷体"/>
                <w:sz w:val="21"/>
                <w:lang w:val="en-US"/>
              </w:rPr>
            </w:pPr>
            <w:r>
              <w:rPr>
                <w:rFonts w:hint="eastAsia" w:ascii="楷体" w:hAnsi="楷体" w:eastAsia="楷体" w:cs="楷体"/>
                <w:sz w:val="21"/>
                <w:lang w:val="en-US" w:eastAsia="zh-CN"/>
              </w:rPr>
              <w:t>政策实施当年及之后取值为1，否则为0</w:t>
            </w:r>
          </w:p>
        </w:tc>
      </w:tr>
      <w:tr w14:paraId="15067E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1491" w:type="dxa"/>
            <w:vMerge w:val="restart"/>
            <w:vAlign w:val="center"/>
          </w:tcPr>
          <w:p w14:paraId="416CF320">
            <w:pPr>
              <w:spacing w:line="240" w:lineRule="auto"/>
              <w:ind w:firstLine="0" w:firstLineChars="0"/>
              <w:jc w:val="center"/>
              <w:rPr>
                <w:rFonts w:hint="eastAsia" w:ascii="楷体" w:hAnsi="楷体" w:eastAsia="楷体" w:cs="楷体"/>
                <w:sz w:val="21"/>
              </w:rPr>
            </w:pPr>
            <w:r>
              <w:rPr>
                <w:rFonts w:hint="eastAsia" w:ascii="楷体" w:hAnsi="楷体" w:eastAsia="楷体" w:cs="楷体"/>
                <w:sz w:val="21"/>
              </w:rPr>
              <w:t>控制变量</w:t>
            </w:r>
          </w:p>
        </w:tc>
        <w:tc>
          <w:tcPr>
            <w:tcW w:w="2317" w:type="dxa"/>
            <w:vAlign w:val="center"/>
          </w:tcPr>
          <w:p w14:paraId="0927351B">
            <w:pPr>
              <w:spacing w:line="240" w:lineRule="auto"/>
              <w:ind w:firstLine="0" w:firstLineChars="0"/>
              <w:jc w:val="center"/>
              <w:rPr>
                <w:rFonts w:hint="default" w:ascii="楷体" w:hAnsi="楷体" w:eastAsia="楷体" w:cs="楷体"/>
                <w:sz w:val="21"/>
                <w:lang w:val="en-US" w:eastAsia="zh-CN"/>
              </w:rPr>
            </w:pPr>
            <w:r>
              <w:rPr>
                <w:rFonts w:hint="eastAsia" w:ascii="楷体" w:hAnsi="楷体" w:eastAsia="楷体" w:cs="楷体"/>
                <w:sz w:val="21"/>
                <w:lang w:val="en-US" w:eastAsia="zh-CN"/>
              </w:rPr>
              <w:t>对外开放水平</w:t>
            </w:r>
          </w:p>
        </w:tc>
        <w:tc>
          <w:tcPr>
            <w:tcW w:w="1151" w:type="dxa"/>
            <w:vAlign w:val="center"/>
          </w:tcPr>
          <w:p w14:paraId="387A6423">
            <w:pPr>
              <w:spacing w:line="240" w:lineRule="auto"/>
              <w:ind w:left="0" w:leftChars="0" w:firstLine="0" w:firstLineChars="0"/>
              <w:jc w:val="both"/>
              <w:rPr>
                <w:rFonts w:hint="default" w:ascii="Times New Roman" w:hAnsi="Times New Roman" w:eastAsia="楷体" w:cs="Times New Roman"/>
                <w:sz w:val="21"/>
                <w:szCs w:val="21"/>
                <w:lang w:val="en-US" w:eastAsia="zh-CN"/>
              </w:rPr>
            </w:pPr>
            <w:r>
              <w:rPr>
                <w:rFonts w:hint="eastAsia" w:ascii="Times New Roman" w:hAnsi="Times New Roman" w:eastAsia="楷体" w:cs="Times New Roman"/>
                <w:sz w:val="21"/>
                <w:szCs w:val="21"/>
                <w:lang w:val="en-US" w:eastAsia="zh-CN"/>
              </w:rPr>
              <w:t xml:space="preserve">  OPL</w:t>
            </w:r>
          </w:p>
        </w:tc>
        <w:tc>
          <w:tcPr>
            <w:tcW w:w="3320" w:type="dxa"/>
            <w:vAlign w:val="center"/>
          </w:tcPr>
          <w:p w14:paraId="56A5AFAC">
            <w:pPr>
              <w:spacing w:line="240" w:lineRule="auto"/>
              <w:ind w:firstLine="0" w:firstLineChars="0"/>
              <w:jc w:val="center"/>
              <w:rPr>
                <w:rFonts w:hint="eastAsia" w:ascii="楷体" w:hAnsi="楷体" w:eastAsia="楷体" w:cs="楷体"/>
                <w:sz w:val="21"/>
              </w:rPr>
            </w:pPr>
            <w:r>
              <w:rPr>
                <w:rFonts w:hint="eastAsia" w:ascii="楷体" w:hAnsi="楷体" w:eastAsia="楷体" w:cs="楷体"/>
                <w:sz w:val="21"/>
                <w:lang w:val="en-US" w:eastAsia="zh-CN"/>
              </w:rPr>
              <w:t xml:space="preserve">货物进出口总额／GDP </w:t>
            </w:r>
          </w:p>
        </w:tc>
      </w:tr>
      <w:tr w14:paraId="6322898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6" w:hRule="atLeast"/>
        </w:trPr>
        <w:tc>
          <w:tcPr>
            <w:tcW w:w="1491" w:type="dxa"/>
            <w:vMerge w:val="continue"/>
            <w:vAlign w:val="center"/>
          </w:tcPr>
          <w:p w14:paraId="1780A48B">
            <w:pPr>
              <w:spacing w:line="240" w:lineRule="auto"/>
              <w:ind w:firstLine="0" w:firstLineChars="0"/>
              <w:jc w:val="center"/>
              <w:rPr>
                <w:rFonts w:hint="eastAsia" w:ascii="楷体" w:hAnsi="楷体" w:eastAsia="楷体" w:cs="楷体"/>
                <w:sz w:val="21"/>
              </w:rPr>
            </w:pPr>
          </w:p>
        </w:tc>
        <w:tc>
          <w:tcPr>
            <w:tcW w:w="2317" w:type="dxa"/>
            <w:vAlign w:val="center"/>
          </w:tcPr>
          <w:p w14:paraId="65697AEC">
            <w:pPr>
              <w:spacing w:line="240" w:lineRule="auto"/>
              <w:ind w:firstLine="0" w:firstLineChars="0"/>
              <w:jc w:val="center"/>
              <w:rPr>
                <w:rFonts w:hint="default" w:ascii="楷体" w:hAnsi="楷体" w:eastAsia="楷体" w:cs="楷体"/>
                <w:sz w:val="21"/>
                <w:lang w:val="en-US" w:eastAsia="zh-CN"/>
              </w:rPr>
            </w:pPr>
            <w:r>
              <w:rPr>
                <w:rFonts w:hint="eastAsia" w:ascii="楷体" w:hAnsi="楷体" w:eastAsia="楷体" w:cs="楷体"/>
                <w:sz w:val="21"/>
                <w:lang w:val="en-US" w:eastAsia="zh-CN"/>
              </w:rPr>
              <w:t>人口密度</w:t>
            </w:r>
          </w:p>
        </w:tc>
        <w:tc>
          <w:tcPr>
            <w:tcW w:w="1151" w:type="dxa"/>
            <w:vAlign w:val="center"/>
          </w:tcPr>
          <w:p w14:paraId="51AEACDF">
            <w:pPr>
              <w:spacing w:line="240" w:lineRule="auto"/>
              <w:ind w:firstLine="0" w:firstLineChars="0"/>
              <w:jc w:val="center"/>
              <w:rPr>
                <w:rFonts w:hint="default" w:ascii="Times New Roman" w:hAnsi="Times New Roman" w:eastAsia="楷体" w:cs="Times New Roman"/>
                <w:iCs/>
                <w:sz w:val="21"/>
                <w:lang w:val="en-US" w:eastAsia="zh-CN"/>
              </w:rPr>
            </w:pPr>
            <w:r>
              <w:rPr>
                <w:rFonts w:hint="eastAsia" w:ascii="Times New Roman" w:hAnsi="Times New Roman" w:eastAsia="楷体" w:cs="Times New Roman"/>
                <w:iCs/>
                <w:sz w:val="21"/>
                <w:lang w:val="en-US" w:eastAsia="zh-CN"/>
              </w:rPr>
              <w:t>lnPD</w:t>
            </w:r>
          </w:p>
        </w:tc>
        <w:tc>
          <w:tcPr>
            <w:tcW w:w="3320" w:type="dxa"/>
            <w:vAlign w:val="center"/>
          </w:tcPr>
          <w:p w14:paraId="3AC3D123">
            <w:pPr>
              <w:spacing w:line="240" w:lineRule="auto"/>
              <w:ind w:firstLine="0" w:firstLineChars="0"/>
              <w:jc w:val="center"/>
              <w:rPr>
                <w:rFonts w:hint="eastAsia" w:ascii="楷体" w:hAnsi="楷体" w:eastAsia="楷体" w:cs="楷体"/>
                <w:sz w:val="21"/>
                <w:lang w:val="en-US" w:eastAsia="zh-CN"/>
              </w:rPr>
            </w:pPr>
            <w:r>
              <w:rPr>
                <w:rFonts w:hint="eastAsia" w:ascii="楷体" w:hAnsi="楷体" w:eastAsia="楷体" w:cs="楷体"/>
                <w:sz w:val="21"/>
                <w:lang w:val="en-US" w:eastAsia="zh-CN"/>
              </w:rPr>
              <w:t>（城区人口+城区暂住人口）/城区面积</w:t>
            </w:r>
          </w:p>
        </w:tc>
      </w:tr>
      <w:tr w14:paraId="2019B9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6" w:hRule="atLeast"/>
        </w:trPr>
        <w:tc>
          <w:tcPr>
            <w:tcW w:w="1491" w:type="dxa"/>
            <w:vMerge w:val="continue"/>
            <w:vAlign w:val="center"/>
          </w:tcPr>
          <w:p w14:paraId="44F266B8">
            <w:pPr>
              <w:spacing w:line="240" w:lineRule="auto"/>
              <w:ind w:firstLine="0" w:firstLineChars="0"/>
              <w:jc w:val="center"/>
              <w:rPr>
                <w:rFonts w:hint="eastAsia" w:ascii="楷体" w:hAnsi="楷体" w:eastAsia="楷体" w:cs="楷体"/>
                <w:sz w:val="21"/>
              </w:rPr>
            </w:pPr>
          </w:p>
        </w:tc>
        <w:tc>
          <w:tcPr>
            <w:tcW w:w="2317" w:type="dxa"/>
            <w:vAlign w:val="center"/>
          </w:tcPr>
          <w:p w14:paraId="24B1073D">
            <w:pPr>
              <w:spacing w:line="240" w:lineRule="auto"/>
              <w:ind w:firstLine="0" w:firstLineChars="0"/>
              <w:jc w:val="center"/>
              <w:rPr>
                <w:rFonts w:hint="eastAsia" w:ascii="楷体" w:hAnsi="楷体" w:eastAsia="楷体" w:cs="楷体"/>
                <w:sz w:val="21"/>
                <w:lang w:val="en-US" w:eastAsia="zh-CN"/>
              </w:rPr>
            </w:pPr>
            <w:r>
              <w:rPr>
                <w:rFonts w:hint="eastAsia" w:ascii="楷体" w:hAnsi="楷体" w:eastAsia="楷体" w:cs="楷体"/>
                <w:sz w:val="21"/>
                <w:lang w:val="en-US" w:eastAsia="zh-CN"/>
              </w:rPr>
              <w:t>经济发展水平</w:t>
            </w:r>
          </w:p>
        </w:tc>
        <w:tc>
          <w:tcPr>
            <w:tcW w:w="1151" w:type="dxa"/>
            <w:vAlign w:val="center"/>
          </w:tcPr>
          <w:p w14:paraId="670210B2">
            <w:pPr>
              <w:spacing w:line="240" w:lineRule="auto"/>
              <w:ind w:firstLine="0" w:firstLineChars="0"/>
              <w:jc w:val="center"/>
              <w:rPr>
                <w:rFonts w:hint="default" w:ascii="Times New Roman" w:hAnsi="Times New Roman" w:eastAsia="楷体" w:cs="Times New Roman"/>
                <w:iCs/>
                <w:sz w:val="21"/>
                <w:lang w:val="en-US" w:eastAsia="zh-CN"/>
              </w:rPr>
            </w:pPr>
            <w:r>
              <w:rPr>
                <w:rFonts w:hint="eastAsia" w:ascii="Times New Roman" w:hAnsi="Times New Roman" w:eastAsia="楷体" w:cs="Times New Roman"/>
                <w:iCs/>
                <w:sz w:val="21"/>
                <w:lang w:val="en-US" w:eastAsia="zh-CN"/>
              </w:rPr>
              <w:t>lnGDP</w:t>
            </w:r>
          </w:p>
        </w:tc>
        <w:tc>
          <w:tcPr>
            <w:tcW w:w="3320" w:type="dxa"/>
            <w:vAlign w:val="center"/>
          </w:tcPr>
          <w:p w14:paraId="4A77378B">
            <w:pPr>
              <w:spacing w:line="240" w:lineRule="auto"/>
              <w:ind w:firstLine="0" w:firstLineChars="0"/>
              <w:jc w:val="center"/>
              <w:rPr>
                <w:rFonts w:hint="default" w:ascii="楷体" w:hAnsi="楷体" w:eastAsia="楷体" w:cs="楷体"/>
                <w:sz w:val="21"/>
                <w:lang w:val="en-US" w:eastAsia="zh-CN"/>
              </w:rPr>
            </w:pPr>
            <w:r>
              <w:rPr>
                <w:rFonts w:hint="eastAsia" w:ascii="楷体" w:hAnsi="楷体" w:eastAsia="楷体" w:cs="楷体"/>
                <w:sz w:val="21"/>
                <w:lang w:val="en-US" w:eastAsia="zh-CN"/>
              </w:rPr>
              <w:t>各地区的GDP总额取对数</w:t>
            </w:r>
          </w:p>
        </w:tc>
      </w:tr>
      <w:tr w14:paraId="141BFC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6" w:hRule="atLeast"/>
        </w:trPr>
        <w:tc>
          <w:tcPr>
            <w:tcW w:w="1491" w:type="dxa"/>
            <w:vMerge w:val="continue"/>
            <w:vAlign w:val="center"/>
          </w:tcPr>
          <w:p w14:paraId="1A45025D">
            <w:pPr>
              <w:spacing w:line="240" w:lineRule="auto"/>
              <w:ind w:firstLine="420"/>
              <w:jc w:val="center"/>
              <w:rPr>
                <w:rFonts w:hint="eastAsia" w:ascii="楷体" w:hAnsi="楷体" w:eastAsia="楷体" w:cs="楷体"/>
                <w:sz w:val="21"/>
              </w:rPr>
            </w:pPr>
          </w:p>
        </w:tc>
        <w:tc>
          <w:tcPr>
            <w:tcW w:w="2317" w:type="dxa"/>
            <w:vAlign w:val="center"/>
          </w:tcPr>
          <w:p w14:paraId="175DCEEF">
            <w:pPr>
              <w:spacing w:line="240" w:lineRule="auto"/>
              <w:ind w:firstLine="0" w:firstLineChars="0"/>
              <w:jc w:val="center"/>
              <w:rPr>
                <w:rFonts w:hint="default" w:ascii="楷体" w:hAnsi="楷体" w:eastAsia="楷体" w:cs="楷体"/>
                <w:sz w:val="21"/>
                <w:lang w:val="en-US" w:eastAsia="zh-CN"/>
              </w:rPr>
            </w:pPr>
            <w:r>
              <w:rPr>
                <w:rFonts w:hint="eastAsia" w:ascii="楷体" w:hAnsi="楷体" w:eastAsia="楷体" w:cs="楷体"/>
                <w:sz w:val="21"/>
                <w:lang w:val="en-US" w:eastAsia="zh-CN"/>
              </w:rPr>
              <w:t>人均经济发展水平</w:t>
            </w:r>
          </w:p>
        </w:tc>
        <w:tc>
          <w:tcPr>
            <w:tcW w:w="1151" w:type="dxa"/>
            <w:vAlign w:val="center"/>
          </w:tcPr>
          <w:p w14:paraId="2C9BE1E4">
            <w:pPr>
              <w:spacing w:line="240" w:lineRule="auto"/>
              <w:ind w:firstLine="0" w:firstLineChars="0"/>
              <w:jc w:val="center"/>
              <w:rPr>
                <w:rFonts w:hint="default" w:ascii="Times New Roman" w:hAnsi="Times New Roman" w:eastAsia="楷体" w:cs="Times New Roman"/>
                <w:iCs/>
                <w:sz w:val="21"/>
                <w:lang w:val="en-US" w:eastAsia="zh-CN"/>
              </w:rPr>
            </w:pPr>
            <w:r>
              <w:rPr>
                <w:rFonts w:hint="eastAsia" w:ascii="Times New Roman" w:hAnsi="Times New Roman" w:eastAsia="楷体" w:cs="Times New Roman"/>
                <w:iCs/>
                <w:sz w:val="21"/>
                <w:lang w:val="en-US" w:eastAsia="zh-CN"/>
              </w:rPr>
              <w:t>lnPGDP</w:t>
            </w:r>
          </w:p>
        </w:tc>
        <w:tc>
          <w:tcPr>
            <w:tcW w:w="3320" w:type="dxa"/>
            <w:vAlign w:val="center"/>
          </w:tcPr>
          <w:p w14:paraId="6D4F024D">
            <w:pPr>
              <w:spacing w:line="240" w:lineRule="auto"/>
              <w:ind w:firstLine="0" w:firstLineChars="0"/>
              <w:jc w:val="center"/>
              <w:rPr>
                <w:rFonts w:hint="default" w:ascii="楷体" w:hAnsi="楷体" w:eastAsia="楷体" w:cs="楷体"/>
                <w:sz w:val="21"/>
                <w:lang w:val="en-US" w:eastAsia="zh-CN"/>
              </w:rPr>
            </w:pPr>
            <w:r>
              <w:rPr>
                <w:rFonts w:hint="eastAsia" w:ascii="楷体" w:hAnsi="楷体" w:eastAsia="楷体" w:cs="楷体"/>
                <w:sz w:val="21"/>
                <w:lang w:val="en-US" w:eastAsia="zh-CN"/>
              </w:rPr>
              <w:t>各地区的GDP/常住人口取对数</w:t>
            </w:r>
          </w:p>
        </w:tc>
      </w:tr>
      <w:tr w14:paraId="36A8AB5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6" w:hRule="atLeast"/>
        </w:trPr>
        <w:tc>
          <w:tcPr>
            <w:tcW w:w="1491" w:type="dxa"/>
            <w:vMerge w:val="continue"/>
            <w:vAlign w:val="center"/>
          </w:tcPr>
          <w:p w14:paraId="05EE07AA">
            <w:pPr>
              <w:spacing w:line="240" w:lineRule="auto"/>
              <w:ind w:firstLine="420"/>
              <w:jc w:val="center"/>
              <w:rPr>
                <w:rFonts w:hint="eastAsia" w:ascii="楷体" w:hAnsi="楷体" w:eastAsia="楷体" w:cs="楷体"/>
                <w:sz w:val="21"/>
              </w:rPr>
            </w:pPr>
          </w:p>
        </w:tc>
        <w:tc>
          <w:tcPr>
            <w:tcW w:w="2317" w:type="dxa"/>
            <w:vAlign w:val="center"/>
          </w:tcPr>
          <w:p w14:paraId="3C506986">
            <w:pPr>
              <w:spacing w:line="240" w:lineRule="auto"/>
              <w:ind w:firstLine="0" w:firstLineChars="0"/>
              <w:jc w:val="center"/>
              <w:rPr>
                <w:rFonts w:hint="eastAsia" w:ascii="楷体" w:hAnsi="楷体" w:eastAsia="楷体" w:cs="楷体"/>
                <w:sz w:val="21"/>
                <w:lang w:val="en-US" w:eastAsia="zh-CN"/>
              </w:rPr>
            </w:pPr>
            <w:r>
              <w:rPr>
                <w:rFonts w:hint="eastAsia" w:ascii="楷体" w:hAnsi="楷体" w:eastAsia="楷体" w:cs="楷体"/>
                <w:sz w:val="21"/>
              </w:rPr>
              <w:t>城镇化</w:t>
            </w:r>
            <w:r>
              <w:rPr>
                <w:rFonts w:hint="eastAsia" w:ascii="楷体" w:hAnsi="楷体" w:eastAsia="楷体" w:cs="楷体"/>
                <w:sz w:val="21"/>
                <w:lang w:val="en-US" w:eastAsia="zh-CN"/>
              </w:rPr>
              <w:t>率</w:t>
            </w:r>
          </w:p>
        </w:tc>
        <w:tc>
          <w:tcPr>
            <w:tcW w:w="1151" w:type="dxa"/>
            <w:vAlign w:val="center"/>
          </w:tcPr>
          <w:p w14:paraId="25DF9594">
            <w:pPr>
              <w:spacing w:line="240" w:lineRule="auto"/>
              <w:ind w:firstLine="0" w:firstLineChars="0"/>
              <w:jc w:val="center"/>
              <w:rPr>
                <w:rFonts w:hint="default" w:ascii="Times New Roman" w:hAnsi="Times New Roman" w:eastAsia="楷体" w:cs="Times New Roman"/>
                <w:iCs/>
                <w:sz w:val="21"/>
              </w:rPr>
            </w:pPr>
            <w:r>
              <w:rPr>
                <w:rFonts w:hint="default" w:ascii="Times New Roman" w:hAnsi="Times New Roman" w:eastAsia="楷体" w:cs="Times New Roman"/>
                <w:iCs/>
                <w:sz w:val="21"/>
              </w:rPr>
              <w:t>UR</w:t>
            </w:r>
          </w:p>
        </w:tc>
        <w:tc>
          <w:tcPr>
            <w:tcW w:w="3320" w:type="dxa"/>
            <w:vAlign w:val="center"/>
          </w:tcPr>
          <w:p w14:paraId="05DF460F">
            <w:pPr>
              <w:spacing w:line="240" w:lineRule="auto"/>
              <w:ind w:firstLine="0" w:firstLineChars="0"/>
              <w:jc w:val="center"/>
              <w:rPr>
                <w:rFonts w:hint="eastAsia" w:ascii="楷体" w:hAnsi="楷体" w:eastAsia="楷体" w:cs="楷体"/>
                <w:sz w:val="21"/>
              </w:rPr>
            </w:pPr>
            <w:r>
              <w:rPr>
                <w:rFonts w:hint="eastAsia" w:ascii="楷体" w:hAnsi="楷体" w:eastAsia="楷体" w:cs="楷体"/>
                <w:sz w:val="21"/>
              </w:rPr>
              <w:t>地区城镇人口占总人口比重</w:t>
            </w:r>
          </w:p>
        </w:tc>
      </w:tr>
      <w:tr w14:paraId="6CCCB2B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0" w:hRule="atLeast"/>
        </w:trPr>
        <w:tc>
          <w:tcPr>
            <w:tcW w:w="1491" w:type="dxa"/>
            <w:vMerge w:val="continue"/>
            <w:vAlign w:val="center"/>
          </w:tcPr>
          <w:p w14:paraId="6DCEF2C7">
            <w:pPr>
              <w:spacing w:line="240" w:lineRule="auto"/>
              <w:ind w:firstLine="420"/>
              <w:jc w:val="center"/>
              <w:rPr>
                <w:rFonts w:hint="eastAsia" w:ascii="楷体" w:hAnsi="楷体" w:eastAsia="楷体" w:cs="楷体"/>
                <w:sz w:val="21"/>
              </w:rPr>
            </w:pPr>
          </w:p>
        </w:tc>
        <w:tc>
          <w:tcPr>
            <w:tcW w:w="2317" w:type="dxa"/>
            <w:vAlign w:val="center"/>
          </w:tcPr>
          <w:p w14:paraId="6CACF88C">
            <w:pPr>
              <w:spacing w:line="240" w:lineRule="auto"/>
              <w:ind w:firstLine="0" w:firstLineChars="0"/>
              <w:jc w:val="center"/>
              <w:rPr>
                <w:rFonts w:hint="eastAsia" w:ascii="楷体" w:hAnsi="楷体" w:eastAsia="楷体" w:cs="楷体"/>
                <w:sz w:val="21"/>
                <w:lang w:val="en-US" w:eastAsia="zh-CN"/>
              </w:rPr>
            </w:pPr>
            <w:r>
              <w:rPr>
                <w:rFonts w:hint="eastAsia" w:ascii="楷体" w:hAnsi="楷体" w:eastAsia="楷体" w:cs="楷体"/>
                <w:sz w:val="21"/>
                <w:lang w:val="en-US" w:eastAsia="zh-CN"/>
              </w:rPr>
              <w:t>基础设施建设</w:t>
            </w:r>
          </w:p>
        </w:tc>
        <w:tc>
          <w:tcPr>
            <w:tcW w:w="1151" w:type="dxa"/>
            <w:vAlign w:val="center"/>
          </w:tcPr>
          <w:p w14:paraId="7E4962B3">
            <w:pPr>
              <w:spacing w:line="240" w:lineRule="auto"/>
              <w:ind w:firstLine="0" w:firstLineChars="0"/>
              <w:jc w:val="center"/>
              <w:rPr>
                <w:rFonts w:hint="default" w:ascii="Times New Roman" w:hAnsi="Times New Roman" w:eastAsia="楷体" w:cs="Times New Roman"/>
                <w:iCs/>
                <w:sz w:val="21"/>
                <w:lang w:val="en-US" w:eastAsia="zh-CN"/>
              </w:rPr>
            </w:pPr>
            <w:r>
              <w:rPr>
                <w:rFonts w:hint="eastAsia" w:ascii="Times New Roman" w:hAnsi="Times New Roman" w:eastAsia="楷体" w:cs="Times New Roman"/>
                <w:iCs/>
                <w:sz w:val="21"/>
                <w:lang w:val="en-US" w:eastAsia="zh-CN"/>
              </w:rPr>
              <w:t>lnIC</w:t>
            </w:r>
          </w:p>
        </w:tc>
        <w:tc>
          <w:tcPr>
            <w:tcW w:w="3320" w:type="dxa"/>
            <w:vAlign w:val="center"/>
          </w:tcPr>
          <w:p w14:paraId="4AE71EAB">
            <w:pPr>
              <w:spacing w:line="240" w:lineRule="auto"/>
              <w:ind w:firstLine="0" w:firstLineChars="0"/>
              <w:jc w:val="center"/>
              <w:rPr>
                <w:rFonts w:hint="default" w:ascii="楷体" w:hAnsi="楷体" w:eastAsia="楷体" w:cs="楷体"/>
                <w:sz w:val="21"/>
                <w:lang w:val="en-US" w:eastAsia="zh-CN"/>
              </w:rPr>
            </w:pPr>
            <w:r>
              <w:rPr>
                <w:rFonts w:hint="eastAsia" w:ascii="楷体" w:hAnsi="楷体" w:eastAsia="楷体" w:cs="楷体"/>
                <w:sz w:val="21"/>
                <w:lang w:val="en-US" w:eastAsia="zh-CN"/>
              </w:rPr>
              <w:t>各地区已铺道路面积取对数</w:t>
            </w:r>
          </w:p>
        </w:tc>
      </w:tr>
      <w:tr w14:paraId="7231988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3" w:hRule="atLeast"/>
        </w:trPr>
        <w:tc>
          <w:tcPr>
            <w:tcW w:w="1491" w:type="dxa"/>
            <w:vMerge w:val="continue"/>
            <w:vAlign w:val="center"/>
          </w:tcPr>
          <w:p w14:paraId="4E53D71E">
            <w:pPr>
              <w:spacing w:line="240" w:lineRule="auto"/>
              <w:ind w:firstLine="420"/>
              <w:jc w:val="center"/>
              <w:rPr>
                <w:rFonts w:hint="eastAsia" w:ascii="楷体" w:hAnsi="楷体" w:eastAsia="楷体" w:cs="楷体"/>
                <w:sz w:val="21"/>
              </w:rPr>
            </w:pPr>
          </w:p>
        </w:tc>
        <w:tc>
          <w:tcPr>
            <w:tcW w:w="2317" w:type="dxa"/>
            <w:vAlign w:val="center"/>
          </w:tcPr>
          <w:p w14:paraId="5B06E1D1">
            <w:pPr>
              <w:spacing w:line="240" w:lineRule="auto"/>
              <w:ind w:firstLine="0" w:firstLineChars="0"/>
              <w:jc w:val="center"/>
              <w:rPr>
                <w:rFonts w:hint="default" w:ascii="楷体" w:hAnsi="楷体" w:eastAsia="楷体" w:cs="楷体"/>
                <w:sz w:val="21"/>
                <w:lang w:val="en-US" w:eastAsia="zh-CN"/>
              </w:rPr>
            </w:pPr>
            <w:r>
              <w:rPr>
                <w:rFonts w:hint="eastAsia" w:ascii="楷体" w:hAnsi="楷体" w:eastAsia="楷体" w:cs="楷体"/>
                <w:sz w:val="21"/>
                <w:lang w:val="en-US" w:eastAsia="zh-CN"/>
              </w:rPr>
              <w:t>科技研发水平</w:t>
            </w:r>
          </w:p>
        </w:tc>
        <w:tc>
          <w:tcPr>
            <w:tcW w:w="1151" w:type="dxa"/>
            <w:vAlign w:val="center"/>
          </w:tcPr>
          <w:p w14:paraId="6046E184">
            <w:pPr>
              <w:spacing w:line="240" w:lineRule="auto"/>
              <w:ind w:firstLine="0" w:firstLineChars="0"/>
              <w:jc w:val="center"/>
              <w:rPr>
                <w:rFonts w:hint="default" w:ascii="Times New Roman" w:hAnsi="Times New Roman" w:eastAsia="楷体" w:cs="Times New Roman"/>
                <w:iCs/>
                <w:sz w:val="21"/>
              </w:rPr>
            </w:pPr>
            <w:r>
              <w:rPr>
                <w:rFonts w:hint="eastAsia" w:ascii="Times New Roman" w:hAnsi="Times New Roman" w:eastAsia="楷体" w:cs="Times New Roman"/>
                <w:iCs/>
                <w:sz w:val="21"/>
                <w:lang w:val="en-US" w:eastAsia="zh-CN"/>
              </w:rPr>
              <w:t>ln</w:t>
            </w:r>
            <w:r>
              <w:rPr>
                <w:rFonts w:hint="default" w:ascii="Times New Roman" w:hAnsi="Times New Roman" w:eastAsia="楷体" w:cs="Times New Roman"/>
                <w:iCs/>
                <w:sz w:val="21"/>
              </w:rPr>
              <w:t>UPD</w:t>
            </w:r>
          </w:p>
        </w:tc>
        <w:tc>
          <w:tcPr>
            <w:tcW w:w="3320" w:type="dxa"/>
            <w:vAlign w:val="center"/>
          </w:tcPr>
          <w:p w14:paraId="6BA3B787">
            <w:pPr>
              <w:spacing w:line="240" w:lineRule="auto"/>
              <w:ind w:firstLine="0" w:firstLineChars="0"/>
              <w:jc w:val="center"/>
              <w:rPr>
                <w:rFonts w:hint="default" w:ascii="楷体" w:hAnsi="楷体" w:eastAsia="楷体" w:cs="楷体"/>
                <w:sz w:val="21"/>
                <w:lang w:val="en-US" w:eastAsia="zh-CN"/>
              </w:rPr>
            </w:pPr>
            <w:r>
              <w:rPr>
                <w:rFonts w:hint="eastAsia" w:ascii="楷体" w:hAnsi="楷体" w:eastAsia="楷体" w:cs="楷体"/>
                <w:sz w:val="21"/>
                <w:lang w:val="en-US" w:eastAsia="zh-CN"/>
              </w:rPr>
              <w:t>各地区绿色专利授权量取对数</w:t>
            </w:r>
          </w:p>
        </w:tc>
      </w:tr>
      <w:tr w14:paraId="67BBF8A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3" w:hRule="atLeast"/>
        </w:trPr>
        <w:tc>
          <w:tcPr>
            <w:tcW w:w="1491" w:type="dxa"/>
            <w:vMerge w:val="restart"/>
            <w:vAlign w:val="center"/>
          </w:tcPr>
          <w:p w14:paraId="1FA91F21">
            <w:pPr>
              <w:tabs>
                <w:tab w:val="left" w:pos="298"/>
              </w:tabs>
              <w:spacing w:line="240" w:lineRule="auto"/>
              <w:ind w:left="0" w:leftChars="0" w:firstLine="210" w:firstLineChars="100"/>
              <w:jc w:val="left"/>
              <w:rPr>
                <w:rFonts w:hint="default" w:ascii="楷体" w:hAnsi="楷体" w:eastAsia="楷体" w:cs="楷体"/>
                <w:sz w:val="21"/>
                <w:lang w:val="en-US" w:eastAsia="zh-CN"/>
              </w:rPr>
            </w:pPr>
            <w:r>
              <w:rPr>
                <w:rFonts w:hint="eastAsia" w:ascii="楷体" w:hAnsi="楷体" w:eastAsia="楷体" w:cs="楷体"/>
                <w:sz w:val="21"/>
                <w:lang w:val="en-US" w:eastAsia="zh-CN"/>
              </w:rPr>
              <w:t>中介变量</w:t>
            </w:r>
          </w:p>
        </w:tc>
        <w:tc>
          <w:tcPr>
            <w:tcW w:w="2317" w:type="dxa"/>
            <w:shd w:val="clear" w:color="auto" w:fill="auto"/>
            <w:vAlign w:val="center"/>
          </w:tcPr>
          <w:p w14:paraId="7EADC19B">
            <w:pPr>
              <w:spacing w:line="240" w:lineRule="auto"/>
              <w:ind w:firstLine="0" w:firstLineChars="0"/>
              <w:jc w:val="center"/>
              <w:rPr>
                <w:rFonts w:hint="default" w:ascii="宋体" w:hAnsi="宋体" w:eastAsia="宋体" w:cs="宋体"/>
                <w:i w:val="0"/>
                <w:iCs w:val="0"/>
                <w:color w:val="000000"/>
                <w:kern w:val="2"/>
                <w:sz w:val="22"/>
                <w:szCs w:val="22"/>
                <w:u w:val="none"/>
                <w:lang w:val="en-US" w:eastAsia="zh-CN" w:bidi="ar-SA"/>
              </w:rPr>
            </w:pPr>
            <w:r>
              <w:rPr>
                <w:rFonts w:hint="eastAsia" w:ascii="楷体" w:hAnsi="楷体" w:eastAsia="楷体" w:cs="楷体"/>
                <w:sz w:val="21"/>
                <w:lang w:val="en-US" w:eastAsia="zh-CN"/>
              </w:rPr>
              <w:t>绿色环保发展注意力</w:t>
            </w:r>
          </w:p>
        </w:tc>
        <w:tc>
          <w:tcPr>
            <w:tcW w:w="1151" w:type="dxa"/>
            <w:vAlign w:val="center"/>
          </w:tcPr>
          <w:p w14:paraId="3A73FFB9">
            <w:pPr>
              <w:spacing w:line="240" w:lineRule="auto"/>
              <w:ind w:firstLine="0" w:firstLineChars="0"/>
              <w:jc w:val="center"/>
              <w:rPr>
                <w:rFonts w:hint="default" w:ascii="Times New Roman" w:hAnsi="Times New Roman" w:eastAsia="楷体" w:cs="Times New Roman"/>
                <w:iCs/>
                <w:sz w:val="21"/>
                <w:lang w:val="en-US"/>
              </w:rPr>
            </w:pPr>
            <w:r>
              <w:rPr>
                <w:rFonts w:hint="default" w:ascii="Times New Roman" w:hAnsi="Times New Roman" w:cs="Times New Roman" w:eastAsiaTheme="minorEastAsia"/>
                <w:sz w:val="21"/>
                <w:lang w:val="en-US" w:eastAsia="zh-CN"/>
              </w:rPr>
              <w:t>GATT</w:t>
            </w:r>
          </w:p>
        </w:tc>
        <w:tc>
          <w:tcPr>
            <w:tcW w:w="3320" w:type="dxa"/>
            <w:vAlign w:val="center"/>
          </w:tcPr>
          <w:p w14:paraId="3948996F">
            <w:pPr>
              <w:spacing w:line="240" w:lineRule="auto"/>
              <w:ind w:firstLine="0" w:firstLineChars="0"/>
              <w:jc w:val="center"/>
              <w:rPr>
                <w:rFonts w:hint="default" w:ascii="楷体" w:hAnsi="楷体" w:eastAsia="楷体" w:cs="楷体"/>
                <w:sz w:val="21"/>
                <w:lang w:val="en-US" w:eastAsia="zh-CN"/>
              </w:rPr>
            </w:pPr>
            <w:r>
              <w:rPr>
                <w:rFonts w:hint="eastAsia" w:ascii="楷体" w:hAnsi="楷体" w:eastAsia="楷体" w:cs="楷体"/>
                <w:sz w:val="21"/>
                <w:lang w:val="en-US" w:eastAsia="zh-CN"/>
              </w:rPr>
              <w:t>各地区报告中绿色环保次数/报告总数</w:t>
            </w:r>
          </w:p>
        </w:tc>
      </w:tr>
      <w:tr w14:paraId="3BC149D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3" w:hRule="atLeast"/>
        </w:trPr>
        <w:tc>
          <w:tcPr>
            <w:tcW w:w="1491" w:type="dxa"/>
            <w:vMerge w:val="continue"/>
            <w:vAlign w:val="center"/>
          </w:tcPr>
          <w:p w14:paraId="53DAAE17">
            <w:pPr>
              <w:spacing w:line="240" w:lineRule="auto"/>
              <w:ind w:firstLine="420"/>
              <w:jc w:val="center"/>
              <w:rPr>
                <w:rFonts w:hint="eastAsia" w:ascii="楷体" w:hAnsi="楷体" w:eastAsia="楷体" w:cs="楷体"/>
                <w:sz w:val="21"/>
              </w:rPr>
            </w:pPr>
          </w:p>
        </w:tc>
        <w:tc>
          <w:tcPr>
            <w:tcW w:w="2317" w:type="dxa"/>
            <w:vAlign w:val="center"/>
          </w:tcPr>
          <w:p w14:paraId="4AD2CF58">
            <w:pPr>
              <w:spacing w:line="240" w:lineRule="auto"/>
              <w:ind w:firstLine="0" w:firstLineChars="0"/>
              <w:jc w:val="center"/>
              <w:rPr>
                <w:rFonts w:hint="default" w:ascii="楷体" w:hAnsi="楷体" w:eastAsia="楷体" w:cs="楷体"/>
                <w:sz w:val="21"/>
                <w:lang w:val="en-US" w:eastAsia="zh-CN"/>
              </w:rPr>
            </w:pPr>
            <w:r>
              <w:rPr>
                <w:rFonts w:hint="eastAsia" w:ascii="楷体" w:hAnsi="楷体" w:eastAsia="楷体" w:cs="楷体"/>
                <w:sz w:val="21"/>
                <w:lang w:val="en-US" w:eastAsia="zh-CN"/>
              </w:rPr>
              <w:t>公共汽车保有量</w:t>
            </w:r>
          </w:p>
        </w:tc>
        <w:tc>
          <w:tcPr>
            <w:tcW w:w="1151" w:type="dxa"/>
            <w:vAlign w:val="center"/>
          </w:tcPr>
          <w:p w14:paraId="6C99492C">
            <w:pPr>
              <w:spacing w:line="240" w:lineRule="auto"/>
              <w:ind w:firstLine="0" w:firstLineChars="0"/>
              <w:jc w:val="center"/>
              <w:rPr>
                <w:rFonts w:hint="default" w:ascii="Times New Roman" w:hAnsi="Times New Roman" w:eastAsia="楷体" w:cs="Times New Roman"/>
                <w:iCs/>
                <w:sz w:val="21"/>
                <w:lang w:val="en-US" w:eastAsia="zh-CN"/>
              </w:rPr>
            </w:pPr>
            <w:r>
              <w:rPr>
                <w:rFonts w:hint="eastAsia" w:ascii="Times New Roman" w:hAnsi="Times New Roman" w:eastAsia="楷体" w:cs="Times New Roman"/>
                <w:iCs/>
                <w:sz w:val="21"/>
                <w:lang w:val="en-US" w:eastAsia="zh-CN"/>
              </w:rPr>
              <w:t>BUS</w:t>
            </w:r>
          </w:p>
        </w:tc>
        <w:tc>
          <w:tcPr>
            <w:tcW w:w="3320" w:type="dxa"/>
            <w:vAlign w:val="center"/>
          </w:tcPr>
          <w:p w14:paraId="5CC8EB0E">
            <w:pPr>
              <w:spacing w:line="240" w:lineRule="auto"/>
              <w:ind w:firstLine="0" w:firstLineChars="0"/>
              <w:jc w:val="center"/>
              <w:rPr>
                <w:rFonts w:hint="default" w:ascii="楷体" w:hAnsi="楷体" w:eastAsia="楷体" w:cs="楷体"/>
                <w:sz w:val="21"/>
                <w:lang w:val="en-US" w:eastAsia="zh-CN"/>
              </w:rPr>
            </w:pPr>
            <w:r>
              <w:rPr>
                <w:rFonts w:hint="eastAsia" w:ascii="楷体" w:hAnsi="楷体" w:eastAsia="楷体" w:cs="楷体"/>
                <w:sz w:val="21"/>
                <w:lang w:val="en-US" w:eastAsia="zh-CN"/>
              </w:rPr>
              <w:t>各地区公共汽车的拥有量</w:t>
            </w:r>
          </w:p>
        </w:tc>
      </w:tr>
      <w:tr w14:paraId="774691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3" w:hRule="atLeast"/>
        </w:trPr>
        <w:tc>
          <w:tcPr>
            <w:tcW w:w="1491" w:type="dxa"/>
            <w:vMerge w:val="continue"/>
            <w:vAlign w:val="center"/>
          </w:tcPr>
          <w:p w14:paraId="258CE713">
            <w:pPr>
              <w:spacing w:line="240" w:lineRule="auto"/>
              <w:ind w:firstLine="420"/>
              <w:jc w:val="center"/>
              <w:rPr>
                <w:rFonts w:hint="eastAsia" w:ascii="楷体" w:hAnsi="楷体" w:eastAsia="楷体" w:cs="楷体"/>
                <w:sz w:val="21"/>
              </w:rPr>
            </w:pPr>
          </w:p>
        </w:tc>
        <w:tc>
          <w:tcPr>
            <w:tcW w:w="2317" w:type="dxa"/>
            <w:vAlign w:val="center"/>
          </w:tcPr>
          <w:p w14:paraId="3FFB3F1B">
            <w:pPr>
              <w:spacing w:line="240" w:lineRule="auto"/>
              <w:ind w:firstLine="0" w:firstLineChars="0"/>
              <w:jc w:val="center"/>
              <w:rPr>
                <w:rFonts w:hint="default" w:ascii="楷体" w:hAnsi="楷体" w:eastAsia="楷体" w:cs="楷体"/>
                <w:sz w:val="21"/>
                <w:lang w:val="en-US" w:eastAsia="zh-CN"/>
              </w:rPr>
            </w:pPr>
            <w:r>
              <w:rPr>
                <w:rFonts w:hint="eastAsia" w:ascii="楷体" w:hAnsi="楷体" w:eastAsia="楷体" w:cs="楷体"/>
                <w:sz w:val="21"/>
                <w:lang w:val="en-US" w:eastAsia="zh-CN"/>
              </w:rPr>
              <w:t>能源消费强度</w:t>
            </w:r>
          </w:p>
        </w:tc>
        <w:tc>
          <w:tcPr>
            <w:tcW w:w="1151" w:type="dxa"/>
            <w:vAlign w:val="center"/>
          </w:tcPr>
          <w:p w14:paraId="1164543A">
            <w:pPr>
              <w:spacing w:line="240" w:lineRule="auto"/>
              <w:ind w:firstLine="0" w:firstLineChars="0"/>
              <w:jc w:val="center"/>
              <w:rPr>
                <w:rFonts w:hint="default" w:ascii="Times New Roman" w:hAnsi="Times New Roman" w:eastAsia="楷体" w:cs="Times New Roman"/>
                <w:iCs/>
                <w:sz w:val="21"/>
                <w:lang w:val="en-US" w:eastAsia="zh-CN"/>
              </w:rPr>
            </w:pPr>
            <w:r>
              <w:rPr>
                <w:rFonts w:hint="eastAsia" w:ascii="Times New Roman" w:hAnsi="Times New Roman" w:eastAsia="楷体" w:cs="Times New Roman"/>
                <w:iCs/>
                <w:sz w:val="21"/>
                <w:lang w:val="en-US" w:eastAsia="zh-CN"/>
              </w:rPr>
              <w:t>ECI</w:t>
            </w:r>
          </w:p>
        </w:tc>
        <w:tc>
          <w:tcPr>
            <w:tcW w:w="3320" w:type="dxa"/>
            <w:vAlign w:val="center"/>
          </w:tcPr>
          <w:p w14:paraId="25E9A1DA">
            <w:pPr>
              <w:spacing w:line="240" w:lineRule="auto"/>
              <w:ind w:firstLine="0" w:firstLineChars="0"/>
              <w:jc w:val="center"/>
              <w:rPr>
                <w:rFonts w:hint="default" w:ascii="楷体" w:hAnsi="楷体" w:eastAsia="楷体" w:cs="楷体"/>
                <w:sz w:val="21"/>
                <w:lang w:val="en-US" w:eastAsia="zh-CN"/>
              </w:rPr>
            </w:pPr>
            <w:r>
              <w:rPr>
                <w:rFonts w:hint="eastAsia" w:ascii="楷体" w:hAnsi="楷体" w:eastAsia="楷体" w:cs="楷体"/>
                <w:sz w:val="21"/>
                <w:lang w:val="en-US" w:eastAsia="zh-CN"/>
              </w:rPr>
              <w:t>各地区单位GDP能耗</w:t>
            </w:r>
          </w:p>
        </w:tc>
      </w:tr>
    </w:tbl>
    <w:p w14:paraId="4BC86BD3">
      <w:pPr>
        <w:ind w:left="0" w:leftChars="0" w:firstLine="0" w:firstLineChars="0"/>
        <w:rPr>
          <w:rFonts w:hint="eastAsia" w:ascii="楷体" w:hAnsi="楷体" w:eastAsia="楷体" w:cs="楷体"/>
          <w:b/>
          <w:bCs/>
          <w:lang w:val="en-US" w:eastAsia="zh-CN"/>
        </w:rPr>
      </w:pP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4"/>
        <w:gridCol w:w="2134"/>
        <w:gridCol w:w="2134"/>
        <w:gridCol w:w="2120"/>
      </w:tblGrid>
      <w:tr w14:paraId="13F77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4" w:type="dxa"/>
            <w:tcBorders>
              <w:tl2br w:val="nil"/>
              <w:tr2bl w:val="nil"/>
            </w:tcBorders>
          </w:tcPr>
          <w:p w14:paraId="2808CBE4">
            <w:pPr>
              <w:ind w:left="0" w:leftChars="0" w:firstLine="0" w:firstLineChars="0"/>
              <w:jc w:val="both"/>
              <w:rPr>
                <w:rFonts w:hint="eastAsia" w:eastAsia="宋体"/>
                <w:vertAlign w:val="baseline"/>
                <w:lang w:eastAsia="zh-CN"/>
              </w:rPr>
            </w:pPr>
            <w:r>
              <w:rPr>
                <w:rFonts w:hint="eastAsia" w:eastAsia="宋体"/>
                <w:vertAlign w:val="baseline"/>
                <w:lang w:eastAsia="zh-CN"/>
              </w:rPr>
              <w:drawing>
                <wp:inline distT="0" distB="0" distL="114300" distR="114300">
                  <wp:extent cx="1214120" cy="935355"/>
                  <wp:effectExtent l="0" t="0" r="5080" b="7620"/>
                  <wp:docPr id="8" name="图片 8" descr="5081d3b18daee7f4432841ed19a625ac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5081d3b18daee7f4432841ed19a625ac_"/>
                          <pic:cNvPicPr>
                            <a:picLocks noChangeAspect="1"/>
                          </pic:cNvPicPr>
                        </pic:nvPicPr>
                        <pic:blipFill>
                          <a:blip r:embed="rId63"/>
                          <a:stretch>
                            <a:fillRect/>
                          </a:stretch>
                        </pic:blipFill>
                        <pic:spPr>
                          <a:xfrm>
                            <a:off x="0" y="0"/>
                            <a:ext cx="1214120" cy="935355"/>
                          </a:xfrm>
                          <a:prstGeom prst="rect">
                            <a:avLst/>
                          </a:prstGeom>
                        </pic:spPr>
                      </pic:pic>
                    </a:graphicData>
                  </a:graphic>
                </wp:inline>
              </w:drawing>
            </w:r>
          </w:p>
        </w:tc>
        <w:tc>
          <w:tcPr>
            <w:tcW w:w="2134" w:type="dxa"/>
            <w:tcBorders>
              <w:tl2br w:val="nil"/>
              <w:tr2bl w:val="nil"/>
            </w:tcBorders>
          </w:tcPr>
          <w:p w14:paraId="00D5CD4D">
            <w:pPr>
              <w:ind w:left="0" w:leftChars="0" w:firstLine="0" w:firstLineChars="0"/>
              <w:rPr>
                <w:rFonts w:hint="eastAsia" w:eastAsia="宋体"/>
                <w:vertAlign w:val="baseline"/>
                <w:lang w:eastAsia="zh-CN"/>
              </w:rPr>
            </w:pPr>
            <w:r>
              <w:rPr>
                <w:rFonts w:hint="eastAsia" w:eastAsia="宋体"/>
                <w:vertAlign w:val="baseline"/>
                <w:lang w:eastAsia="zh-CN"/>
              </w:rPr>
              <w:drawing>
                <wp:inline distT="0" distB="0" distL="114300" distR="114300">
                  <wp:extent cx="1213485" cy="949325"/>
                  <wp:effectExtent l="0" t="0" r="5715" b="3175"/>
                  <wp:docPr id="10" name="图片 10" descr="1a7344ba95fab30a9bfdde98a034af1b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a7344ba95fab30a9bfdde98a034af1b_"/>
                          <pic:cNvPicPr>
                            <a:picLocks noChangeAspect="1"/>
                          </pic:cNvPicPr>
                        </pic:nvPicPr>
                        <pic:blipFill>
                          <a:blip r:embed="rId64"/>
                          <a:stretch>
                            <a:fillRect/>
                          </a:stretch>
                        </pic:blipFill>
                        <pic:spPr>
                          <a:xfrm>
                            <a:off x="0" y="0"/>
                            <a:ext cx="1213485" cy="949325"/>
                          </a:xfrm>
                          <a:prstGeom prst="rect">
                            <a:avLst/>
                          </a:prstGeom>
                        </pic:spPr>
                      </pic:pic>
                    </a:graphicData>
                  </a:graphic>
                </wp:inline>
              </w:drawing>
            </w:r>
          </w:p>
        </w:tc>
        <w:tc>
          <w:tcPr>
            <w:tcW w:w="2134" w:type="dxa"/>
            <w:tcBorders>
              <w:tl2br w:val="nil"/>
              <w:tr2bl w:val="nil"/>
            </w:tcBorders>
          </w:tcPr>
          <w:p w14:paraId="4EB54760">
            <w:pPr>
              <w:ind w:left="0" w:leftChars="0" w:firstLine="0" w:firstLineChars="0"/>
              <w:rPr>
                <w:rFonts w:hint="eastAsia" w:eastAsia="宋体"/>
                <w:vertAlign w:val="baseline"/>
                <w:lang w:eastAsia="zh-CN"/>
              </w:rPr>
            </w:pPr>
            <w:r>
              <w:rPr>
                <w:rFonts w:hint="eastAsia" w:eastAsia="宋体"/>
                <w:vertAlign w:val="baseline"/>
                <w:lang w:eastAsia="zh-CN"/>
              </w:rPr>
              <w:drawing>
                <wp:inline distT="0" distB="0" distL="114300" distR="114300">
                  <wp:extent cx="1208405" cy="932815"/>
                  <wp:effectExtent l="0" t="0" r="1270" b="635"/>
                  <wp:docPr id="11" name="图片 11" descr="cff66f7a9f01121327fa66fa838140ee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ff66f7a9f01121327fa66fa838140ee_"/>
                          <pic:cNvPicPr>
                            <a:picLocks noChangeAspect="1"/>
                          </pic:cNvPicPr>
                        </pic:nvPicPr>
                        <pic:blipFill>
                          <a:blip r:embed="rId65"/>
                          <a:stretch>
                            <a:fillRect/>
                          </a:stretch>
                        </pic:blipFill>
                        <pic:spPr>
                          <a:xfrm>
                            <a:off x="0" y="0"/>
                            <a:ext cx="1208405" cy="932815"/>
                          </a:xfrm>
                          <a:prstGeom prst="rect">
                            <a:avLst/>
                          </a:prstGeom>
                        </pic:spPr>
                      </pic:pic>
                    </a:graphicData>
                  </a:graphic>
                </wp:inline>
              </w:drawing>
            </w:r>
          </w:p>
        </w:tc>
        <w:tc>
          <w:tcPr>
            <w:tcW w:w="2120" w:type="dxa"/>
            <w:tcBorders>
              <w:tl2br w:val="nil"/>
              <w:tr2bl w:val="nil"/>
            </w:tcBorders>
          </w:tcPr>
          <w:p w14:paraId="2460463D">
            <w:pPr>
              <w:ind w:left="0" w:leftChars="0" w:firstLine="0" w:firstLineChars="0"/>
              <w:rPr>
                <w:rFonts w:hint="eastAsia" w:eastAsia="宋体"/>
                <w:vertAlign w:val="baseline"/>
                <w:lang w:eastAsia="zh-CN"/>
              </w:rPr>
            </w:pPr>
            <w:r>
              <w:rPr>
                <w:rFonts w:hint="eastAsia" w:eastAsia="宋体"/>
                <w:vertAlign w:val="baseline"/>
                <w:lang w:eastAsia="zh-CN"/>
              </w:rPr>
              <w:drawing>
                <wp:inline distT="0" distB="0" distL="114300" distR="114300">
                  <wp:extent cx="1206500" cy="897255"/>
                  <wp:effectExtent l="0" t="0" r="3175" b="7620"/>
                  <wp:docPr id="12" name="图片 12" descr="a463e99c2317d556393674b74c58f099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a463e99c2317d556393674b74c58f099_"/>
                          <pic:cNvPicPr>
                            <a:picLocks noChangeAspect="1"/>
                          </pic:cNvPicPr>
                        </pic:nvPicPr>
                        <pic:blipFill>
                          <a:blip r:embed="rId66"/>
                          <a:stretch>
                            <a:fillRect/>
                          </a:stretch>
                        </pic:blipFill>
                        <pic:spPr>
                          <a:xfrm>
                            <a:off x="0" y="0"/>
                            <a:ext cx="1206500" cy="897255"/>
                          </a:xfrm>
                          <a:prstGeom prst="rect">
                            <a:avLst/>
                          </a:prstGeom>
                        </pic:spPr>
                      </pic:pic>
                    </a:graphicData>
                  </a:graphic>
                </wp:inline>
              </w:drawing>
            </w:r>
          </w:p>
        </w:tc>
      </w:tr>
      <w:tr w14:paraId="094EF2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4" w:type="dxa"/>
            <w:tcBorders>
              <w:tl2br w:val="nil"/>
              <w:tr2bl w:val="nil"/>
            </w:tcBorders>
          </w:tcPr>
          <w:p w14:paraId="02D7382B">
            <w:pPr>
              <w:ind w:firstLine="720" w:firstLineChars="300"/>
              <w:jc w:val="both"/>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lnY</w:t>
            </w:r>
          </w:p>
        </w:tc>
        <w:tc>
          <w:tcPr>
            <w:tcW w:w="2134" w:type="dxa"/>
            <w:tcBorders>
              <w:tl2br w:val="nil"/>
              <w:tr2bl w:val="nil"/>
            </w:tcBorders>
          </w:tcPr>
          <w:p w14:paraId="553C7305">
            <w:pPr>
              <w:ind w:firstLine="720" w:firstLineChars="300"/>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OPL</w:t>
            </w:r>
          </w:p>
        </w:tc>
        <w:tc>
          <w:tcPr>
            <w:tcW w:w="2134" w:type="dxa"/>
            <w:tcBorders>
              <w:tl2br w:val="nil"/>
              <w:tr2bl w:val="nil"/>
            </w:tcBorders>
          </w:tcPr>
          <w:p w14:paraId="1633AA6A">
            <w:pPr>
              <w:ind w:firstLine="720" w:firstLineChars="300"/>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lnPD</w:t>
            </w:r>
          </w:p>
        </w:tc>
        <w:tc>
          <w:tcPr>
            <w:tcW w:w="2120" w:type="dxa"/>
            <w:tcBorders>
              <w:tl2br w:val="nil"/>
              <w:tr2bl w:val="nil"/>
            </w:tcBorders>
          </w:tcPr>
          <w:p w14:paraId="1F67D40A">
            <w:pPr>
              <w:ind w:firstLine="720" w:firstLineChars="300"/>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lnGDP</w:t>
            </w:r>
          </w:p>
        </w:tc>
      </w:tr>
      <w:tr w14:paraId="6934B4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4" w:type="dxa"/>
            <w:tcBorders>
              <w:tl2br w:val="nil"/>
              <w:tr2bl w:val="nil"/>
            </w:tcBorders>
          </w:tcPr>
          <w:p w14:paraId="67EEA519">
            <w:pPr>
              <w:ind w:left="0" w:leftChars="0" w:firstLine="0" w:firstLineChars="0"/>
              <w:rPr>
                <w:rFonts w:hint="eastAsia" w:eastAsia="宋体"/>
                <w:vertAlign w:val="baseline"/>
                <w:lang w:eastAsia="zh-CN"/>
              </w:rPr>
            </w:pPr>
            <w:r>
              <w:rPr>
                <w:rFonts w:hint="eastAsia" w:eastAsia="宋体"/>
                <w:vertAlign w:val="baseline"/>
                <w:lang w:eastAsia="zh-CN"/>
              </w:rPr>
              <w:drawing>
                <wp:inline distT="0" distB="0" distL="114300" distR="114300">
                  <wp:extent cx="1217295" cy="914400"/>
                  <wp:effectExtent l="0" t="0" r="1905" b="0"/>
                  <wp:docPr id="13" name="图片 13" descr="2c0b115e22b315d13b696a5ca47a1079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c0b115e22b315d13b696a5ca47a1079_"/>
                          <pic:cNvPicPr>
                            <a:picLocks noChangeAspect="1"/>
                          </pic:cNvPicPr>
                        </pic:nvPicPr>
                        <pic:blipFill>
                          <a:blip r:embed="rId67"/>
                          <a:stretch>
                            <a:fillRect/>
                          </a:stretch>
                        </pic:blipFill>
                        <pic:spPr>
                          <a:xfrm>
                            <a:off x="0" y="0"/>
                            <a:ext cx="1217295" cy="914400"/>
                          </a:xfrm>
                          <a:prstGeom prst="rect">
                            <a:avLst/>
                          </a:prstGeom>
                        </pic:spPr>
                      </pic:pic>
                    </a:graphicData>
                  </a:graphic>
                </wp:inline>
              </w:drawing>
            </w:r>
          </w:p>
        </w:tc>
        <w:tc>
          <w:tcPr>
            <w:tcW w:w="2134" w:type="dxa"/>
            <w:tcBorders>
              <w:tl2br w:val="nil"/>
              <w:tr2bl w:val="nil"/>
            </w:tcBorders>
          </w:tcPr>
          <w:p w14:paraId="24B7BCDA">
            <w:pPr>
              <w:ind w:left="0" w:leftChars="0" w:firstLine="0" w:firstLineChars="0"/>
              <w:rPr>
                <w:rFonts w:hint="eastAsia" w:eastAsia="宋体"/>
                <w:vertAlign w:val="baseline"/>
                <w:lang w:eastAsia="zh-CN"/>
              </w:rPr>
            </w:pPr>
            <w:r>
              <w:rPr>
                <w:rFonts w:hint="eastAsia" w:eastAsia="宋体"/>
                <w:vertAlign w:val="baseline"/>
                <w:lang w:eastAsia="zh-CN"/>
              </w:rPr>
              <w:drawing>
                <wp:inline distT="0" distB="0" distL="114300" distR="114300">
                  <wp:extent cx="1215390" cy="914400"/>
                  <wp:effectExtent l="0" t="0" r="3810" b="0"/>
                  <wp:docPr id="14" name="图片 14" descr="60d3508da338d943b8e765cbea8de3b5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60d3508da338d943b8e765cbea8de3b5_"/>
                          <pic:cNvPicPr>
                            <a:picLocks noChangeAspect="1"/>
                          </pic:cNvPicPr>
                        </pic:nvPicPr>
                        <pic:blipFill>
                          <a:blip r:embed="rId68"/>
                          <a:stretch>
                            <a:fillRect/>
                          </a:stretch>
                        </pic:blipFill>
                        <pic:spPr>
                          <a:xfrm>
                            <a:off x="0" y="0"/>
                            <a:ext cx="1215390" cy="914400"/>
                          </a:xfrm>
                          <a:prstGeom prst="rect">
                            <a:avLst/>
                          </a:prstGeom>
                        </pic:spPr>
                      </pic:pic>
                    </a:graphicData>
                  </a:graphic>
                </wp:inline>
              </w:drawing>
            </w:r>
          </w:p>
        </w:tc>
        <w:tc>
          <w:tcPr>
            <w:tcW w:w="2134" w:type="dxa"/>
            <w:tcBorders>
              <w:tl2br w:val="nil"/>
              <w:tr2bl w:val="nil"/>
            </w:tcBorders>
          </w:tcPr>
          <w:p w14:paraId="4543C697">
            <w:pPr>
              <w:ind w:left="0" w:leftChars="0" w:firstLine="0" w:firstLineChars="0"/>
              <w:rPr>
                <w:rFonts w:hint="eastAsia" w:eastAsia="宋体"/>
                <w:vertAlign w:val="baseline"/>
                <w:lang w:eastAsia="zh-CN"/>
              </w:rPr>
            </w:pPr>
            <w:r>
              <w:rPr>
                <w:rFonts w:hint="eastAsia" w:eastAsia="宋体"/>
                <w:vertAlign w:val="baseline"/>
                <w:lang w:eastAsia="zh-CN"/>
              </w:rPr>
              <w:drawing>
                <wp:inline distT="0" distB="0" distL="114300" distR="114300">
                  <wp:extent cx="1210310" cy="905510"/>
                  <wp:effectExtent l="0" t="0" r="8890" b="8890"/>
                  <wp:docPr id="15" name="图片 15" descr="4a09b6fc627a116b51d3f8bb7020cbb6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4a09b6fc627a116b51d3f8bb7020cbb6_"/>
                          <pic:cNvPicPr>
                            <a:picLocks noChangeAspect="1"/>
                          </pic:cNvPicPr>
                        </pic:nvPicPr>
                        <pic:blipFill>
                          <a:blip r:embed="rId69"/>
                          <a:stretch>
                            <a:fillRect/>
                          </a:stretch>
                        </pic:blipFill>
                        <pic:spPr>
                          <a:xfrm>
                            <a:off x="0" y="0"/>
                            <a:ext cx="1210310" cy="905510"/>
                          </a:xfrm>
                          <a:prstGeom prst="rect">
                            <a:avLst/>
                          </a:prstGeom>
                        </pic:spPr>
                      </pic:pic>
                    </a:graphicData>
                  </a:graphic>
                </wp:inline>
              </w:drawing>
            </w:r>
          </w:p>
        </w:tc>
        <w:tc>
          <w:tcPr>
            <w:tcW w:w="2120" w:type="dxa"/>
            <w:tcBorders>
              <w:tl2br w:val="nil"/>
              <w:tr2bl w:val="nil"/>
            </w:tcBorders>
          </w:tcPr>
          <w:p w14:paraId="200B1738">
            <w:pPr>
              <w:ind w:left="0" w:leftChars="0" w:firstLine="0" w:firstLineChars="0"/>
              <w:rPr>
                <w:rFonts w:hint="eastAsia" w:eastAsia="宋体"/>
                <w:vertAlign w:val="baseline"/>
                <w:lang w:eastAsia="zh-CN"/>
              </w:rPr>
            </w:pPr>
            <w:r>
              <w:rPr>
                <w:rFonts w:hint="eastAsia" w:eastAsia="宋体"/>
                <w:vertAlign w:val="baseline"/>
                <w:lang w:eastAsia="zh-CN"/>
              </w:rPr>
              <w:drawing>
                <wp:inline distT="0" distB="0" distL="114300" distR="114300">
                  <wp:extent cx="1204595" cy="911860"/>
                  <wp:effectExtent l="0" t="0" r="5080" b="2540"/>
                  <wp:docPr id="19" name="图片 19" descr="04fa34969a4b13dc1c6dc319d0b46718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04fa34969a4b13dc1c6dc319d0b46718_"/>
                          <pic:cNvPicPr>
                            <a:picLocks noChangeAspect="1"/>
                          </pic:cNvPicPr>
                        </pic:nvPicPr>
                        <pic:blipFill>
                          <a:blip r:embed="rId70"/>
                          <a:stretch>
                            <a:fillRect/>
                          </a:stretch>
                        </pic:blipFill>
                        <pic:spPr>
                          <a:xfrm>
                            <a:off x="0" y="0"/>
                            <a:ext cx="1204595" cy="911860"/>
                          </a:xfrm>
                          <a:prstGeom prst="rect">
                            <a:avLst/>
                          </a:prstGeom>
                        </pic:spPr>
                      </pic:pic>
                    </a:graphicData>
                  </a:graphic>
                </wp:inline>
              </w:drawing>
            </w:r>
          </w:p>
        </w:tc>
      </w:tr>
      <w:tr w14:paraId="66639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4" w:type="dxa"/>
            <w:tcBorders>
              <w:tl2br w:val="nil"/>
              <w:tr2bl w:val="nil"/>
            </w:tcBorders>
          </w:tcPr>
          <w:p w14:paraId="52960BC7">
            <w:pPr>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lnPGDP</w:t>
            </w:r>
          </w:p>
        </w:tc>
        <w:tc>
          <w:tcPr>
            <w:tcW w:w="2134" w:type="dxa"/>
            <w:tcBorders>
              <w:tl2br w:val="nil"/>
              <w:tr2bl w:val="nil"/>
            </w:tcBorders>
          </w:tcPr>
          <w:p w14:paraId="16C4794E">
            <w:pPr>
              <w:ind w:firstLine="720" w:firstLineChars="300"/>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UR</w:t>
            </w:r>
          </w:p>
        </w:tc>
        <w:tc>
          <w:tcPr>
            <w:tcW w:w="2134" w:type="dxa"/>
            <w:tcBorders>
              <w:tl2br w:val="nil"/>
              <w:tr2bl w:val="nil"/>
            </w:tcBorders>
          </w:tcPr>
          <w:p w14:paraId="298E9A2C">
            <w:pPr>
              <w:ind w:firstLine="720" w:firstLineChars="300"/>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lnIC</w:t>
            </w:r>
          </w:p>
        </w:tc>
        <w:tc>
          <w:tcPr>
            <w:tcW w:w="2120" w:type="dxa"/>
            <w:tcBorders>
              <w:tl2br w:val="nil"/>
              <w:tr2bl w:val="nil"/>
            </w:tcBorders>
          </w:tcPr>
          <w:p w14:paraId="01DEA2BC">
            <w:pPr>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lnUPD</w:t>
            </w:r>
          </w:p>
        </w:tc>
      </w:tr>
      <w:tr w14:paraId="50FC5D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4" w:type="dxa"/>
            <w:tcBorders>
              <w:tl2br w:val="nil"/>
              <w:tr2bl w:val="nil"/>
            </w:tcBorders>
          </w:tcPr>
          <w:p w14:paraId="7CFA8386">
            <w:pPr>
              <w:ind w:left="0" w:leftChars="0" w:firstLine="0" w:firstLineChars="0"/>
              <w:rPr>
                <w:rFonts w:hint="eastAsia"/>
                <w:vertAlign w:val="baseline"/>
                <w:lang w:val="en-US" w:eastAsia="zh-CN"/>
              </w:rPr>
            </w:pPr>
            <w:r>
              <w:rPr>
                <w:rFonts w:hint="eastAsia"/>
                <w:vertAlign w:val="baseline"/>
                <w:lang w:val="en-US" w:eastAsia="zh-CN"/>
              </w:rPr>
              <w:drawing>
                <wp:inline distT="0" distB="0" distL="114300" distR="114300">
                  <wp:extent cx="1217295" cy="876935"/>
                  <wp:effectExtent l="0" t="0" r="1905" b="8890"/>
                  <wp:docPr id="17" name="图片 17" descr="ae00e55e2bcd558880bcaf5e3759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ae00e55e2bcd558880bcaf5e3759054"/>
                          <pic:cNvPicPr>
                            <a:picLocks noChangeAspect="1"/>
                          </pic:cNvPicPr>
                        </pic:nvPicPr>
                        <pic:blipFill>
                          <a:blip r:embed="rId71"/>
                          <a:stretch>
                            <a:fillRect/>
                          </a:stretch>
                        </pic:blipFill>
                        <pic:spPr>
                          <a:xfrm>
                            <a:off x="0" y="0"/>
                            <a:ext cx="1217295" cy="876935"/>
                          </a:xfrm>
                          <a:prstGeom prst="rect">
                            <a:avLst/>
                          </a:prstGeom>
                        </pic:spPr>
                      </pic:pic>
                    </a:graphicData>
                  </a:graphic>
                </wp:inline>
              </w:drawing>
            </w:r>
          </w:p>
        </w:tc>
        <w:tc>
          <w:tcPr>
            <w:tcW w:w="2134" w:type="dxa"/>
            <w:tcBorders>
              <w:tl2br w:val="nil"/>
              <w:tr2bl w:val="nil"/>
            </w:tcBorders>
          </w:tcPr>
          <w:p w14:paraId="0F757DB0">
            <w:pPr>
              <w:ind w:left="0" w:leftChars="0" w:firstLine="0" w:firstLineChars="0"/>
              <w:rPr>
                <w:rFonts w:hint="eastAsia"/>
                <w:vertAlign w:val="baseline"/>
                <w:lang w:val="en-US" w:eastAsia="zh-CN"/>
              </w:rPr>
            </w:pPr>
            <w:r>
              <w:rPr>
                <w:rFonts w:hint="eastAsia"/>
                <w:vertAlign w:val="baseline"/>
                <w:lang w:val="en-US" w:eastAsia="zh-CN"/>
              </w:rPr>
              <w:drawing>
                <wp:inline distT="0" distB="0" distL="114300" distR="114300">
                  <wp:extent cx="1214755" cy="873125"/>
                  <wp:effectExtent l="0" t="0" r="4445" b="3175"/>
                  <wp:docPr id="18" name="图片 18" descr="d23b43d0c9fa13b5a9b062f7caae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d23b43d0c9fa13b5a9b062f7caae5af"/>
                          <pic:cNvPicPr>
                            <a:picLocks noChangeAspect="1"/>
                          </pic:cNvPicPr>
                        </pic:nvPicPr>
                        <pic:blipFill>
                          <a:blip r:embed="rId72"/>
                          <a:stretch>
                            <a:fillRect/>
                          </a:stretch>
                        </pic:blipFill>
                        <pic:spPr>
                          <a:xfrm>
                            <a:off x="0" y="0"/>
                            <a:ext cx="1214755" cy="873125"/>
                          </a:xfrm>
                          <a:prstGeom prst="rect">
                            <a:avLst/>
                          </a:prstGeom>
                        </pic:spPr>
                      </pic:pic>
                    </a:graphicData>
                  </a:graphic>
                </wp:inline>
              </w:drawing>
            </w:r>
          </w:p>
        </w:tc>
        <w:tc>
          <w:tcPr>
            <w:tcW w:w="2134" w:type="dxa"/>
            <w:tcBorders>
              <w:tl2br w:val="nil"/>
              <w:tr2bl w:val="nil"/>
            </w:tcBorders>
          </w:tcPr>
          <w:p w14:paraId="1A69ED7D">
            <w:pPr>
              <w:ind w:left="0" w:leftChars="0" w:firstLine="0" w:firstLineChars="0"/>
              <w:rPr>
                <w:rFonts w:hint="eastAsia"/>
                <w:vertAlign w:val="baseline"/>
                <w:lang w:val="en-US" w:eastAsia="zh-CN"/>
              </w:rPr>
            </w:pPr>
            <w:r>
              <w:rPr>
                <w:rFonts w:hint="eastAsia"/>
                <w:vertAlign w:val="baseline"/>
                <w:lang w:val="en-US" w:eastAsia="zh-CN"/>
              </w:rPr>
              <w:drawing>
                <wp:inline distT="0" distB="0" distL="114300" distR="114300">
                  <wp:extent cx="1213485" cy="930910"/>
                  <wp:effectExtent l="0" t="0" r="5715" b="2540"/>
                  <wp:docPr id="22" name="图片 22" descr="23c927c5f5d96ce2f3d2b15761ea4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23c927c5f5d96ce2f3d2b15761ea44e"/>
                          <pic:cNvPicPr>
                            <a:picLocks noChangeAspect="1"/>
                          </pic:cNvPicPr>
                        </pic:nvPicPr>
                        <pic:blipFill>
                          <a:blip r:embed="rId73"/>
                          <a:stretch>
                            <a:fillRect/>
                          </a:stretch>
                        </pic:blipFill>
                        <pic:spPr>
                          <a:xfrm>
                            <a:off x="0" y="0"/>
                            <a:ext cx="1213485" cy="930910"/>
                          </a:xfrm>
                          <a:prstGeom prst="rect">
                            <a:avLst/>
                          </a:prstGeom>
                        </pic:spPr>
                      </pic:pic>
                    </a:graphicData>
                  </a:graphic>
                </wp:inline>
              </w:drawing>
            </w:r>
          </w:p>
        </w:tc>
        <w:tc>
          <w:tcPr>
            <w:tcW w:w="2120" w:type="dxa"/>
            <w:tcBorders>
              <w:tl2br w:val="nil"/>
              <w:tr2bl w:val="nil"/>
            </w:tcBorders>
          </w:tcPr>
          <w:p w14:paraId="1945F0D3">
            <w:pPr>
              <w:rPr>
                <w:rFonts w:hint="eastAsia"/>
                <w:vertAlign w:val="baseline"/>
                <w:lang w:val="en-US" w:eastAsia="zh-CN"/>
              </w:rPr>
            </w:pPr>
          </w:p>
        </w:tc>
      </w:tr>
      <w:tr w14:paraId="3566A3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4" w:type="dxa"/>
            <w:tcBorders>
              <w:tl2br w:val="nil"/>
              <w:tr2bl w:val="nil"/>
            </w:tcBorders>
          </w:tcPr>
          <w:p w14:paraId="1284C240">
            <w:pPr>
              <w:ind w:firstLine="630" w:firstLineChars="300"/>
              <w:rPr>
                <w:rFonts w:hint="eastAsia"/>
                <w:vertAlign w:val="baseline"/>
                <w:lang w:val="en-US" w:eastAsia="zh-CN"/>
              </w:rPr>
            </w:pPr>
            <w:r>
              <w:rPr>
                <w:rFonts w:hint="default" w:ascii="Times New Roman" w:hAnsi="Times New Roman" w:cs="Times New Roman" w:eastAsiaTheme="minorEastAsia"/>
                <w:sz w:val="21"/>
                <w:lang w:val="en-US" w:eastAsia="zh-CN"/>
              </w:rPr>
              <w:t>GATT</w:t>
            </w:r>
          </w:p>
        </w:tc>
        <w:tc>
          <w:tcPr>
            <w:tcW w:w="2134" w:type="dxa"/>
            <w:tcBorders>
              <w:tl2br w:val="nil"/>
              <w:tr2bl w:val="nil"/>
            </w:tcBorders>
          </w:tcPr>
          <w:p w14:paraId="6055B671">
            <w:pPr>
              <w:ind w:firstLine="630" w:firstLineChars="300"/>
              <w:rPr>
                <w:rFonts w:hint="default"/>
                <w:vertAlign w:val="baseline"/>
                <w:lang w:val="en-US" w:eastAsia="zh-CN"/>
              </w:rPr>
            </w:pPr>
            <w:r>
              <w:rPr>
                <w:rFonts w:hint="eastAsia" w:ascii="Times New Roman" w:hAnsi="Times New Roman" w:eastAsia="楷体" w:cs="Times New Roman"/>
                <w:iCs/>
                <w:sz w:val="21"/>
                <w:lang w:val="en-US" w:eastAsia="zh-CN"/>
              </w:rPr>
              <w:t>BUS</w:t>
            </w:r>
          </w:p>
        </w:tc>
        <w:tc>
          <w:tcPr>
            <w:tcW w:w="2134" w:type="dxa"/>
            <w:tcBorders>
              <w:tl2br w:val="nil"/>
              <w:tr2bl w:val="nil"/>
            </w:tcBorders>
          </w:tcPr>
          <w:p w14:paraId="292D568C">
            <w:pPr>
              <w:ind w:firstLine="630" w:firstLineChars="300"/>
              <w:rPr>
                <w:rFonts w:hint="eastAsia"/>
                <w:vertAlign w:val="baseline"/>
                <w:lang w:val="en-US" w:eastAsia="zh-CN"/>
              </w:rPr>
            </w:pPr>
            <w:r>
              <w:rPr>
                <w:rFonts w:hint="eastAsia" w:ascii="Times New Roman" w:hAnsi="Times New Roman" w:eastAsia="楷体" w:cs="Times New Roman"/>
                <w:iCs/>
                <w:sz w:val="21"/>
                <w:lang w:val="en-US" w:eastAsia="zh-CN"/>
              </w:rPr>
              <w:t>ECI</w:t>
            </w:r>
          </w:p>
        </w:tc>
        <w:tc>
          <w:tcPr>
            <w:tcW w:w="2120" w:type="dxa"/>
            <w:tcBorders>
              <w:tl2br w:val="nil"/>
              <w:tr2bl w:val="nil"/>
            </w:tcBorders>
          </w:tcPr>
          <w:p w14:paraId="16CFADED">
            <w:pPr>
              <w:rPr>
                <w:rFonts w:hint="eastAsia"/>
                <w:vertAlign w:val="baseline"/>
                <w:lang w:val="en-US" w:eastAsia="zh-CN"/>
              </w:rPr>
            </w:pPr>
          </w:p>
        </w:tc>
      </w:tr>
    </w:tbl>
    <w:p w14:paraId="6BBF465B">
      <w:pPr>
        <w:numPr>
          <w:ilvl w:val="0"/>
          <w:numId w:val="0"/>
        </w:numPr>
        <w:tabs>
          <w:tab w:val="left" w:pos="2436"/>
        </w:tabs>
        <w:ind w:leftChars="0"/>
        <w:jc w:val="center"/>
        <w:rPr>
          <w:rFonts w:hint="eastAsia" w:ascii="宋体" w:hAnsi="宋体" w:eastAsia="宋体" w:cs="宋体"/>
          <w:b w:val="0"/>
          <w:bCs w:val="0"/>
          <w:lang w:val="en-US" w:eastAsia="zh-CN"/>
        </w:rPr>
      </w:pPr>
      <w:r>
        <w:rPr>
          <w:rFonts w:hint="eastAsia" w:ascii="宋体" w:hAnsi="宋体" w:eastAsia="宋体" w:cs="宋体"/>
          <w:b w:val="0"/>
          <w:bCs w:val="0"/>
          <w:lang w:val="en-US" w:eastAsia="zh-CN"/>
        </w:rPr>
        <w:t>图12 各指标核密度图</w:t>
      </w:r>
    </w:p>
    <w:p w14:paraId="3B29AD07">
      <w:pPr>
        <w:numPr>
          <w:ilvl w:val="0"/>
          <w:numId w:val="0"/>
        </w:numPr>
        <w:tabs>
          <w:tab w:val="left" w:pos="2436"/>
        </w:tabs>
        <w:ind w:leftChars="0"/>
        <w:jc w:val="both"/>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 xml:space="preserve">（三）数据说明与描述性统计 </w:t>
      </w:r>
    </w:p>
    <w:p w14:paraId="4CF9D376">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eastAsia" w:ascii="宋体" w:hAnsi="宋体" w:eastAsia="宋体" w:cs="宋体"/>
          <w:b w:val="0"/>
          <w:bCs w:val="0"/>
          <w:lang w:val="en-US" w:eastAsia="zh-CN"/>
        </w:rPr>
      </w:pPr>
      <w:r>
        <w:rPr>
          <w:rFonts w:hint="default" w:ascii="宋体" w:hAnsi="宋体" w:eastAsia="宋体" w:cs="宋体"/>
          <w:b w:val="0"/>
          <w:bCs w:val="0"/>
          <w:lang w:val="en-US" w:eastAsia="zh-CN"/>
        </w:rPr>
        <w:t>为兼顾数据可得性和完整性，</w:t>
      </w:r>
      <w:r>
        <w:rPr>
          <w:rFonts w:hint="eastAsia" w:ascii="宋体" w:hAnsi="宋体" w:eastAsia="宋体" w:cs="宋体"/>
          <w:b w:val="0"/>
          <w:bCs w:val="0"/>
          <w:lang w:val="en-US" w:eastAsia="zh-CN"/>
        </w:rPr>
        <w:t>本文研究样本为2003-2023年中国283个城市的面板数据（不包含港澳地区），</w:t>
      </w:r>
      <w:r>
        <w:rPr>
          <w:rFonts w:hint="default" w:ascii="宋体" w:hAnsi="宋体" w:eastAsia="宋体" w:cs="宋体"/>
          <w:b w:val="0"/>
          <w:bCs w:val="0"/>
          <w:lang w:val="en-US" w:eastAsia="zh-CN"/>
        </w:rPr>
        <w:t>少量缺失数据采用各城市统计年鉴进行补充，或者采用插值法进行插补。</w:t>
      </w:r>
      <w:r>
        <w:rPr>
          <w:rFonts w:hint="eastAsia" w:ascii="宋体" w:hAnsi="宋体" w:eastAsia="宋体" w:cs="宋体"/>
          <w:b w:val="0"/>
          <w:bCs w:val="0"/>
          <w:lang w:val="en-US" w:eastAsia="zh-CN"/>
        </w:rPr>
        <w:t>此外，</w:t>
      </w:r>
      <w:r>
        <w:rPr>
          <w:rFonts w:hint="default" w:ascii="宋体" w:hAnsi="宋体" w:eastAsia="宋体" w:cs="宋体"/>
          <w:b w:val="0"/>
          <w:bCs w:val="0"/>
          <w:lang w:val="en-US" w:eastAsia="zh-CN"/>
        </w:rPr>
        <w:t>本文还对部分控制变量取自然对数以统一量纲。</w:t>
      </w:r>
    </w:p>
    <w:p w14:paraId="28318C1C">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宋体" w:hAnsi="宋体" w:eastAsia="宋体" w:cs="宋体"/>
          <w:b w:val="0"/>
          <w:bCs w:val="0"/>
          <w:lang w:val="en-US" w:eastAsia="zh-CN"/>
        </w:rPr>
      </w:pPr>
      <w:r>
        <w:rPr>
          <w:rFonts w:hint="eastAsia" w:ascii="宋体" w:hAnsi="宋体" w:eastAsia="宋体" w:cs="宋体"/>
          <w:b w:val="0"/>
          <w:bCs w:val="0"/>
          <w:lang w:val="en-US" w:eastAsia="zh-CN"/>
        </w:rPr>
        <w:t>本文主要数据来源为：中国城市建设统计年鉴、中国城市统计年鉴、中国碳核算数据库等</w:t>
      </w:r>
      <w:r>
        <w:rPr>
          <w:rFonts w:hint="default" w:ascii="宋体" w:hAnsi="宋体" w:eastAsia="宋体" w:cs="宋体"/>
          <w:b w:val="0"/>
          <w:bCs w:val="0"/>
          <w:lang w:val="en-US" w:eastAsia="zh-CN"/>
        </w:rPr>
        <w:t>。主要变量的描述性统计详见</w:t>
      </w:r>
      <w:r>
        <w:rPr>
          <w:rFonts w:hint="eastAsia" w:ascii="宋体" w:hAnsi="宋体" w:eastAsia="宋体" w:cs="宋体"/>
          <w:b w:val="0"/>
          <w:bCs w:val="0"/>
          <w:lang w:val="en-US" w:eastAsia="zh-CN"/>
        </w:rPr>
        <w:t>表2</w:t>
      </w:r>
      <w:r>
        <w:rPr>
          <w:rFonts w:hint="default" w:ascii="宋体" w:hAnsi="宋体" w:eastAsia="宋体" w:cs="宋体"/>
          <w:b w:val="0"/>
          <w:bCs w:val="0"/>
          <w:lang w:val="en-US" w:eastAsia="zh-CN"/>
        </w:rPr>
        <w:t>。</w:t>
      </w:r>
    </w:p>
    <w:p w14:paraId="72CE8060">
      <w:pPr>
        <w:ind w:left="0" w:leftChars="0" w:firstLine="0" w:firstLineChars="0"/>
        <w:jc w:val="center"/>
        <w:rPr>
          <w:rFonts w:hint="eastAsia" w:ascii="宋体" w:hAnsi="宋体" w:eastAsia="宋体" w:cs="宋体"/>
          <w:highlight w:val="yellow"/>
          <w:lang w:val="en-US" w:eastAsia="zh-CN"/>
        </w:rPr>
      </w:pPr>
      <w:r>
        <w:rPr>
          <w:rFonts w:hint="eastAsia" w:ascii="宋体" w:hAnsi="宋体" w:eastAsia="宋体" w:cs="宋体"/>
          <w:lang w:val="en-US" w:eastAsia="zh-CN"/>
        </w:rPr>
        <w:t>表2 主要变量的描述性统计</w:t>
      </w:r>
    </w:p>
    <w:tbl>
      <w:tblPr>
        <w:tblStyle w:val="11"/>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85"/>
        <w:gridCol w:w="1185"/>
        <w:gridCol w:w="1185"/>
        <w:gridCol w:w="1185"/>
        <w:gridCol w:w="1185"/>
        <w:gridCol w:w="1185"/>
        <w:gridCol w:w="1186"/>
      </w:tblGrid>
      <w:tr w14:paraId="45E2FB4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185" w:type="dxa"/>
            <w:tcBorders>
              <w:top w:val="single" w:color="auto" w:sz="12" w:space="0"/>
              <w:left w:val="nil"/>
              <w:bottom w:val="single" w:color="auto" w:sz="12" w:space="0"/>
              <w:right w:val="nil"/>
              <w:insideH w:val="single" w:sz="6" w:space="0"/>
              <w:insideV w:val="nil"/>
            </w:tcBorders>
            <w:vAlign w:val="center"/>
          </w:tcPr>
          <w:p w14:paraId="51F1B7FC">
            <w:pPr>
              <w:spacing w:line="240" w:lineRule="auto"/>
              <w:ind w:firstLine="0" w:firstLineChars="0"/>
              <w:jc w:val="center"/>
              <w:rPr>
                <w:rFonts w:eastAsia="Times New Roman" w:cs="Times New Roman"/>
                <w:kern w:val="0"/>
                <w:sz w:val="20"/>
                <w:szCs w:val="20"/>
              </w:rPr>
            </w:pPr>
            <w:r>
              <w:rPr>
                <w:rFonts w:eastAsia="Times New Roman" w:cs="宋体"/>
                <w:kern w:val="0"/>
                <w:sz w:val="20"/>
                <w:szCs w:val="20"/>
              </w:rPr>
              <w:t>变量符号</w:t>
            </w:r>
          </w:p>
        </w:tc>
        <w:tc>
          <w:tcPr>
            <w:tcW w:w="1185" w:type="dxa"/>
            <w:tcBorders>
              <w:top w:val="single" w:color="auto" w:sz="12" w:space="0"/>
              <w:bottom w:val="single" w:color="auto" w:sz="12" w:space="0"/>
              <w:right w:val="nil"/>
              <w:insideH w:val="single" w:sz="6" w:space="0"/>
              <w:insideV w:val="nil"/>
            </w:tcBorders>
            <w:vAlign w:val="center"/>
          </w:tcPr>
          <w:p w14:paraId="412C2892">
            <w:pPr>
              <w:spacing w:line="240" w:lineRule="auto"/>
              <w:ind w:firstLine="0" w:firstLineChars="0"/>
              <w:jc w:val="center"/>
              <w:rPr>
                <w:rFonts w:eastAsia="Times New Roman" w:cs="Times New Roman"/>
                <w:kern w:val="0"/>
                <w:sz w:val="20"/>
                <w:szCs w:val="20"/>
              </w:rPr>
            </w:pPr>
            <w:r>
              <w:rPr>
                <w:rFonts w:eastAsia="Times New Roman" w:cs="宋体"/>
                <w:kern w:val="0"/>
                <w:sz w:val="20"/>
                <w:szCs w:val="20"/>
              </w:rPr>
              <w:t>最大值</w:t>
            </w:r>
          </w:p>
        </w:tc>
        <w:tc>
          <w:tcPr>
            <w:tcW w:w="1185" w:type="dxa"/>
            <w:tcBorders>
              <w:top w:val="single" w:color="auto" w:sz="12" w:space="0"/>
              <w:bottom w:val="single" w:color="auto" w:sz="12" w:space="0"/>
              <w:right w:val="nil"/>
              <w:insideH w:val="single" w:sz="6" w:space="0"/>
              <w:insideV w:val="nil"/>
            </w:tcBorders>
            <w:vAlign w:val="center"/>
          </w:tcPr>
          <w:p w14:paraId="561D43B4">
            <w:pPr>
              <w:spacing w:line="240" w:lineRule="auto"/>
              <w:ind w:firstLine="0" w:firstLineChars="0"/>
              <w:jc w:val="center"/>
              <w:rPr>
                <w:rFonts w:eastAsia="Times New Roman" w:cs="Times New Roman"/>
                <w:kern w:val="0"/>
                <w:sz w:val="20"/>
                <w:szCs w:val="20"/>
              </w:rPr>
            </w:pPr>
            <w:r>
              <w:rPr>
                <w:rFonts w:eastAsia="Times New Roman" w:cs="宋体"/>
                <w:kern w:val="0"/>
                <w:sz w:val="20"/>
                <w:szCs w:val="20"/>
              </w:rPr>
              <w:t>最小值</w:t>
            </w:r>
          </w:p>
        </w:tc>
        <w:tc>
          <w:tcPr>
            <w:tcW w:w="1185" w:type="dxa"/>
            <w:tcBorders>
              <w:top w:val="single" w:color="auto" w:sz="12" w:space="0"/>
              <w:bottom w:val="single" w:color="auto" w:sz="12" w:space="0"/>
              <w:right w:val="nil"/>
              <w:insideH w:val="single" w:sz="6" w:space="0"/>
              <w:insideV w:val="nil"/>
            </w:tcBorders>
            <w:vAlign w:val="center"/>
          </w:tcPr>
          <w:p w14:paraId="3BBB21FD">
            <w:pPr>
              <w:spacing w:line="240" w:lineRule="auto"/>
              <w:ind w:firstLine="0" w:firstLineChars="0"/>
              <w:jc w:val="center"/>
              <w:rPr>
                <w:rFonts w:eastAsia="Times New Roman" w:cs="Times New Roman"/>
                <w:kern w:val="0"/>
                <w:sz w:val="20"/>
                <w:szCs w:val="20"/>
              </w:rPr>
            </w:pPr>
            <w:r>
              <w:rPr>
                <w:rFonts w:eastAsia="Times New Roman" w:cs="宋体"/>
                <w:kern w:val="0"/>
                <w:sz w:val="20"/>
                <w:szCs w:val="20"/>
              </w:rPr>
              <w:t>均值</w:t>
            </w:r>
          </w:p>
        </w:tc>
        <w:tc>
          <w:tcPr>
            <w:tcW w:w="1185" w:type="dxa"/>
            <w:tcBorders>
              <w:top w:val="single" w:color="auto" w:sz="12" w:space="0"/>
              <w:bottom w:val="single" w:color="auto" w:sz="12" w:space="0"/>
              <w:right w:val="nil"/>
              <w:insideH w:val="single" w:sz="6" w:space="0"/>
              <w:insideV w:val="nil"/>
            </w:tcBorders>
            <w:vAlign w:val="center"/>
          </w:tcPr>
          <w:p w14:paraId="1513B956">
            <w:pPr>
              <w:spacing w:line="240" w:lineRule="auto"/>
              <w:ind w:firstLine="0" w:firstLineChars="0"/>
              <w:jc w:val="center"/>
              <w:rPr>
                <w:rFonts w:eastAsia="Times New Roman" w:cs="Times New Roman"/>
                <w:kern w:val="0"/>
                <w:sz w:val="20"/>
                <w:szCs w:val="20"/>
              </w:rPr>
            </w:pPr>
            <w:r>
              <w:rPr>
                <w:rFonts w:eastAsia="Times New Roman" w:cs="宋体"/>
                <w:kern w:val="0"/>
                <w:sz w:val="20"/>
                <w:szCs w:val="20"/>
              </w:rPr>
              <w:t>标准差</w:t>
            </w:r>
          </w:p>
        </w:tc>
        <w:tc>
          <w:tcPr>
            <w:tcW w:w="1185" w:type="dxa"/>
            <w:tcBorders>
              <w:top w:val="single" w:color="auto" w:sz="12" w:space="0"/>
              <w:bottom w:val="single" w:color="auto" w:sz="12" w:space="0"/>
              <w:right w:val="nil"/>
              <w:insideH w:val="single" w:sz="6" w:space="0"/>
              <w:insideV w:val="nil"/>
            </w:tcBorders>
            <w:vAlign w:val="center"/>
          </w:tcPr>
          <w:p w14:paraId="30B9C43A">
            <w:pPr>
              <w:spacing w:line="240" w:lineRule="auto"/>
              <w:ind w:firstLine="0" w:firstLineChars="0"/>
              <w:jc w:val="center"/>
              <w:rPr>
                <w:rFonts w:eastAsia="Times New Roman" w:cs="Times New Roman"/>
                <w:kern w:val="0"/>
                <w:sz w:val="20"/>
                <w:szCs w:val="20"/>
              </w:rPr>
            </w:pPr>
            <w:r>
              <w:rPr>
                <w:rFonts w:eastAsia="Times New Roman" w:cs="宋体"/>
                <w:kern w:val="0"/>
                <w:sz w:val="20"/>
                <w:szCs w:val="20"/>
              </w:rPr>
              <w:t>中位数</w:t>
            </w:r>
          </w:p>
        </w:tc>
        <w:tc>
          <w:tcPr>
            <w:tcW w:w="1186" w:type="dxa"/>
            <w:tcBorders>
              <w:top w:val="single" w:color="auto" w:sz="12" w:space="0"/>
              <w:bottom w:val="single" w:color="auto" w:sz="12" w:space="0"/>
              <w:right w:val="nil"/>
              <w:insideH w:val="single" w:sz="6" w:space="0"/>
              <w:insideV w:val="nil"/>
            </w:tcBorders>
            <w:vAlign w:val="center"/>
          </w:tcPr>
          <w:p w14:paraId="61A9B072">
            <w:pPr>
              <w:spacing w:line="240" w:lineRule="auto"/>
              <w:ind w:firstLine="0" w:firstLineChars="0"/>
              <w:jc w:val="center"/>
              <w:rPr>
                <w:rFonts w:eastAsia="Times New Roman" w:cs="Times New Roman"/>
                <w:kern w:val="0"/>
                <w:sz w:val="20"/>
                <w:szCs w:val="20"/>
              </w:rPr>
            </w:pPr>
            <w:r>
              <w:rPr>
                <w:rFonts w:eastAsia="Times New Roman" w:cs="宋体"/>
                <w:kern w:val="0"/>
                <w:sz w:val="20"/>
                <w:szCs w:val="20"/>
              </w:rPr>
              <w:t>样本容量</w:t>
            </w:r>
          </w:p>
        </w:tc>
      </w:tr>
      <w:tr w14:paraId="6268BCD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185" w:type="dxa"/>
            <w:tcBorders>
              <w:top w:val="single" w:color="auto" w:sz="12" w:space="0"/>
            </w:tcBorders>
            <w:vAlign w:val="center"/>
          </w:tcPr>
          <w:p w14:paraId="2FCEA1EB">
            <w:pPr>
              <w:spacing w:line="240" w:lineRule="auto"/>
              <w:ind w:firstLine="0" w:firstLineChars="0"/>
              <w:jc w:val="center"/>
              <w:rPr>
                <w:rFonts w:eastAsia="Times New Roman" w:cs="Times New Roman"/>
                <w:kern w:val="0"/>
                <w:sz w:val="21"/>
                <w:szCs w:val="21"/>
              </w:rPr>
            </w:pPr>
            <w:r>
              <w:rPr>
                <w:rFonts w:hint="eastAsia" w:cs="Times New Roman"/>
                <w:kern w:val="0"/>
                <w:sz w:val="21"/>
                <w:szCs w:val="21"/>
                <w:lang w:val="en-US" w:eastAsia="zh-CN"/>
              </w:rPr>
              <w:t>ln</w:t>
            </w:r>
            <w:r>
              <w:rPr>
                <w:rFonts w:eastAsia="Times New Roman" w:cs="Times New Roman"/>
                <w:kern w:val="0"/>
                <w:sz w:val="21"/>
                <w:szCs w:val="21"/>
              </w:rPr>
              <w:t>Y</w:t>
            </w:r>
          </w:p>
        </w:tc>
        <w:tc>
          <w:tcPr>
            <w:tcW w:w="1185" w:type="dxa"/>
            <w:tcBorders>
              <w:top w:val="single" w:color="auto" w:sz="12" w:space="0"/>
            </w:tcBorders>
            <w:vAlign w:val="center"/>
          </w:tcPr>
          <w:p w14:paraId="25268705">
            <w:pPr>
              <w:spacing w:line="240" w:lineRule="auto"/>
              <w:ind w:firstLine="0" w:firstLineChars="0"/>
              <w:jc w:val="center"/>
              <w:rPr>
                <w:rFonts w:hint="default" w:eastAsia="宋体" w:cs="Times New Roman"/>
                <w:kern w:val="0"/>
                <w:sz w:val="20"/>
                <w:szCs w:val="20"/>
                <w:lang w:val="en-US" w:eastAsia="zh-CN"/>
              </w:rPr>
            </w:pPr>
            <w:r>
              <w:rPr>
                <w:rFonts w:hint="eastAsia" w:cs="Times New Roman"/>
                <w:kern w:val="0"/>
                <w:sz w:val="20"/>
                <w:szCs w:val="20"/>
                <w:lang w:val="en-US" w:eastAsia="zh-CN"/>
              </w:rPr>
              <w:t>19.54528</w:t>
            </w:r>
          </w:p>
        </w:tc>
        <w:tc>
          <w:tcPr>
            <w:tcW w:w="1185" w:type="dxa"/>
            <w:tcBorders>
              <w:top w:val="single" w:color="auto" w:sz="12" w:space="0"/>
            </w:tcBorders>
            <w:vAlign w:val="center"/>
          </w:tcPr>
          <w:p w14:paraId="52168BB4">
            <w:pPr>
              <w:spacing w:line="240" w:lineRule="auto"/>
              <w:ind w:firstLine="0" w:firstLineChars="0"/>
              <w:jc w:val="center"/>
              <w:rPr>
                <w:rFonts w:hint="default" w:eastAsia="宋体" w:cs="Times New Roman"/>
                <w:kern w:val="0"/>
                <w:sz w:val="20"/>
                <w:szCs w:val="20"/>
                <w:lang w:val="en-US" w:eastAsia="zh-CN"/>
              </w:rPr>
            </w:pPr>
            <w:r>
              <w:rPr>
                <w:rFonts w:hint="eastAsia" w:cs="Times New Roman"/>
                <w:kern w:val="0"/>
                <w:sz w:val="20"/>
                <w:szCs w:val="20"/>
                <w:lang w:val="en-US" w:eastAsia="zh-CN"/>
              </w:rPr>
              <w:t>13.373</w:t>
            </w:r>
          </w:p>
        </w:tc>
        <w:tc>
          <w:tcPr>
            <w:tcW w:w="1185" w:type="dxa"/>
            <w:tcBorders>
              <w:top w:val="single" w:color="auto" w:sz="12" w:space="0"/>
            </w:tcBorders>
            <w:vAlign w:val="center"/>
          </w:tcPr>
          <w:p w14:paraId="45FA5DC5">
            <w:pPr>
              <w:spacing w:line="240" w:lineRule="auto"/>
              <w:ind w:firstLine="0" w:firstLineChars="0"/>
              <w:jc w:val="center"/>
              <w:rPr>
                <w:rFonts w:hint="default" w:eastAsia="宋体" w:cs="Times New Roman"/>
                <w:kern w:val="0"/>
                <w:sz w:val="20"/>
                <w:szCs w:val="20"/>
                <w:lang w:val="en-US" w:eastAsia="zh-CN"/>
              </w:rPr>
            </w:pPr>
            <w:r>
              <w:rPr>
                <w:rFonts w:hint="eastAsia" w:cs="Times New Roman"/>
                <w:kern w:val="0"/>
                <w:sz w:val="20"/>
                <w:szCs w:val="20"/>
                <w:lang w:val="en-US" w:eastAsia="zh-CN"/>
              </w:rPr>
              <w:t>16.77766</w:t>
            </w:r>
          </w:p>
        </w:tc>
        <w:tc>
          <w:tcPr>
            <w:tcW w:w="1185" w:type="dxa"/>
            <w:tcBorders>
              <w:top w:val="single" w:color="auto" w:sz="12" w:space="0"/>
            </w:tcBorders>
            <w:vAlign w:val="center"/>
          </w:tcPr>
          <w:p w14:paraId="30EC1F31">
            <w:pPr>
              <w:spacing w:line="240" w:lineRule="auto"/>
              <w:ind w:firstLine="0" w:firstLineChars="0"/>
              <w:jc w:val="center"/>
              <w:rPr>
                <w:rFonts w:hint="default" w:eastAsia="宋体" w:cs="Times New Roman"/>
                <w:kern w:val="0"/>
                <w:sz w:val="20"/>
                <w:szCs w:val="20"/>
                <w:lang w:val="en-US" w:eastAsia="zh-CN"/>
              </w:rPr>
            </w:pPr>
            <w:r>
              <w:rPr>
                <w:rFonts w:hint="eastAsia" w:cs="Times New Roman"/>
                <w:kern w:val="0"/>
                <w:sz w:val="20"/>
                <w:szCs w:val="20"/>
                <w:lang w:val="en-US" w:eastAsia="zh-CN"/>
              </w:rPr>
              <w:t>1.001129</w:t>
            </w:r>
          </w:p>
        </w:tc>
        <w:tc>
          <w:tcPr>
            <w:tcW w:w="1185" w:type="dxa"/>
            <w:tcBorders>
              <w:top w:val="single" w:color="auto" w:sz="12" w:space="0"/>
            </w:tcBorders>
            <w:vAlign w:val="center"/>
          </w:tcPr>
          <w:p w14:paraId="6D755F5C">
            <w:pPr>
              <w:spacing w:line="240" w:lineRule="auto"/>
              <w:ind w:firstLine="0" w:firstLineChars="0"/>
              <w:jc w:val="center"/>
              <w:rPr>
                <w:rFonts w:hint="default" w:eastAsia="宋体" w:cs="Times New Roman"/>
                <w:kern w:val="0"/>
                <w:sz w:val="20"/>
                <w:szCs w:val="20"/>
                <w:lang w:val="en-US" w:eastAsia="zh-CN"/>
              </w:rPr>
            </w:pPr>
            <w:r>
              <w:rPr>
                <w:rFonts w:hint="eastAsia" w:cs="Times New Roman"/>
                <w:kern w:val="0"/>
                <w:sz w:val="20"/>
                <w:szCs w:val="20"/>
                <w:lang w:val="en-US" w:eastAsia="zh-CN"/>
              </w:rPr>
              <w:t>16.87633</w:t>
            </w:r>
          </w:p>
        </w:tc>
        <w:tc>
          <w:tcPr>
            <w:tcW w:w="1186" w:type="dxa"/>
            <w:tcBorders>
              <w:top w:val="single" w:color="auto" w:sz="12" w:space="0"/>
            </w:tcBorders>
            <w:vAlign w:val="center"/>
          </w:tcPr>
          <w:p w14:paraId="4AD82DFA">
            <w:pPr>
              <w:spacing w:line="240" w:lineRule="auto"/>
              <w:ind w:firstLine="0" w:firstLineChars="0"/>
              <w:jc w:val="center"/>
              <w:rPr>
                <w:rFonts w:hint="default" w:cs="Times New Roman" w:eastAsiaTheme="minorEastAsia"/>
                <w:kern w:val="0"/>
                <w:sz w:val="20"/>
                <w:szCs w:val="20"/>
                <w:lang w:val="en-US" w:eastAsia="zh-CN"/>
              </w:rPr>
            </w:pPr>
            <w:r>
              <w:rPr>
                <w:rFonts w:hint="eastAsia" w:cs="Times New Roman" w:eastAsiaTheme="minorEastAsia"/>
                <w:kern w:val="0"/>
                <w:sz w:val="20"/>
                <w:szCs w:val="20"/>
                <w:lang w:val="en-US" w:eastAsia="zh-CN"/>
              </w:rPr>
              <w:t>5943</w:t>
            </w:r>
          </w:p>
        </w:tc>
      </w:tr>
      <w:tr w14:paraId="70ADBBD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185" w:type="dxa"/>
            <w:vAlign w:val="center"/>
          </w:tcPr>
          <w:p w14:paraId="672168F5">
            <w:pPr>
              <w:spacing w:line="240" w:lineRule="auto"/>
              <w:ind w:firstLine="0" w:firstLineChars="0"/>
              <w:jc w:val="center"/>
              <w:rPr>
                <w:rFonts w:hint="eastAsia" w:eastAsia="宋体" w:cs="Times New Roman"/>
                <w:iCs/>
                <w:kern w:val="0"/>
                <w:sz w:val="20"/>
                <w:szCs w:val="20"/>
                <w:lang w:val="en-US" w:eastAsia="zh-CN"/>
              </w:rPr>
            </w:pPr>
            <w:r>
              <w:rPr>
                <w:rFonts w:hint="eastAsia" w:cs="Times New Roman"/>
                <w:iCs/>
                <w:kern w:val="0"/>
                <w:sz w:val="20"/>
                <w:szCs w:val="20"/>
                <w:lang w:val="en-US" w:eastAsia="zh-CN"/>
              </w:rPr>
              <w:t>X</w:t>
            </w:r>
          </w:p>
        </w:tc>
        <w:tc>
          <w:tcPr>
            <w:tcW w:w="1185" w:type="dxa"/>
            <w:vAlign w:val="center"/>
          </w:tcPr>
          <w:p w14:paraId="07C46B94">
            <w:pPr>
              <w:spacing w:line="240" w:lineRule="auto"/>
              <w:ind w:firstLine="0" w:firstLineChars="0"/>
              <w:jc w:val="center"/>
              <w:rPr>
                <w:rFonts w:hint="eastAsia" w:eastAsia="宋体" w:cs="Times New Roman"/>
                <w:kern w:val="0"/>
                <w:sz w:val="20"/>
                <w:szCs w:val="20"/>
                <w:lang w:eastAsia="zh-CN"/>
              </w:rPr>
            </w:pPr>
            <w:r>
              <w:rPr>
                <w:rFonts w:hint="eastAsia" w:cs="Times New Roman"/>
                <w:kern w:val="0"/>
                <w:sz w:val="20"/>
                <w:szCs w:val="20"/>
                <w:lang w:val="en-US" w:eastAsia="zh-CN"/>
              </w:rPr>
              <w:t>1</w:t>
            </w:r>
          </w:p>
        </w:tc>
        <w:tc>
          <w:tcPr>
            <w:tcW w:w="1185" w:type="dxa"/>
            <w:vAlign w:val="center"/>
          </w:tcPr>
          <w:p w14:paraId="155FC7D0">
            <w:pPr>
              <w:spacing w:line="240" w:lineRule="auto"/>
              <w:ind w:firstLine="0" w:firstLineChars="0"/>
              <w:jc w:val="center"/>
              <w:rPr>
                <w:rFonts w:hint="eastAsia" w:eastAsia="宋体" w:cs="Times New Roman"/>
                <w:kern w:val="0"/>
                <w:sz w:val="20"/>
                <w:szCs w:val="20"/>
                <w:lang w:eastAsia="zh-CN"/>
              </w:rPr>
            </w:pPr>
            <w:r>
              <w:rPr>
                <w:rFonts w:hint="eastAsia" w:cs="Times New Roman"/>
                <w:kern w:val="0"/>
                <w:sz w:val="20"/>
                <w:szCs w:val="20"/>
                <w:lang w:val="en-US" w:eastAsia="zh-CN"/>
              </w:rPr>
              <w:t>0</w:t>
            </w:r>
          </w:p>
        </w:tc>
        <w:tc>
          <w:tcPr>
            <w:tcW w:w="1185" w:type="dxa"/>
            <w:vAlign w:val="center"/>
          </w:tcPr>
          <w:p w14:paraId="16812F23">
            <w:pPr>
              <w:spacing w:line="240" w:lineRule="auto"/>
              <w:ind w:firstLine="0" w:firstLineChars="0"/>
              <w:jc w:val="center"/>
              <w:rPr>
                <w:rFonts w:hint="default" w:eastAsia="宋体" w:cs="Times New Roman"/>
                <w:kern w:val="0"/>
                <w:sz w:val="20"/>
                <w:szCs w:val="20"/>
                <w:lang w:val="en-US" w:eastAsia="zh-CN"/>
              </w:rPr>
            </w:pPr>
            <w:r>
              <w:rPr>
                <w:rFonts w:hint="eastAsia" w:cs="Times New Roman"/>
                <w:kern w:val="0"/>
                <w:sz w:val="20"/>
                <w:szCs w:val="20"/>
                <w:lang w:val="en-US" w:eastAsia="zh-CN"/>
              </w:rPr>
              <w:t>0.1923595</w:t>
            </w:r>
          </w:p>
        </w:tc>
        <w:tc>
          <w:tcPr>
            <w:tcW w:w="1185" w:type="dxa"/>
            <w:vAlign w:val="center"/>
          </w:tcPr>
          <w:p w14:paraId="74FA0A82">
            <w:pPr>
              <w:spacing w:line="240" w:lineRule="auto"/>
              <w:ind w:firstLine="0" w:firstLineChars="0"/>
              <w:jc w:val="center"/>
              <w:rPr>
                <w:rFonts w:hint="default" w:eastAsia="宋体" w:cs="Times New Roman"/>
                <w:kern w:val="0"/>
                <w:sz w:val="20"/>
                <w:szCs w:val="20"/>
                <w:lang w:val="en-US" w:eastAsia="zh-CN"/>
              </w:rPr>
            </w:pPr>
            <w:r>
              <w:rPr>
                <w:rFonts w:hint="eastAsia" w:cs="Times New Roman" w:eastAsiaTheme="minorEastAsia"/>
                <w:kern w:val="0"/>
                <w:sz w:val="20"/>
                <w:szCs w:val="20"/>
                <w:lang w:val="en-US" w:eastAsia="zh-CN"/>
              </w:rPr>
              <w:t>0.3941871</w:t>
            </w:r>
          </w:p>
        </w:tc>
        <w:tc>
          <w:tcPr>
            <w:tcW w:w="1185" w:type="dxa"/>
            <w:vAlign w:val="center"/>
          </w:tcPr>
          <w:p w14:paraId="3772114B">
            <w:pPr>
              <w:spacing w:line="240" w:lineRule="auto"/>
              <w:ind w:firstLine="0" w:firstLineChars="0"/>
              <w:jc w:val="center"/>
              <w:rPr>
                <w:rFonts w:hint="eastAsia" w:eastAsia="宋体" w:cs="Times New Roman"/>
                <w:kern w:val="0"/>
                <w:sz w:val="20"/>
                <w:szCs w:val="20"/>
                <w:lang w:eastAsia="zh-CN"/>
              </w:rPr>
            </w:pPr>
            <w:r>
              <w:rPr>
                <w:rFonts w:hint="eastAsia" w:cs="Times New Roman"/>
                <w:kern w:val="0"/>
                <w:sz w:val="20"/>
                <w:szCs w:val="20"/>
                <w:lang w:val="en-US" w:eastAsia="zh-CN"/>
              </w:rPr>
              <w:t>0</w:t>
            </w:r>
          </w:p>
        </w:tc>
        <w:tc>
          <w:tcPr>
            <w:tcW w:w="1186" w:type="dxa"/>
            <w:vAlign w:val="center"/>
          </w:tcPr>
          <w:p w14:paraId="2E0E2BA9">
            <w:pPr>
              <w:spacing w:line="240" w:lineRule="auto"/>
              <w:ind w:left="0" w:leftChars="0" w:firstLine="0" w:firstLineChars="0"/>
              <w:jc w:val="center"/>
              <w:rPr>
                <w:rFonts w:hint="default" w:cs="Times New Roman" w:eastAsiaTheme="minorEastAsia"/>
                <w:kern w:val="0"/>
                <w:sz w:val="20"/>
                <w:szCs w:val="20"/>
                <w:lang w:val="en-US" w:eastAsia="zh-CN"/>
              </w:rPr>
            </w:pPr>
            <w:r>
              <w:rPr>
                <w:rFonts w:hint="eastAsia" w:cs="Times New Roman" w:eastAsiaTheme="minorEastAsia"/>
                <w:kern w:val="0"/>
                <w:sz w:val="20"/>
                <w:szCs w:val="20"/>
                <w:lang w:val="en-US" w:eastAsia="zh-CN"/>
              </w:rPr>
              <w:t>5943</w:t>
            </w:r>
          </w:p>
        </w:tc>
      </w:tr>
      <w:tr w14:paraId="5825E07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185" w:type="dxa"/>
            <w:vAlign w:val="center"/>
          </w:tcPr>
          <w:p w14:paraId="540B67CA">
            <w:pPr>
              <w:spacing w:line="240" w:lineRule="auto"/>
              <w:jc w:val="both"/>
              <w:rPr>
                <w:rFonts w:hint="default" w:eastAsia="宋体" w:cs="Times New Roman"/>
                <w:iCs/>
                <w:kern w:val="0"/>
                <w:sz w:val="21"/>
                <w:szCs w:val="21"/>
                <w:lang w:val="en-US" w:eastAsia="zh-CN"/>
              </w:rPr>
            </w:pPr>
            <w:r>
              <w:rPr>
                <w:rFonts w:hint="eastAsia" w:cs="Times New Roman"/>
                <w:iCs/>
                <w:kern w:val="0"/>
                <w:sz w:val="21"/>
                <w:szCs w:val="21"/>
                <w:lang w:val="en-US" w:eastAsia="zh-CN"/>
              </w:rPr>
              <w:t>opl</w:t>
            </w:r>
          </w:p>
        </w:tc>
        <w:tc>
          <w:tcPr>
            <w:tcW w:w="1185" w:type="dxa"/>
            <w:vAlign w:val="center"/>
          </w:tcPr>
          <w:p w14:paraId="54999E01">
            <w:pPr>
              <w:spacing w:line="240" w:lineRule="auto"/>
              <w:ind w:firstLine="0" w:firstLineChars="0"/>
              <w:jc w:val="center"/>
              <w:rPr>
                <w:rFonts w:hint="default" w:eastAsia="宋体" w:cs="Times New Roman"/>
                <w:kern w:val="0"/>
                <w:sz w:val="20"/>
                <w:szCs w:val="20"/>
                <w:lang w:val="en-US" w:eastAsia="zh-CN"/>
              </w:rPr>
            </w:pPr>
            <w:r>
              <w:rPr>
                <w:rFonts w:hint="eastAsia" w:cs="Times New Roman"/>
                <w:kern w:val="0"/>
                <w:sz w:val="20"/>
                <w:szCs w:val="20"/>
                <w:lang w:val="en-US" w:eastAsia="zh-CN"/>
              </w:rPr>
              <w:t>4.622188</w:t>
            </w:r>
          </w:p>
        </w:tc>
        <w:tc>
          <w:tcPr>
            <w:tcW w:w="1185" w:type="dxa"/>
            <w:vAlign w:val="center"/>
          </w:tcPr>
          <w:p w14:paraId="244F5C3D">
            <w:pPr>
              <w:spacing w:line="240" w:lineRule="auto"/>
              <w:ind w:firstLine="0" w:firstLineChars="0"/>
              <w:jc w:val="center"/>
              <w:rPr>
                <w:rFonts w:hint="default" w:eastAsia="宋体" w:cs="Times New Roman"/>
                <w:kern w:val="0"/>
                <w:sz w:val="20"/>
                <w:szCs w:val="20"/>
                <w:lang w:val="en-US" w:eastAsia="zh-CN"/>
              </w:rPr>
            </w:pPr>
            <w:r>
              <w:rPr>
                <w:rFonts w:hint="eastAsia" w:cs="Times New Roman"/>
                <w:kern w:val="0"/>
                <w:sz w:val="20"/>
                <w:szCs w:val="20"/>
                <w:lang w:val="en-US" w:eastAsia="zh-CN"/>
              </w:rPr>
              <w:t>-0.392397</w:t>
            </w:r>
          </w:p>
        </w:tc>
        <w:tc>
          <w:tcPr>
            <w:tcW w:w="1185" w:type="dxa"/>
            <w:vAlign w:val="center"/>
          </w:tcPr>
          <w:p w14:paraId="13925BC4">
            <w:pPr>
              <w:spacing w:line="240" w:lineRule="auto"/>
              <w:ind w:firstLine="0" w:firstLineChars="0"/>
              <w:jc w:val="center"/>
              <w:rPr>
                <w:rFonts w:hint="default" w:eastAsia="宋体" w:cs="Times New Roman"/>
                <w:kern w:val="0"/>
                <w:sz w:val="20"/>
                <w:szCs w:val="20"/>
                <w:lang w:val="en-US" w:eastAsia="zh-CN"/>
              </w:rPr>
            </w:pPr>
            <w:r>
              <w:rPr>
                <w:rFonts w:hint="eastAsia" w:cs="Times New Roman"/>
                <w:kern w:val="0"/>
                <w:sz w:val="20"/>
                <w:szCs w:val="20"/>
                <w:lang w:val="en-US" w:eastAsia="zh-CN"/>
              </w:rPr>
              <w:t>0.1963</w:t>
            </w:r>
          </w:p>
        </w:tc>
        <w:tc>
          <w:tcPr>
            <w:tcW w:w="1185" w:type="dxa"/>
            <w:vAlign w:val="center"/>
          </w:tcPr>
          <w:p w14:paraId="70D72C3E">
            <w:pPr>
              <w:spacing w:line="240" w:lineRule="auto"/>
              <w:ind w:firstLine="0" w:firstLineChars="0"/>
              <w:jc w:val="center"/>
              <w:rPr>
                <w:rFonts w:hint="default" w:eastAsia="宋体" w:cs="Times New Roman"/>
                <w:kern w:val="0"/>
                <w:sz w:val="20"/>
                <w:szCs w:val="20"/>
                <w:lang w:val="en-US" w:eastAsia="zh-CN"/>
              </w:rPr>
            </w:pPr>
            <w:r>
              <w:rPr>
                <w:rFonts w:hint="eastAsia" w:cs="Times New Roman"/>
                <w:kern w:val="0"/>
                <w:sz w:val="20"/>
                <w:szCs w:val="20"/>
                <w:lang w:val="en-US" w:eastAsia="zh-CN"/>
              </w:rPr>
              <w:t>0.3501457</w:t>
            </w:r>
          </w:p>
        </w:tc>
        <w:tc>
          <w:tcPr>
            <w:tcW w:w="1185" w:type="dxa"/>
            <w:vAlign w:val="center"/>
          </w:tcPr>
          <w:p w14:paraId="09C92FA7">
            <w:pPr>
              <w:spacing w:line="240" w:lineRule="auto"/>
              <w:ind w:firstLine="0" w:firstLineChars="0"/>
              <w:jc w:val="center"/>
              <w:rPr>
                <w:rFonts w:hint="default" w:eastAsia="宋体" w:cs="Times New Roman"/>
                <w:kern w:val="0"/>
                <w:sz w:val="20"/>
                <w:szCs w:val="20"/>
                <w:lang w:val="en-US" w:eastAsia="zh-CN"/>
              </w:rPr>
            </w:pPr>
            <w:r>
              <w:rPr>
                <w:rFonts w:hint="eastAsia" w:cs="Times New Roman"/>
                <w:kern w:val="0"/>
                <w:sz w:val="20"/>
                <w:szCs w:val="20"/>
                <w:lang w:val="en-US" w:eastAsia="zh-CN"/>
              </w:rPr>
              <w:t>0.0783134</w:t>
            </w:r>
          </w:p>
        </w:tc>
        <w:tc>
          <w:tcPr>
            <w:tcW w:w="1186" w:type="dxa"/>
            <w:vAlign w:val="center"/>
          </w:tcPr>
          <w:p w14:paraId="0635C727">
            <w:pPr>
              <w:spacing w:line="240" w:lineRule="auto"/>
              <w:ind w:left="0" w:leftChars="0" w:firstLine="0" w:firstLineChars="0"/>
              <w:jc w:val="both"/>
              <w:rPr>
                <w:rFonts w:hint="default" w:cs="Times New Roman" w:eastAsiaTheme="minorEastAsia"/>
                <w:kern w:val="0"/>
                <w:sz w:val="20"/>
                <w:szCs w:val="20"/>
                <w:lang w:val="en-US" w:eastAsia="zh-CN"/>
              </w:rPr>
            </w:pPr>
            <w:r>
              <w:rPr>
                <w:rFonts w:hint="eastAsia" w:cs="Times New Roman" w:eastAsiaTheme="minorEastAsia"/>
                <w:kern w:val="0"/>
                <w:sz w:val="20"/>
                <w:szCs w:val="20"/>
                <w:lang w:val="en-US" w:eastAsia="zh-CN"/>
              </w:rPr>
              <w:t xml:space="preserve">   5943</w:t>
            </w:r>
          </w:p>
        </w:tc>
      </w:tr>
      <w:tr w14:paraId="6371321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185" w:type="dxa"/>
            <w:vAlign w:val="center"/>
          </w:tcPr>
          <w:p w14:paraId="4020D8AC">
            <w:pPr>
              <w:spacing w:line="240" w:lineRule="auto"/>
              <w:ind w:firstLine="420"/>
              <w:jc w:val="both"/>
              <w:rPr>
                <w:rFonts w:hint="default" w:eastAsia="宋体" w:cs="Times New Roman"/>
                <w:iCs/>
                <w:kern w:val="0"/>
                <w:sz w:val="21"/>
                <w:szCs w:val="21"/>
                <w:lang w:val="en-US" w:eastAsia="zh-CN"/>
              </w:rPr>
            </w:pPr>
            <w:r>
              <w:rPr>
                <w:rFonts w:hint="eastAsia" w:cs="Times New Roman"/>
                <w:iCs/>
                <w:kern w:val="0"/>
                <w:sz w:val="21"/>
                <w:szCs w:val="21"/>
                <w:lang w:val="en-US" w:eastAsia="zh-CN"/>
              </w:rPr>
              <w:t>lnpd</w:t>
            </w:r>
          </w:p>
        </w:tc>
        <w:tc>
          <w:tcPr>
            <w:tcW w:w="1185" w:type="dxa"/>
            <w:vAlign w:val="center"/>
          </w:tcPr>
          <w:p w14:paraId="4725151A">
            <w:pPr>
              <w:spacing w:line="240" w:lineRule="auto"/>
              <w:ind w:firstLine="0" w:firstLineChars="0"/>
              <w:jc w:val="center"/>
              <w:rPr>
                <w:rFonts w:hint="default" w:eastAsia="宋体" w:cs="Times New Roman"/>
                <w:kern w:val="0"/>
                <w:sz w:val="20"/>
                <w:szCs w:val="20"/>
                <w:lang w:val="en-US" w:eastAsia="zh-CN"/>
              </w:rPr>
            </w:pPr>
            <w:r>
              <w:rPr>
                <w:rFonts w:hint="eastAsia" w:cs="Times New Roman"/>
                <w:kern w:val="0"/>
                <w:sz w:val="20"/>
                <w:szCs w:val="20"/>
                <w:lang w:val="en-US" w:eastAsia="zh-CN"/>
              </w:rPr>
              <w:t>10.00717</w:t>
            </w:r>
          </w:p>
        </w:tc>
        <w:tc>
          <w:tcPr>
            <w:tcW w:w="1185" w:type="dxa"/>
            <w:vAlign w:val="center"/>
          </w:tcPr>
          <w:p w14:paraId="74A75F62">
            <w:pPr>
              <w:spacing w:line="240" w:lineRule="auto"/>
              <w:ind w:firstLine="0" w:firstLineChars="0"/>
              <w:jc w:val="center"/>
              <w:rPr>
                <w:rFonts w:hint="default" w:eastAsia="宋体" w:cs="Times New Roman"/>
                <w:kern w:val="0"/>
                <w:sz w:val="20"/>
                <w:szCs w:val="20"/>
                <w:lang w:val="en-US" w:eastAsia="zh-CN"/>
              </w:rPr>
            </w:pPr>
            <w:r>
              <w:rPr>
                <w:rFonts w:hint="eastAsia" w:cs="Times New Roman"/>
                <w:kern w:val="0"/>
                <w:sz w:val="20"/>
                <w:szCs w:val="20"/>
                <w:lang w:val="en-US" w:eastAsia="zh-CN"/>
              </w:rPr>
              <w:t>3.988362</w:t>
            </w:r>
          </w:p>
        </w:tc>
        <w:tc>
          <w:tcPr>
            <w:tcW w:w="1185" w:type="dxa"/>
            <w:vAlign w:val="center"/>
          </w:tcPr>
          <w:p w14:paraId="540323BE">
            <w:pPr>
              <w:spacing w:line="240" w:lineRule="auto"/>
              <w:ind w:firstLine="0" w:firstLineChars="0"/>
              <w:jc w:val="center"/>
              <w:rPr>
                <w:rFonts w:hint="default" w:eastAsia="宋体" w:cs="Times New Roman"/>
                <w:kern w:val="0"/>
                <w:sz w:val="20"/>
                <w:szCs w:val="20"/>
                <w:lang w:val="en-US" w:eastAsia="zh-CN"/>
              </w:rPr>
            </w:pPr>
            <w:r>
              <w:rPr>
                <w:rFonts w:hint="eastAsia" w:cs="Times New Roman"/>
                <w:kern w:val="0"/>
                <w:sz w:val="20"/>
                <w:szCs w:val="20"/>
                <w:lang w:val="en-US" w:eastAsia="zh-CN"/>
              </w:rPr>
              <w:t>7.891922</w:t>
            </w:r>
          </w:p>
        </w:tc>
        <w:tc>
          <w:tcPr>
            <w:tcW w:w="1185" w:type="dxa"/>
            <w:vAlign w:val="center"/>
          </w:tcPr>
          <w:p w14:paraId="177F14A8">
            <w:pPr>
              <w:spacing w:line="240" w:lineRule="auto"/>
              <w:ind w:firstLine="0" w:firstLineChars="0"/>
              <w:jc w:val="center"/>
              <w:rPr>
                <w:rFonts w:hint="default" w:eastAsia="宋体" w:cs="Times New Roman"/>
                <w:kern w:val="0"/>
                <w:sz w:val="20"/>
                <w:szCs w:val="20"/>
                <w:lang w:val="en-US" w:eastAsia="zh-CN"/>
              </w:rPr>
            </w:pPr>
            <w:r>
              <w:rPr>
                <w:rFonts w:hint="eastAsia" w:cs="Times New Roman"/>
                <w:kern w:val="0"/>
                <w:sz w:val="20"/>
                <w:szCs w:val="20"/>
                <w:lang w:val="en-US" w:eastAsia="zh-CN"/>
              </w:rPr>
              <w:t>0.8329934</w:t>
            </w:r>
          </w:p>
        </w:tc>
        <w:tc>
          <w:tcPr>
            <w:tcW w:w="1185" w:type="dxa"/>
            <w:vAlign w:val="center"/>
          </w:tcPr>
          <w:p w14:paraId="01482257">
            <w:pPr>
              <w:spacing w:line="240" w:lineRule="auto"/>
              <w:ind w:firstLine="0" w:firstLineChars="0"/>
              <w:jc w:val="center"/>
              <w:rPr>
                <w:rFonts w:hint="default" w:eastAsia="宋体" w:cs="Times New Roman"/>
                <w:kern w:val="0"/>
                <w:sz w:val="20"/>
                <w:szCs w:val="20"/>
                <w:lang w:val="en-US" w:eastAsia="zh-CN"/>
              </w:rPr>
            </w:pPr>
            <w:r>
              <w:rPr>
                <w:rFonts w:hint="eastAsia" w:cs="Times New Roman"/>
                <w:kern w:val="0"/>
                <w:sz w:val="20"/>
                <w:szCs w:val="20"/>
                <w:lang w:val="en-US" w:eastAsia="zh-CN"/>
              </w:rPr>
              <w:t>7.873217</w:t>
            </w:r>
          </w:p>
        </w:tc>
        <w:tc>
          <w:tcPr>
            <w:tcW w:w="1186" w:type="dxa"/>
            <w:vAlign w:val="center"/>
          </w:tcPr>
          <w:p w14:paraId="475A04A6">
            <w:pPr>
              <w:spacing w:line="240" w:lineRule="auto"/>
              <w:ind w:left="0" w:leftChars="0" w:firstLine="0" w:firstLineChars="0"/>
              <w:jc w:val="both"/>
              <w:rPr>
                <w:rFonts w:hint="default" w:cs="Times New Roman" w:eastAsiaTheme="minorEastAsia"/>
                <w:kern w:val="0"/>
                <w:sz w:val="20"/>
                <w:szCs w:val="20"/>
                <w:lang w:val="en-US" w:eastAsia="zh-CN"/>
              </w:rPr>
            </w:pPr>
            <w:r>
              <w:rPr>
                <w:rFonts w:hint="eastAsia" w:cs="Times New Roman" w:eastAsiaTheme="minorEastAsia"/>
                <w:kern w:val="0"/>
                <w:sz w:val="20"/>
                <w:szCs w:val="20"/>
                <w:lang w:val="en-US" w:eastAsia="zh-CN"/>
              </w:rPr>
              <w:t xml:space="preserve">   5943</w:t>
            </w:r>
          </w:p>
        </w:tc>
      </w:tr>
      <w:tr w14:paraId="7408841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185" w:type="dxa"/>
            <w:vAlign w:val="center"/>
          </w:tcPr>
          <w:p w14:paraId="089C77BA">
            <w:pPr>
              <w:spacing w:line="240" w:lineRule="auto"/>
              <w:ind w:firstLine="0" w:firstLineChars="0"/>
              <w:jc w:val="center"/>
              <w:rPr>
                <w:rFonts w:hint="default" w:eastAsia="宋体" w:cs="Times New Roman"/>
                <w:kern w:val="0"/>
                <w:sz w:val="20"/>
                <w:szCs w:val="20"/>
                <w:lang w:val="en-US" w:eastAsia="zh-CN"/>
              </w:rPr>
            </w:pPr>
            <w:r>
              <w:rPr>
                <w:rFonts w:hint="eastAsia" w:cs="Times New Roman" w:eastAsiaTheme="minorEastAsia"/>
                <w:sz w:val="21"/>
                <w:lang w:val="en-US" w:eastAsia="zh-CN"/>
              </w:rPr>
              <w:t>lngdp</w:t>
            </w:r>
          </w:p>
        </w:tc>
        <w:tc>
          <w:tcPr>
            <w:tcW w:w="1185" w:type="dxa"/>
            <w:vAlign w:val="center"/>
          </w:tcPr>
          <w:p w14:paraId="75A9D157">
            <w:pPr>
              <w:spacing w:line="240" w:lineRule="auto"/>
              <w:ind w:firstLine="0" w:firstLineChars="0"/>
              <w:jc w:val="center"/>
              <w:rPr>
                <w:rFonts w:hint="default" w:eastAsia="宋体" w:cs="Times New Roman"/>
                <w:kern w:val="0"/>
                <w:sz w:val="20"/>
                <w:szCs w:val="20"/>
                <w:lang w:val="en-US" w:eastAsia="zh-CN"/>
              </w:rPr>
            </w:pPr>
            <w:r>
              <w:rPr>
                <w:rFonts w:hint="eastAsia" w:cs="Times New Roman"/>
                <w:kern w:val="0"/>
                <w:sz w:val="20"/>
                <w:szCs w:val="20"/>
                <w:lang w:val="en-US" w:eastAsia="zh-CN"/>
              </w:rPr>
              <w:t>19.97291</w:t>
            </w:r>
          </w:p>
        </w:tc>
        <w:tc>
          <w:tcPr>
            <w:tcW w:w="1185" w:type="dxa"/>
            <w:vAlign w:val="center"/>
          </w:tcPr>
          <w:p w14:paraId="0ED0EE58">
            <w:pPr>
              <w:spacing w:line="240" w:lineRule="auto"/>
              <w:ind w:firstLine="0" w:firstLineChars="0"/>
              <w:jc w:val="center"/>
              <w:rPr>
                <w:rFonts w:hint="default" w:eastAsia="宋体" w:cs="Times New Roman"/>
                <w:kern w:val="0"/>
                <w:sz w:val="20"/>
                <w:szCs w:val="20"/>
                <w:lang w:val="en-US" w:eastAsia="zh-CN"/>
              </w:rPr>
            </w:pPr>
            <w:r>
              <w:rPr>
                <w:rFonts w:hint="eastAsia" w:cs="Times New Roman"/>
                <w:kern w:val="0"/>
                <w:sz w:val="20"/>
                <w:szCs w:val="20"/>
                <w:lang w:val="en-US" w:eastAsia="zh-CN"/>
              </w:rPr>
              <w:t>12.66896</w:t>
            </w:r>
          </w:p>
        </w:tc>
        <w:tc>
          <w:tcPr>
            <w:tcW w:w="1185" w:type="dxa"/>
            <w:vAlign w:val="center"/>
          </w:tcPr>
          <w:p w14:paraId="005463A4">
            <w:pPr>
              <w:spacing w:line="240" w:lineRule="auto"/>
              <w:ind w:firstLine="0" w:firstLineChars="0"/>
              <w:jc w:val="center"/>
              <w:rPr>
                <w:rFonts w:hint="default" w:eastAsia="宋体" w:cs="Times New Roman"/>
                <w:kern w:val="0"/>
                <w:sz w:val="20"/>
                <w:szCs w:val="20"/>
                <w:lang w:val="en-US" w:eastAsia="zh-CN"/>
              </w:rPr>
            </w:pPr>
            <w:r>
              <w:rPr>
                <w:rFonts w:hint="eastAsia" w:cs="Times New Roman"/>
                <w:kern w:val="0"/>
                <w:sz w:val="20"/>
                <w:szCs w:val="20"/>
                <w:lang w:val="en-US" w:eastAsia="zh-CN"/>
              </w:rPr>
              <w:t>16.23968</w:t>
            </w:r>
          </w:p>
        </w:tc>
        <w:tc>
          <w:tcPr>
            <w:tcW w:w="1185" w:type="dxa"/>
            <w:vAlign w:val="center"/>
          </w:tcPr>
          <w:p w14:paraId="407F2A7F">
            <w:pPr>
              <w:spacing w:line="240" w:lineRule="auto"/>
              <w:ind w:firstLine="0" w:firstLineChars="0"/>
              <w:jc w:val="center"/>
              <w:rPr>
                <w:rFonts w:hint="default" w:eastAsia="宋体" w:cs="Times New Roman"/>
                <w:kern w:val="0"/>
                <w:sz w:val="20"/>
                <w:szCs w:val="20"/>
                <w:lang w:val="en-US" w:eastAsia="zh-CN"/>
              </w:rPr>
            </w:pPr>
            <w:r>
              <w:rPr>
                <w:rFonts w:hint="eastAsia" w:cs="Times New Roman"/>
                <w:kern w:val="0"/>
                <w:sz w:val="20"/>
                <w:szCs w:val="20"/>
                <w:lang w:val="en-US" w:eastAsia="zh-CN"/>
              </w:rPr>
              <w:t>1.132598</w:t>
            </w:r>
          </w:p>
        </w:tc>
        <w:tc>
          <w:tcPr>
            <w:tcW w:w="1185" w:type="dxa"/>
            <w:vAlign w:val="center"/>
          </w:tcPr>
          <w:p w14:paraId="698E3283">
            <w:pPr>
              <w:spacing w:line="240" w:lineRule="auto"/>
              <w:ind w:firstLine="0" w:firstLineChars="0"/>
              <w:jc w:val="center"/>
              <w:rPr>
                <w:rFonts w:hint="default" w:eastAsia="宋体" w:cs="Times New Roman"/>
                <w:kern w:val="0"/>
                <w:sz w:val="20"/>
                <w:szCs w:val="20"/>
                <w:lang w:val="en-US" w:eastAsia="zh-CN"/>
              </w:rPr>
            </w:pPr>
            <w:r>
              <w:rPr>
                <w:rFonts w:hint="eastAsia" w:cs="Times New Roman"/>
                <w:kern w:val="0"/>
                <w:sz w:val="20"/>
                <w:szCs w:val="20"/>
                <w:lang w:val="en-US" w:eastAsia="zh-CN"/>
              </w:rPr>
              <w:t>16.23794</w:t>
            </w:r>
          </w:p>
        </w:tc>
        <w:tc>
          <w:tcPr>
            <w:tcW w:w="1186" w:type="dxa"/>
            <w:vAlign w:val="center"/>
          </w:tcPr>
          <w:p w14:paraId="0F34B4CB">
            <w:pPr>
              <w:spacing w:line="240" w:lineRule="auto"/>
              <w:ind w:left="0" w:leftChars="0" w:firstLine="0" w:firstLineChars="0"/>
              <w:jc w:val="both"/>
              <w:rPr>
                <w:rFonts w:hint="default" w:cs="Times New Roman" w:eastAsiaTheme="minorEastAsia"/>
                <w:kern w:val="0"/>
                <w:sz w:val="20"/>
                <w:szCs w:val="20"/>
                <w:lang w:val="en-US" w:eastAsia="zh-CN"/>
              </w:rPr>
            </w:pPr>
            <w:r>
              <w:rPr>
                <w:rFonts w:hint="eastAsia" w:cs="Times New Roman" w:eastAsiaTheme="minorEastAsia"/>
                <w:kern w:val="0"/>
                <w:sz w:val="20"/>
                <w:szCs w:val="20"/>
                <w:lang w:val="en-US" w:eastAsia="zh-CN"/>
              </w:rPr>
              <w:t xml:space="preserve">   5943</w:t>
            </w:r>
          </w:p>
        </w:tc>
      </w:tr>
      <w:tr w14:paraId="3672A92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185" w:type="dxa"/>
            <w:vAlign w:val="center"/>
          </w:tcPr>
          <w:p w14:paraId="05C171D5">
            <w:pPr>
              <w:spacing w:line="240" w:lineRule="auto"/>
              <w:ind w:firstLine="0" w:firstLineChars="0"/>
              <w:jc w:val="center"/>
              <w:rPr>
                <w:rFonts w:hint="default" w:eastAsia="宋体" w:cs="Times New Roman"/>
                <w:kern w:val="0"/>
                <w:sz w:val="20"/>
                <w:szCs w:val="20"/>
                <w:lang w:val="en-US" w:eastAsia="zh-CN"/>
              </w:rPr>
            </w:pPr>
            <w:r>
              <w:rPr>
                <w:rFonts w:hint="eastAsia" w:cs="Times New Roman" w:eastAsiaTheme="minorEastAsia"/>
                <w:sz w:val="21"/>
                <w:lang w:val="en-US" w:eastAsia="zh-CN"/>
              </w:rPr>
              <w:t>lnpgdp</w:t>
            </w:r>
          </w:p>
        </w:tc>
        <w:tc>
          <w:tcPr>
            <w:tcW w:w="1185" w:type="dxa"/>
            <w:vAlign w:val="center"/>
          </w:tcPr>
          <w:p w14:paraId="6938A077">
            <w:pPr>
              <w:spacing w:line="240" w:lineRule="auto"/>
              <w:ind w:firstLine="0" w:firstLineChars="0"/>
              <w:jc w:val="center"/>
              <w:rPr>
                <w:rFonts w:hint="default" w:eastAsia="宋体" w:cs="Times New Roman"/>
                <w:kern w:val="0"/>
                <w:sz w:val="20"/>
                <w:szCs w:val="20"/>
                <w:lang w:val="en-US" w:eastAsia="zh-CN"/>
              </w:rPr>
            </w:pPr>
            <w:r>
              <w:rPr>
                <w:rFonts w:hint="eastAsia" w:cs="Times New Roman"/>
                <w:kern w:val="0"/>
                <w:sz w:val="20"/>
                <w:szCs w:val="20"/>
                <w:lang w:val="en-US" w:eastAsia="zh-CN"/>
              </w:rPr>
              <w:t>12.48635</w:t>
            </w:r>
          </w:p>
        </w:tc>
        <w:tc>
          <w:tcPr>
            <w:tcW w:w="1185" w:type="dxa"/>
            <w:vAlign w:val="center"/>
          </w:tcPr>
          <w:p w14:paraId="3C70D5E3">
            <w:pPr>
              <w:spacing w:line="240" w:lineRule="auto"/>
              <w:ind w:firstLine="0" w:firstLineChars="0"/>
              <w:jc w:val="center"/>
              <w:rPr>
                <w:rFonts w:hint="default" w:cs="Times New Roman" w:eastAsiaTheme="minorEastAsia"/>
                <w:kern w:val="0"/>
                <w:sz w:val="20"/>
                <w:szCs w:val="20"/>
                <w:lang w:val="en-US" w:eastAsia="zh-CN"/>
              </w:rPr>
            </w:pPr>
            <w:r>
              <w:rPr>
                <w:rFonts w:hint="eastAsia" w:cs="Times New Roman"/>
                <w:kern w:val="0"/>
                <w:sz w:val="20"/>
                <w:szCs w:val="20"/>
                <w:lang w:val="en-US" w:eastAsia="zh-CN"/>
              </w:rPr>
              <w:t>7.54539</w:t>
            </w:r>
          </w:p>
        </w:tc>
        <w:tc>
          <w:tcPr>
            <w:tcW w:w="1185" w:type="dxa"/>
            <w:vAlign w:val="center"/>
          </w:tcPr>
          <w:p w14:paraId="4FCA4B71">
            <w:pPr>
              <w:spacing w:line="240" w:lineRule="auto"/>
              <w:ind w:firstLine="0" w:firstLineChars="0"/>
              <w:jc w:val="center"/>
              <w:rPr>
                <w:rFonts w:hint="default" w:eastAsia="宋体" w:cs="Times New Roman"/>
                <w:kern w:val="0"/>
                <w:sz w:val="20"/>
                <w:szCs w:val="20"/>
                <w:lang w:val="en-US" w:eastAsia="zh-CN"/>
              </w:rPr>
            </w:pPr>
            <w:r>
              <w:rPr>
                <w:rFonts w:hint="eastAsia" w:cs="Times New Roman"/>
                <w:kern w:val="0"/>
                <w:sz w:val="20"/>
                <w:szCs w:val="20"/>
                <w:lang w:val="en-US" w:eastAsia="zh-CN"/>
              </w:rPr>
              <w:t>10.37825</w:t>
            </w:r>
          </w:p>
        </w:tc>
        <w:tc>
          <w:tcPr>
            <w:tcW w:w="1185" w:type="dxa"/>
            <w:vAlign w:val="center"/>
          </w:tcPr>
          <w:p w14:paraId="1EBD100F">
            <w:pPr>
              <w:spacing w:line="240" w:lineRule="auto"/>
              <w:ind w:firstLine="0" w:firstLineChars="0"/>
              <w:jc w:val="center"/>
              <w:rPr>
                <w:rFonts w:hint="default" w:eastAsia="宋体" w:cs="Times New Roman"/>
                <w:kern w:val="0"/>
                <w:sz w:val="20"/>
                <w:szCs w:val="20"/>
                <w:lang w:val="en-US" w:eastAsia="zh-CN"/>
              </w:rPr>
            </w:pPr>
            <w:r>
              <w:rPr>
                <w:rFonts w:hint="eastAsia" w:cs="Times New Roman"/>
                <w:kern w:val="0"/>
                <w:sz w:val="20"/>
                <w:szCs w:val="20"/>
                <w:lang w:val="en-US" w:eastAsia="zh-CN"/>
              </w:rPr>
              <w:t>0.8468195</w:t>
            </w:r>
          </w:p>
        </w:tc>
        <w:tc>
          <w:tcPr>
            <w:tcW w:w="1185" w:type="dxa"/>
            <w:vAlign w:val="center"/>
          </w:tcPr>
          <w:p w14:paraId="561DD967">
            <w:pPr>
              <w:spacing w:line="240" w:lineRule="auto"/>
              <w:ind w:firstLine="0" w:firstLineChars="0"/>
              <w:jc w:val="center"/>
              <w:rPr>
                <w:rFonts w:hint="default" w:eastAsia="宋体" w:cs="Times New Roman"/>
                <w:kern w:val="0"/>
                <w:sz w:val="20"/>
                <w:szCs w:val="20"/>
                <w:lang w:val="en-US" w:eastAsia="zh-CN"/>
              </w:rPr>
            </w:pPr>
            <w:r>
              <w:rPr>
                <w:rFonts w:hint="eastAsia" w:cs="Times New Roman"/>
                <w:kern w:val="0"/>
                <w:sz w:val="20"/>
                <w:szCs w:val="20"/>
                <w:lang w:val="en-US" w:eastAsia="zh-CN"/>
              </w:rPr>
              <w:t>10.48077</w:t>
            </w:r>
          </w:p>
        </w:tc>
        <w:tc>
          <w:tcPr>
            <w:tcW w:w="1186" w:type="dxa"/>
            <w:vAlign w:val="center"/>
          </w:tcPr>
          <w:p w14:paraId="522A28F9">
            <w:pPr>
              <w:spacing w:line="240" w:lineRule="auto"/>
              <w:ind w:left="0" w:leftChars="0" w:firstLine="0" w:firstLineChars="0"/>
              <w:jc w:val="both"/>
              <w:rPr>
                <w:rFonts w:hint="default" w:cs="Times New Roman" w:eastAsiaTheme="minorEastAsia"/>
                <w:kern w:val="0"/>
                <w:sz w:val="20"/>
                <w:szCs w:val="20"/>
                <w:lang w:val="en-US" w:eastAsia="zh-CN"/>
              </w:rPr>
            </w:pPr>
            <w:r>
              <w:rPr>
                <w:rFonts w:hint="eastAsia" w:cs="Times New Roman" w:eastAsiaTheme="minorEastAsia"/>
                <w:kern w:val="0"/>
                <w:sz w:val="20"/>
                <w:szCs w:val="20"/>
                <w:lang w:val="en-US" w:eastAsia="zh-CN"/>
              </w:rPr>
              <w:t xml:space="preserve">   5943</w:t>
            </w:r>
          </w:p>
        </w:tc>
      </w:tr>
      <w:tr w14:paraId="0A0FD31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185" w:type="dxa"/>
            <w:vAlign w:val="center"/>
          </w:tcPr>
          <w:p w14:paraId="67D02F0F">
            <w:pPr>
              <w:spacing w:line="240" w:lineRule="auto"/>
              <w:ind w:firstLine="0" w:firstLineChars="0"/>
              <w:jc w:val="center"/>
              <w:rPr>
                <w:rFonts w:hint="default" w:eastAsia="宋体" w:cs="Times New Roman"/>
                <w:kern w:val="0"/>
                <w:sz w:val="20"/>
                <w:szCs w:val="20"/>
                <w:lang w:val="en-US" w:eastAsia="zh-CN"/>
              </w:rPr>
            </w:pPr>
            <w:r>
              <w:rPr>
                <w:rFonts w:hint="eastAsia" w:cs="Times New Roman" w:eastAsiaTheme="minorEastAsia"/>
                <w:sz w:val="21"/>
                <w:lang w:val="en-US" w:eastAsia="zh-CN"/>
              </w:rPr>
              <w:t>ur</w:t>
            </w:r>
          </w:p>
        </w:tc>
        <w:tc>
          <w:tcPr>
            <w:tcW w:w="1185" w:type="dxa"/>
            <w:vAlign w:val="center"/>
          </w:tcPr>
          <w:p w14:paraId="38AA2FE3">
            <w:pPr>
              <w:spacing w:line="240" w:lineRule="auto"/>
              <w:ind w:firstLine="0" w:firstLineChars="0"/>
              <w:jc w:val="center"/>
              <w:rPr>
                <w:rFonts w:hint="default" w:eastAsia="宋体" w:cs="Times New Roman"/>
                <w:kern w:val="0"/>
                <w:sz w:val="20"/>
                <w:szCs w:val="20"/>
                <w:lang w:val="en-US" w:eastAsia="zh-CN"/>
              </w:rPr>
            </w:pPr>
            <w:r>
              <w:rPr>
                <w:rFonts w:hint="eastAsia" w:cs="Times New Roman"/>
                <w:kern w:val="0"/>
                <w:sz w:val="20"/>
                <w:szCs w:val="20"/>
                <w:lang w:val="en-US" w:eastAsia="zh-CN"/>
              </w:rPr>
              <w:t>1.3551</w:t>
            </w:r>
          </w:p>
        </w:tc>
        <w:tc>
          <w:tcPr>
            <w:tcW w:w="1185" w:type="dxa"/>
            <w:vAlign w:val="center"/>
          </w:tcPr>
          <w:p w14:paraId="73FBDE58">
            <w:pPr>
              <w:spacing w:line="240" w:lineRule="auto"/>
              <w:ind w:firstLine="0" w:firstLineChars="0"/>
              <w:jc w:val="center"/>
              <w:rPr>
                <w:rFonts w:hint="default" w:eastAsia="宋体" w:cs="Times New Roman"/>
                <w:kern w:val="0"/>
                <w:sz w:val="20"/>
                <w:szCs w:val="20"/>
                <w:lang w:val="en-US" w:eastAsia="zh-CN"/>
              </w:rPr>
            </w:pPr>
            <w:r>
              <w:rPr>
                <w:rFonts w:hint="eastAsia" w:cs="Times New Roman"/>
                <w:kern w:val="0"/>
                <w:sz w:val="20"/>
                <w:szCs w:val="20"/>
                <w:lang w:val="en-US" w:eastAsia="zh-CN"/>
              </w:rPr>
              <w:t>0.106</w:t>
            </w:r>
          </w:p>
        </w:tc>
        <w:tc>
          <w:tcPr>
            <w:tcW w:w="1185" w:type="dxa"/>
            <w:vAlign w:val="center"/>
          </w:tcPr>
          <w:p w14:paraId="208DCFBB">
            <w:pPr>
              <w:spacing w:line="240" w:lineRule="auto"/>
              <w:ind w:firstLine="0" w:firstLineChars="0"/>
              <w:jc w:val="center"/>
              <w:rPr>
                <w:rFonts w:hint="default" w:cs="Times New Roman" w:eastAsiaTheme="minorEastAsia"/>
                <w:kern w:val="0"/>
                <w:sz w:val="20"/>
                <w:szCs w:val="20"/>
                <w:lang w:val="en-US" w:eastAsia="zh-CN"/>
              </w:rPr>
            </w:pPr>
            <w:r>
              <w:rPr>
                <w:rFonts w:hint="eastAsia" w:cs="Times New Roman"/>
                <w:kern w:val="0"/>
                <w:sz w:val="20"/>
                <w:szCs w:val="20"/>
                <w:lang w:val="en-US" w:eastAsia="zh-CN"/>
              </w:rPr>
              <w:t>0.5172649</w:t>
            </w:r>
          </w:p>
        </w:tc>
        <w:tc>
          <w:tcPr>
            <w:tcW w:w="1185" w:type="dxa"/>
            <w:vAlign w:val="center"/>
          </w:tcPr>
          <w:p w14:paraId="7B66F2DA">
            <w:pPr>
              <w:spacing w:line="240" w:lineRule="auto"/>
              <w:ind w:firstLine="0" w:firstLineChars="0"/>
              <w:jc w:val="center"/>
              <w:rPr>
                <w:rFonts w:hint="default" w:eastAsia="宋体" w:cs="Times New Roman"/>
                <w:kern w:val="0"/>
                <w:sz w:val="20"/>
                <w:szCs w:val="20"/>
                <w:lang w:val="en-US" w:eastAsia="zh-CN"/>
              </w:rPr>
            </w:pPr>
            <w:r>
              <w:rPr>
                <w:rFonts w:hint="eastAsia" w:cs="Times New Roman"/>
                <w:kern w:val="0"/>
                <w:sz w:val="20"/>
                <w:szCs w:val="20"/>
                <w:lang w:val="en-US" w:eastAsia="zh-CN"/>
              </w:rPr>
              <w:t>0.1776069</w:t>
            </w:r>
          </w:p>
        </w:tc>
        <w:tc>
          <w:tcPr>
            <w:tcW w:w="1185" w:type="dxa"/>
            <w:vAlign w:val="center"/>
          </w:tcPr>
          <w:p w14:paraId="377F7EB2">
            <w:pPr>
              <w:spacing w:line="240" w:lineRule="auto"/>
              <w:ind w:firstLine="0" w:firstLineChars="0"/>
              <w:jc w:val="center"/>
              <w:rPr>
                <w:rFonts w:hint="default" w:eastAsia="宋体" w:cs="Times New Roman"/>
                <w:kern w:val="0"/>
                <w:sz w:val="20"/>
                <w:szCs w:val="20"/>
                <w:lang w:val="en-US" w:eastAsia="zh-CN"/>
              </w:rPr>
            </w:pPr>
            <w:r>
              <w:rPr>
                <w:rFonts w:hint="eastAsia" w:cs="Times New Roman"/>
                <w:kern w:val="0"/>
                <w:sz w:val="20"/>
                <w:szCs w:val="20"/>
                <w:lang w:val="en-US" w:eastAsia="zh-CN"/>
              </w:rPr>
              <w:t>0.50515</w:t>
            </w:r>
          </w:p>
        </w:tc>
        <w:tc>
          <w:tcPr>
            <w:tcW w:w="1186" w:type="dxa"/>
            <w:vAlign w:val="center"/>
          </w:tcPr>
          <w:p w14:paraId="312C42EA">
            <w:pPr>
              <w:spacing w:line="240" w:lineRule="auto"/>
              <w:ind w:left="0" w:leftChars="0" w:firstLine="0" w:firstLineChars="0"/>
              <w:jc w:val="both"/>
              <w:rPr>
                <w:rFonts w:hint="default" w:cs="Times New Roman" w:eastAsiaTheme="minorEastAsia"/>
                <w:kern w:val="0"/>
                <w:sz w:val="20"/>
                <w:szCs w:val="20"/>
                <w:lang w:val="en-US" w:eastAsia="zh-CN"/>
              </w:rPr>
            </w:pPr>
            <w:r>
              <w:rPr>
                <w:rFonts w:hint="eastAsia" w:cs="Times New Roman" w:eastAsiaTheme="minorEastAsia"/>
                <w:kern w:val="0"/>
                <w:sz w:val="20"/>
                <w:szCs w:val="20"/>
                <w:lang w:val="en-US" w:eastAsia="zh-CN"/>
              </w:rPr>
              <w:t xml:space="preserve">   5943</w:t>
            </w:r>
          </w:p>
        </w:tc>
      </w:tr>
      <w:tr w14:paraId="61DA54A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185" w:type="dxa"/>
            <w:vAlign w:val="center"/>
          </w:tcPr>
          <w:p w14:paraId="1C21E928">
            <w:pPr>
              <w:spacing w:line="240" w:lineRule="auto"/>
              <w:ind w:firstLine="0" w:firstLineChars="0"/>
              <w:jc w:val="center"/>
              <w:rPr>
                <w:rFonts w:hint="default" w:eastAsia="宋体" w:cs="Times New Roman"/>
                <w:kern w:val="0"/>
                <w:sz w:val="20"/>
                <w:szCs w:val="20"/>
                <w:lang w:val="en-US" w:eastAsia="zh-CN"/>
              </w:rPr>
            </w:pPr>
            <w:r>
              <w:rPr>
                <w:rFonts w:hint="eastAsia" w:cs="Times New Roman" w:eastAsiaTheme="minorEastAsia"/>
                <w:sz w:val="21"/>
                <w:lang w:val="en-US" w:eastAsia="zh-CN"/>
              </w:rPr>
              <w:t>lnic</w:t>
            </w:r>
          </w:p>
        </w:tc>
        <w:tc>
          <w:tcPr>
            <w:tcW w:w="1185" w:type="dxa"/>
            <w:vAlign w:val="center"/>
          </w:tcPr>
          <w:p w14:paraId="5BFA682A">
            <w:pPr>
              <w:spacing w:line="240" w:lineRule="auto"/>
              <w:ind w:firstLine="0" w:firstLineChars="0"/>
              <w:jc w:val="center"/>
              <w:rPr>
                <w:rFonts w:hint="default" w:eastAsia="宋体" w:cs="Times New Roman"/>
                <w:kern w:val="0"/>
                <w:sz w:val="20"/>
                <w:szCs w:val="20"/>
                <w:lang w:val="en-US" w:eastAsia="zh-CN"/>
              </w:rPr>
            </w:pPr>
            <w:r>
              <w:rPr>
                <w:rFonts w:hint="eastAsia" w:cs="Times New Roman"/>
                <w:kern w:val="0"/>
                <w:sz w:val="20"/>
                <w:szCs w:val="20"/>
                <w:lang w:val="en-US" w:eastAsia="zh-CN"/>
              </w:rPr>
              <w:t>5.790144</w:t>
            </w:r>
          </w:p>
        </w:tc>
        <w:tc>
          <w:tcPr>
            <w:tcW w:w="1185" w:type="dxa"/>
            <w:vAlign w:val="center"/>
          </w:tcPr>
          <w:p w14:paraId="307AFBC9">
            <w:pPr>
              <w:spacing w:line="240" w:lineRule="auto"/>
              <w:ind w:firstLine="0" w:firstLineChars="0"/>
              <w:jc w:val="center"/>
              <w:rPr>
                <w:rFonts w:hint="default" w:eastAsia="宋体" w:cs="Times New Roman"/>
                <w:kern w:val="0"/>
                <w:sz w:val="20"/>
                <w:szCs w:val="20"/>
                <w:lang w:val="en-US" w:eastAsia="zh-CN"/>
              </w:rPr>
            </w:pPr>
            <w:r>
              <w:rPr>
                <w:rFonts w:hint="eastAsia" w:cs="Times New Roman"/>
                <w:kern w:val="0"/>
                <w:sz w:val="20"/>
                <w:szCs w:val="20"/>
                <w:lang w:val="en-US" w:eastAsia="zh-CN"/>
              </w:rPr>
              <w:t>-4.60517</w:t>
            </w:r>
          </w:p>
        </w:tc>
        <w:tc>
          <w:tcPr>
            <w:tcW w:w="1185" w:type="dxa"/>
            <w:vAlign w:val="center"/>
          </w:tcPr>
          <w:p w14:paraId="791A1067">
            <w:pPr>
              <w:spacing w:line="240" w:lineRule="auto"/>
              <w:ind w:firstLine="0" w:firstLineChars="0"/>
              <w:jc w:val="center"/>
              <w:rPr>
                <w:rFonts w:hint="default" w:eastAsia="宋体" w:cs="Times New Roman"/>
                <w:kern w:val="0"/>
                <w:sz w:val="20"/>
                <w:szCs w:val="20"/>
                <w:lang w:val="en-US" w:eastAsia="zh-CN"/>
              </w:rPr>
            </w:pPr>
            <w:r>
              <w:rPr>
                <w:rFonts w:hint="eastAsia" w:cs="Times New Roman"/>
                <w:kern w:val="0"/>
                <w:sz w:val="20"/>
                <w:szCs w:val="20"/>
                <w:lang w:val="en-US" w:eastAsia="zh-CN"/>
              </w:rPr>
              <w:t>2.343204</w:t>
            </w:r>
          </w:p>
        </w:tc>
        <w:tc>
          <w:tcPr>
            <w:tcW w:w="1185" w:type="dxa"/>
            <w:vAlign w:val="center"/>
          </w:tcPr>
          <w:p w14:paraId="77F43D12">
            <w:pPr>
              <w:spacing w:line="240" w:lineRule="auto"/>
              <w:ind w:firstLine="0" w:firstLineChars="0"/>
              <w:jc w:val="center"/>
              <w:rPr>
                <w:rFonts w:hint="default" w:eastAsia="宋体" w:cs="Times New Roman"/>
                <w:kern w:val="0"/>
                <w:sz w:val="20"/>
                <w:szCs w:val="20"/>
                <w:lang w:val="en-US" w:eastAsia="zh-CN"/>
              </w:rPr>
            </w:pPr>
            <w:r>
              <w:rPr>
                <w:rFonts w:hint="eastAsia" w:cs="Times New Roman" w:eastAsiaTheme="minorEastAsia"/>
                <w:kern w:val="0"/>
                <w:sz w:val="20"/>
                <w:szCs w:val="20"/>
                <w:lang w:val="en-US" w:eastAsia="zh-CN"/>
              </w:rPr>
              <w:t>1.040081</w:t>
            </w:r>
          </w:p>
        </w:tc>
        <w:tc>
          <w:tcPr>
            <w:tcW w:w="1185" w:type="dxa"/>
            <w:vAlign w:val="center"/>
          </w:tcPr>
          <w:p w14:paraId="6FD7CCE7">
            <w:pPr>
              <w:spacing w:line="240" w:lineRule="auto"/>
              <w:ind w:firstLine="0" w:firstLineChars="0"/>
              <w:jc w:val="center"/>
              <w:rPr>
                <w:rFonts w:hint="default" w:eastAsia="宋体" w:cs="Times New Roman"/>
                <w:kern w:val="0"/>
                <w:sz w:val="20"/>
                <w:szCs w:val="20"/>
                <w:lang w:val="en-US" w:eastAsia="zh-CN"/>
              </w:rPr>
            </w:pPr>
            <w:r>
              <w:rPr>
                <w:rFonts w:hint="eastAsia" w:cs="Times New Roman"/>
                <w:kern w:val="0"/>
                <w:sz w:val="20"/>
                <w:szCs w:val="20"/>
                <w:lang w:val="en-US" w:eastAsia="zh-CN"/>
              </w:rPr>
              <w:t>2.286115</w:t>
            </w:r>
          </w:p>
        </w:tc>
        <w:tc>
          <w:tcPr>
            <w:tcW w:w="1186" w:type="dxa"/>
            <w:vAlign w:val="center"/>
          </w:tcPr>
          <w:p w14:paraId="44DCB360">
            <w:pPr>
              <w:spacing w:line="240" w:lineRule="auto"/>
              <w:ind w:left="0" w:leftChars="0" w:firstLine="0" w:firstLineChars="0"/>
              <w:jc w:val="both"/>
              <w:rPr>
                <w:rFonts w:hint="default" w:cs="Times New Roman" w:eastAsiaTheme="minorEastAsia"/>
                <w:kern w:val="0"/>
                <w:sz w:val="20"/>
                <w:szCs w:val="20"/>
                <w:lang w:val="en-US" w:eastAsia="zh-CN"/>
              </w:rPr>
            </w:pPr>
            <w:r>
              <w:rPr>
                <w:rFonts w:hint="eastAsia" w:cs="Times New Roman" w:eastAsiaTheme="minorEastAsia"/>
                <w:kern w:val="0"/>
                <w:sz w:val="20"/>
                <w:szCs w:val="20"/>
                <w:lang w:val="en-US" w:eastAsia="zh-CN"/>
              </w:rPr>
              <w:t xml:space="preserve">   5943</w:t>
            </w:r>
          </w:p>
        </w:tc>
      </w:tr>
      <w:tr w14:paraId="5713A0D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185" w:type="dxa"/>
            <w:vAlign w:val="center"/>
          </w:tcPr>
          <w:p w14:paraId="0FEE37EE">
            <w:pPr>
              <w:spacing w:line="240" w:lineRule="auto"/>
              <w:ind w:firstLine="0" w:firstLineChars="0"/>
              <w:jc w:val="center"/>
              <w:rPr>
                <w:rFonts w:hint="default" w:eastAsia="宋体" w:cs="Times New Roman"/>
                <w:kern w:val="0"/>
                <w:sz w:val="20"/>
                <w:szCs w:val="20"/>
                <w:lang w:val="en-US" w:eastAsia="zh-CN"/>
              </w:rPr>
            </w:pPr>
            <w:r>
              <w:rPr>
                <w:rFonts w:hint="eastAsia" w:cs="Times New Roman" w:eastAsiaTheme="minorEastAsia"/>
                <w:sz w:val="21"/>
                <w:lang w:val="en-US" w:eastAsia="zh-CN"/>
              </w:rPr>
              <w:t>Lnupd</w:t>
            </w:r>
          </w:p>
        </w:tc>
        <w:tc>
          <w:tcPr>
            <w:tcW w:w="1185" w:type="dxa"/>
            <w:vAlign w:val="center"/>
          </w:tcPr>
          <w:p w14:paraId="40E44DD9">
            <w:pPr>
              <w:spacing w:line="240" w:lineRule="auto"/>
              <w:ind w:firstLine="0" w:firstLineChars="0"/>
              <w:jc w:val="center"/>
              <w:rPr>
                <w:rFonts w:hint="default" w:eastAsia="宋体" w:cs="Times New Roman"/>
                <w:kern w:val="0"/>
                <w:sz w:val="20"/>
                <w:szCs w:val="20"/>
                <w:lang w:val="en-US" w:eastAsia="zh-CN"/>
              </w:rPr>
            </w:pPr>
            <w:r>
              <w:rPr>
                <w:rFonts w:hint="eastAsia" w:cs="Times New Roman"/>
                <w:kern w:val="0"/>
                <w:sz w:val="20"/>
                <w:szCs w:val="20"/>
                <w:lang w:val="en-US" w:eastAsia="zh-CN"/>
              </w:rPr>
              <w:t>9.420196</w:t>
            </w:r>
          </w:p>
        </w:tc>
        <w:tc>
          <w:tcPr>
            <w:tcW w:w="1185" w:type="dxa"/>
            <w:vAlign w:val="center"/>
          </w:tcPr>
          <w:p w14:paraId="118B5401">
            <w:pPr>
              <w:spacing w:line="240" w:lineRule="auto"/>
              <w:ind w:firstLine="0" w:firstLineChars="0"/>
              <w:jc w:val="center"/>
              <w:rPr>
                <w:rFonts w:hint="eastAsia" w:eastAsia="宋体" w:cs="Times New Roman"/>
                <w:kern w:val="0"/>
                <w:sz w:val="20"/>
                <w:szCs w:val="20"/>
                <w:lang w:eastAsia="zh-CN"/>
              </w:rPr>
            </w:pPr>
            <w:r>
              <w:rPr>
                <w:rFonts w:hint="eastAsia" w:cs="Times New Roman"/>
                <w:kern w:val="0"/>
                <w:sz w:val="20"/>
                <w:szCs w:val="20"/>
                <w:lang w:val="en-US" w:eastAsia="zh-CN"/>
              </w:rPr>
              <w:t>0</w:t>
            </w:r>
          </w:p>
        </w:tc>
        <w:tc>
          <w:tcPr>
            <w:tcW w:w="1185" w:type="dxa"/>
            <w:vAlign w:val="center"/>
          </w:tcPr>
          <w:p w14:paraId="2922597F">
            <w:pPr>
              <w:spacing w:line="240" w:lineRule="auto"/>
              <w:ind w:firstLine="0" w:firstLineChars="0"/>
              <w:jc w:val="center"/>
              <w:rPr>
                <w:rFonts w:hint="default" w:eastAsia="宋体" w:cs="Times New Roman"/>
                <w:kern w:val="0"/>
                <w:sz w:val="20"/>
                <w:szCs w:val="20"/>
                <w:lang w:val="en-US" w:eastAsia="zh-CN"/>
              </w:rPr>
            </w:pPr>
            <w:r>
              <w:rPr>
                <w:rFonts w:hint="eastAsia" w:cs="Times New Roman"/>
                <w:kern w:val="0"/>
                <w:sz w:val="20"/>
                <w:szCs w:val="20"/>
                <w:lang w:val="en-US" w:eastAsia="zh-CN"/>
              </w:rPr>
              <w:t>3.527957</w:t>
            </w:r>
          </w:p>
        </w:tc>
        <w:tc>
          <w:tcPr>
            <w:tcW w:w="1185" w:type="dxa"/>
            <w:vAlign w:val="center"/>
          </w:tcPr>
          <w:p w14:paraId="25D01A48">
            <w:pPr>
              <w:spacing w:line="240" w:lineRule="auto"/>
              <w:ind w:firstLine="0" w:firstLineChars="0"/>
              <w:jc w:val="center"/>
              <w:rPr>
                <w:rFonts w:hint="default" w:eastAsia="宋体" w:cs="Times New Roman"/>
                <w:kern w:val="0"/>
                <w:sz w:val="20"/>
                <w:szCs w:val="20"/>
                <w:lang w:val="en-US" w:eastAsia="zh-CN"/>
              </w:rPr>
            </w:pPr>
            <w:r>
              <w:rPr>
                <w:rFonts w:hint="eastAsia" w:cs="Times New Roman"/>
                <w:kern w:val="0"/>
                <w:sz w:val="20"/>
                <w:szCs w:val="20"/>
                <w:lang w:val="en-US" w:eastAsia="zh-CN"/>
              </w:rPr>
              <w:t>2.052754</w:t>
            </w:r>
          </w:p>
        </w:tc>
        <w:tc>
          <w:tcPr>
            <w:tcW w:w="1185" w:type="dxa"/>
            <w:vAlign w:val="center"/>
          </w:tcPr>
          <w:p w14:paraId="3B8CF806">
            <w:pPr>
              <w:spacing w:line="240" w:lineRule="auto"/>
              <w:ind w:firstLine="0" w:firstLineChars="0"/>
              <w:jc w:val="center"/>
              <w:rPr>
                <w:rFonts w:hint="default" w:eastAsia="宋体" w:cs="Times New Roman"/>
                <w:kern w:val="0"/>
                <w:sz w:val="20"/>
                <w:szCs w:val="20"/>
                <w:lang w:val="en-US" w:eastAsia="zh-CN"/>
              </w:rPr>
            </w:pPr>
            <w:r>
              <w:rPr>
                <w:rFonts w:hint="eastAsia" w:cs="Times New Roman"/>
                <w:kern w:val="0"/>
                <w:sz w:val="20"/>
                <w:szCs w:val="20"/>
                <w:lang w:val="en-US" w:eastAsia="zh-CN"/>
              </w:rPr>
              <w:t>3.583519</w:t>
            </w:r>
          </w:p>
        </w:tc>
        <w:tc>
          <w:tcPr>
            <w:tcW w:w="1186" w:type="dxa"/>
            <w:vAlign w:val="center"/>
          </w:tcPr>
          <w:p w14:paraId="2A13DD0A">
            <w:pPr>
              <w:spacing w:line="240" w:lineRule="auto"/>
              <w:ind w:left="0" w:leftChars="0" w:firstLine="0" w:firstLineChars="0"/>
              <w:jc w:val="both"/>
              <w:rPr>
                <w:rFonts w:hint="default" w:cs="Times New Roman" w:eastAsiaTheme="minorEastAsia"/>
                <w:kern w:val="0"/>
                <w:sz w:val="20"/>
                <w:szCs w:val="20"/>
                <w:lang w:val="en-US" w:eastAsia="zh-CN"/>
              </w:rPr>
            </w:pPr>
            <w:r>
              <w:rPr>
                <w:rFonts w:hint="eastAsia" w:cs="Times New Roman" w:eastAsiaTheme="minorEastAsia"/>
                <w:kern w:val="0"/>
                <w:sz w:val="20"/>
                <w:szCs w:val="20"/>
                <w:lang w:val="en-US" w:eastAsia="zh-CN"/>
              </w:rPr>
              <w:t xml:space="preserve">   5943</w:t>
            </w:r>
          </w:p>
        </w:tc>
      </w:tr>
      <w:tr w14:paraId="7454F48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185" w:type="dxa"/>
            <w:vAlign w:val="center"/>
          </w:tcPr>
          <w:p w14:paraId="5D67FA92">
            <w:pPr>
              <w:spacing w:line="240" w:lineRule="auto"/>
              <w:ind w:firstLine="0" w:firstLineChars="0"/>
              <w:jc w:val="center"/>
              <w:rPr>
                <w:rFonts w:hint="default" w:cs="Times New Roman" w:eastAsiaTheme="minorEastAsia"/>
                <w:sz w:val="21"/>
                <w:lang w:val="en-US" w:eastAsia="zh-CN"/>
              </w:rPr>
            </w:pPr>
            <w:r>
              <w:rPr>
                <w:rFonts w:hint="eastAsia" w:cs="Times New Roman" w:eastAsiaTheme="minorEastAsia"/>
                <w:sz w:val="21"/>
                <w:lang w:val="en-US" w:eastAsia="zh-CN"/>
              </w:rPr>
              <w:t>gatt</w:t>
            </w:r>
          </w:p>
        </w:tc>
        <w:tc>
          <w:tcPr>
            <w:tcW w:w="1185" w:type="dxa"/>
            <w:vAlign w:val="center"/>
          </w:tcPr>
          <w:p w14:paraId="480CFBF0">
            <w:pPr>
              <w:spacing w:line="240" w:lineRule="auto"/>
              <w:ind w:firstLine="0" w:firstLineChars="0"/>
              <w:jc w:val="center"/>
              <w:rPr>
                <w:rFonts w:hint="default" w:cs="Times New Roman"/>
                <w:kern w:val="0"/>
                <w:sz w:val="20"/>
                <w:szCs w:val="20"/>
                <w:lang w:val="en-US" w:eastAsia="zh-CN"/>
              </w:rPr>
            </w:pPr>
            <w:r>
              <w:rPr>
                <w:rFonts w:hint="eastAsia" w:cs="Times New Roman"/>
                <w:kern w:val="0"/>
                <w:sz w:val="20"/>
                <w:szCs w:val="20"/>
                <w:lang w:val="en-US" w:eastAsia="zh-CN"/>
              </w:rPr>
              <w:t>0.0303833</w:t>
            </w:r>
          </w:p>
        </w:tc>
        <w:tc>
          <w:tcPr>
            <w:tcW w:w="1185" w:type="dxa"/>
            <w:vAlign w:val="center"/>
          </w:tcPr>
          <w:p w14:paraId="235A6232">
            <w:pPr>
              <w:spacing w:line="240" w:lineRule="auto"/>
              <w:ind w:firstLine="0" w:firstLineChars="0"/>
              <w:jc w:val="center"/>
              <w:rPr>
                <w:rFonts w:hint="default" w:cs="Times New Roman"/>
                <w:kern w:val="0"/>
                <w:sz w:val="20"/>
                <w:szCs w:val="20"/>
                <w:lang w:val="en-US" w:eastAsia="zh-CN"/>
              </w:rPr>
            </w:pPr>
            <w:r>
              <w:rPr>
                <w:rFonts w:hint="eastAsia" w:cs="Times New Roman"/>
                <w:kern w:val="0"/>
                <w:sz w:val="20"/>
                <w:szCs w:val="20"/>
                <w:lang w:val="en-US" w:eastAsia="zh-CN"/>
              </w:rPr>
              <w:t>-0.116655</w:t>
            </w:r>
          </w:p>
        </w:tc>
        <w:tc>
          <w:tcPr>
            <w:tcW w:w="1185" w:type="dxa"/>
            <w:vAlign w:val="center"/>
          </w:tcPr>
          <w:p w14:paraId="13D8DF7B">
            <w:pPr>
              <w:spacing w:line="240" w:lineRule="auto"/>
              <w:ind w:firstLine="0" w:firstLineChars="0"/>
              <w:jc w:val="center"/>
              <w:rPr>
                <w:rFonts w:hint="default" w:cs="Times New Roman"/>
                <w:kern w:val="0"/>
                <w:sz w:val="20"/>
                <w:szCs w:val="20"/>
                <w:lang w:val="en-US" w:eastAsia="zh-CN"/>
              </w:rPr>
            </w:pPr>
            <w:r>
              <w:rPr>
                <w:rFonts w:hint="eastAsia" w:cs="Times New Roman"/>
                <w:kern w:val="0"/>
                <w:sz w:val="20"/>
                <w:szCs w:val="20"/>
                <w:lang w:val="en-US" w:eastAsia="zh-CN"/>
              </w:rPr>
              <w:t>0.010519</w:t>
            </w:r>
          </w:p>
        </w:tc>
        <w:tc>
          <w:tcPr>
            <w:tcW w:w="1185" w:type="dxa"/>
            <w:vAlign w:val="center"/>
          </w:tcPr>
          <w:p w14:paraId="689A3CA8">
            <w:pPr>
              <w:spacing w:line="240" w:lineRule="auto"/>
              <w:ind w:firstLine="0" w:firstLineChars="0"/>
              <w:jc w:val="center"/>
              <w:rPr>
                <w:rFonts w:hint="default" w:cs="Times New Roman"/>
                <w:kern w:val="0"/>
                <w:sz w:val="20"/>
                <w:szCs w:val="20"/>
                <w:lang w:val="en-US" w:eastAsia="zh-CN"/>
              </w:rPr>
            </w:pPr>
            <w:r>
              <w:rPr>
                <w:rFonts w:hint="eastAsia" w:cs="Times New Roman"/>
                <w:kern w:val="0"/>
                <w:sz w:val="20"/>
                <w:szCs w:val="20"/>
                <w:lang w:val="en-US" w:eastAsia="zh-CN"/>
              </w:rPr>
              <w:t>0.0029243</w:t>
            </w:r>
          </w:p>
        </w:tc>
        <w:tc>
          <w:tcPr>
            <w:tcW w:w="1185" w:type="dxa"/>
            <w:vAlign w:val="center"/>
          </w:tcPr>
          <w:p w14:paraId="70CD94BD">
            <w:pPr>
              <w:spacing w:line="240" w:lineRule="auto"/>
              <w:ind w:firstLine="0" w:firstLineChars="0"/>
              <w:jc w:val="center"/>
              <w:rPr>
                <w:rFonts w:hint="default" w:cs="Times New Roman"/>
                <w:kern w:val="0"/>
                <w:sz w:val="20"/>
                <w:szCs w:val="20"/>
                <w:lang w:val="en-US" w:eastAsia="zh-CN"/>
              </w:rPr>
            </w:pPr>
            <w:r>
              <w:rPr>
                <w:rFonts w:hint="eastAsia" w:cs="Times New Roman"/>
                <w:kern w:val="0"/>
                <w:sz w:val="20"/>
                <w:szCs w:val="20"/>
                <w:lang w:val="en-US" w:eastAsia="zh-CN"/>
              </w:rPr>
              <w:t>0.0104688</w:t>
            </w:r>
          </w:p>
        </w:tc>
        <w:tc>
          <w:tcPr>
            <w:tcW w:w="1186" w:type="dxa"/>
            <w:vAlign w:val="center"/>
          </w:tcPr>
          <w:p w14:paraId="64EE5991">
            <w:pPr>
              <w:spacing w:line="240" w:lineRule="auto"/>
              <w:ind w:left="0" w:leftChars="0" w:firstLine="200" w:firstLineChars="100"/>
              <w:jc w:val="both"/>
              <w:rPr>
                <w:rFonts w:hint="default" w:cs="Times New Roman" w:eastAsiaTheme="minorEastAsia"/>
                <w:kern w:val="0"/>
                <w:sz w:val="20"/>
                <w:szCs w:val="20"/>
                <w:lang w:val="en-US" w:eastAsia="zh-CN"/>
              </w:rPr>
            </w:pPr>
            <w:r>
              <w:rPr>
                <w:rFonts w:hint="eastAsia" w:cs="Times New Roman" w:eastAsiaTheme="minorEastAsia"/>
                <w:kern w:val="0"/>
                <w:sz w:val="20"/>
                <w:szCs w:val="20"/>
                <w:lang w:val="en-US" w:eastAsia="zh-CN"/>
              </w:rPr>
              <w:t>5943</w:t>
            </w:r>
          </w:p>
        </w:tc>
      </w:tr>
      <w:tr w14:paraId="6632CF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185" w:type="dxa"/>
            <w:vAlign w:val="center"/>
          </w:tcPr>
          <w:p w14:paraId="688633CB">
            <w:pPr>
              <w:spacing w:line="240" w:lineRule="auto"/>
              <w:ind w:firstLine="0" w:firstLineChars="0"/>
              <w:jc w:val="center"/>
              <w:rPr>
                <w:rFonts w:hint="default" w:cs="Times New Roman" w:eastAsiaTheme="minorEastAsia"/>
                <w:sz w:val="21"/>
                <w:lang w:val="en-US" w:eastAsia="zh-CN"/>
              </w:rPr>
            </w:pPr>
            <w:r>
              <w:rPr>
                <w:rFonts w:hint="eastAsia" w:cs="Times New Roman" w:eastAsiaTheme="minorEastAsia"/>
                <w:sz w:val="21"/>
                <w:lang w:val="en-US" w:eastAsia="zh-CN"/>
              </w:rPr>
              <w:t>bus</w:t>
            </w:r>
          </w:p>
        </w:tc>
        <w:tc>
          <w:tcPr>
            <w:tcW w:w="1185" w:type="dxa"/>
            <w:vAlign w:val="center"/>
          </w:tcPr>
          <w:p w14:paraId="0C1A3FEB">
            <w:pPr>
              <w:spacing w:line="240" w:lineRule="auto"/>
              <w:ind w:firstLine="0" w:firstLineChars="0"/>
              <w:jc w:val="center"/>
              <w:rPr>
                <w:rFonts w:hint="default" w:cs="Times New Roman"/>
                <w:kern w:val="0"/>
                <w:sz w:val="20"/>
                <w:szCs w:val="20"/>
                <w:lang w:val="en-US" w:eastAsia="zh-CN"/>
              </w:rPr>
            </w:pPr>
            <w:r>
              <w:rPr>
                <w:rFonts w:hint="eastAsia" w:cs="Times New Roman"/>
                <w:kern w:val="0"/>
                <w:sz w:val="20"/>
                <w:szCs w:val="20"/>
                <w:lang w:val="en-US" w:eastAsia="zh-CN"/>
              </w:rPr>
              <w:t>25.62</w:t>
            </w:r>
          </w:p>
        </w:tc>
        <w:tc>
          <w:tcPr>
            <w:tcW w:w="1185" w:type="dxa"/>
            <w:vAlign w:val="center"/>
          </w:tcPr>
          <w:p w14:paraId="5DF7DBCD">
            <w:pPr>
              <w:spacing w:line="240" w:lineRule="auto"/>
              <w:ind w:firstLine="0" w:firstLineChars="0"/>
              <w:jc w:val="center"/>
              <w:rPr>
                <w:rFonts w:hint="default" w:cs="Times New Roman"/>
                <w:kern w:val="0"/>
                <w:sz w:val="20"/>
                <w:szCs w:val="20"/>
                <w:lang w:val="en-US" w:eastAsia="zh-CN"/>
              </w:rPr>
            </w:pPr>
            <w:r>
              <w:rPr>
                <w:rFonts w:hint="eastAsia" w:cs="Times New Roman"/>
                <w:kern w:val="0"/>
                <w:sz w:val="20"/>
                <w:szCs w:val="20"/>
                <w:lang w:val="en-US" w:eastAsia="zh-CN"/>
              </w:rPr>
              <w:t>-0.47</w:t>
            </w:r>
          </w:p>
        </w:tc>
        <w:tc>
          <w:tcPr>
            <w:tcW w:w="1185" w:type="dxa"/>
            <w:vAlign w:val="center"/>
          </w:tcPr>
          <w:p w14:paraId="50DB1ECE">
            <w:pPr>
              <w:spacing w:line="240" w:lineRule="auto"/>
              <w:ind w:firstLine="0" w:firstLineChars="0"/>
              <w:jc w:val="center"/>
              <w:rPr>
                <w:rFonts w:hint="default" w:cs="Times New Roman"/>
                <w:kern w:val="0"/>
                <w:sz w:val="20"/>
                <w:szCs w:val="20"/>
                <w:lang w:val="en-US" w:eastAsia="zh-CN"/>
              </w:rPr>
            </w:pPr>
            <w:r>
              <w:rPr>
                <w:rFonts w:hint="eastAsia" w:cs="Times New Roman"/>
                <w:kern w:val="0"/>
                <w:sz w:val="20"/>
                <w:szCs w:val="20"/>
                <w:lang w:val="en-US" w:eastAsia="zh-CN"/>
              </w:rPr>
              <w:t>1.448514</w:t>
            </w:r>
          </w:p>
        </w:tc>
        <w:tc>
          <w:tcPr>
            <w:tcW w:w="1185" w:type="dxa"/>
            <w:vAlign w:val="center"/>
          </w:tcPr>
          <w:p w14:paraId="08B099F0">
            <w:pPr>
              <w:spacing w:line="240" w:lineRule="auto"/>
              <w:ind w:firstLine="0" w:firstLineChars="0"/>
              <w:jc w:val="center"/>
              <w:rPr>
                <w:rFonts w:hint="default" w:cs="Times New Roman"/>
                <w:kern w:val="0"/>
                <w:sz w:val="20"/>
                <w:szCs w:val="20"/>
                <w:lang w:val="en-US" w:eastAsia="zh-CN"/>
              </w:rPr>
            </w:pPr>
            <w:r>
              <w:rPr>
                <w:rFonts w:hint="eastAsia" w:cs="Times New Roman"/>
                <w:kern w:val="0"/>
                <w:sz w:val="20"/>
                <w:szCs w:val="20"/>
                <w:lang w:val="en-US" w:eastAsia="zh-CN"/>
              </w:rPr>
              <w:t>2.59443</w:t>
            </w:r>
          </w:p>
        </w:tc>
        <w:tc>
          <w:tcPr>
            <w:tcW w:w="1185" w:type="dxa"/>
            <w:vAlign w:val="center"/>
          </w:tcPr>
          <w:p w14:paraId="13D97116">
            <w:pPr>
              <w:spacing w:line="240" w:lineRule="auto"/>
              <w:ind w:firstLine="0" w:firstLineChars="0"/>
              <w:jc w:val="center"/>
              <w:rPr>
                <w:rFonts w:hint="default" w:cs="Times New Roman"/>
                <w:kern w:val="0"/>
                <w:sz w:val="20"/>
                <w:szCs w:val="20"/>
                <w:lang w:val="en-US" w:eastAsia="zh-CN"/>
              </w:rPr>
            </w:pPr>
            <w:r>
              <w:rPr>
                <w:rFonts w:hint="eastAsia" w:cs="Times New Roman"/>
                <w:kern w:val="0"/>
                <w:sz w:val="20"/>
                <w:szCs w:val="20"/>
                <w:lang w:val="en-US" w:eastAsia="zh-CN"/>
              </w:rPr>
              <w:t>0.62</w:t>
            </w:r>
          </w:p>
        </w:tc>
        <w:tc>
          <w:tcPr>
            <w:tcW w:w="1186" w:type="dxa"/>
            <w:vAlign w:val="center"/>
          </w:tcPr>
          <w:p w14:paraId="273F690F">
            <w:pPr>
              <w:spacing w:line="240" w:lineRule="auto"/>
              <w:ind w:left="0" w:leftChars="0" w:firstLine="0" w:firstLineChars="0"/>
              <w:jc w:val="both"/>
              <w:rPr>
                <w:rFonts w:hint="default" w:cs="Times New Roman" w:eastAsiaTheme="minorEastAsia"/>
                <w:kern w:val="0"/>
                <w:sz w:val="20"/>
                <w:szCs w:val="20"/>
                <w:lang w:val="en-US" w:eastAsia="zh-CN"/>
              </w:rPr>
            </w:pPr>
            <w:r>
              <w:rPr>
                <w:rFonts w:hint="eastAsia" w:cs="Times New Roman" w:eastAsiaTheme="minorEastAsia"/>
                <w:kern w:val="0"/>
                <w:sz w:val="20"/>
                <w:szCs w:val="20"/>
                <w:lang w:val="en-US" w:eastAsia="zh-CN"/>
              </w:rPr>
              <w:t xml:space="preserve">  5943</w:t>
            </w:r>
          </w:p>
        </w:tc>
      </w:tr>
      <w:tr w14:paraId="324BC30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185" w:type="dxa"/>
            <w:vAlign w:val="center"/>
          </w:tcPr>
          <w:p w14:paraId="0C1012EC">
            <w:pPr>
              <w:spacing w:line="240" w:lineRule="auto"/>
              <w:ind w:firstLine="0" w:firstLineChars="0"/>
              <w:jc w:val="center"/>
              <w:rPr>
                <w:rFonts w:hint="default" w:cs="Times New Roman" w:eastAsiaTheme="minorEastAsia"/>
                <w:sz w:val="21"/>
                <w:lang w:val="en-US" w:eastAsia="zh-CN"/>
              </w:rPr>
            </w:pPr>
            <w:r>
              <w:rPr>
                <w:rFonts w:hint="eastAsia" w:cs="Times New Roman" w:eastAsiaTheme="minorEastAsia"/>
                <w:sz w:val="21"/>
                <w:lang w:val="en-US" w:eastAsia="zh-CN"/>
              </w:rPr>
              <w:t>eci</w:t>
            </w:r>
          </w:p>
        </w:tc>
        <w:tc>
          <w:tcPr>
            <w:tcW w:w="1185" w:type="dxa"/>
            <w:vAlign w:val="center"/>
          </w:tcPr>
          <w:p w14:paraId="263448EF">
            <w:pPr>
              <w:spacing w:line="240" w:lineRule="auto"/>
              <w:ind w:firstLine="0" w:firstLineChars="0"/>
              <w:jc w:val="center"/>
              <w:rPr>
                <w:rFonts w:hint="default" w:cs="Times New Roman"/>
                <w:kern w:val="0"/>
                <w:sz w:val="20"/>
                <w:szCs w:val="20"/>
                <w:lang w:val="en-US" w:eastAsia="zh-CN"/>
              </w:rPr>
            </w:pPr>
            <w:r>
              <w:rPr>
                <w:rFonts w:hint="eastAsia" w:cs="Times New Roman"/>
                <w:kern w:val="0"/>
                <w:sz w:val="20"/>
                <w:szCs w:val="20"/>
                <w:lang w:val="en-US" w:eastAsia="zh-CN"/>
              </w:rPr>
              <w:t>8.984367</w:t>
            </w:r>
          </w:p>
        </w:tc>
        <w:tc>
          <w:tcPr>
            <w:tcW w:w="1185" w:type="dxa"/>
            <w:vAlign w:val="center"/>
          </w:tcPr>
          <w:p w14:paraId="7EC09B89">
            <w:pPr>
              <w:spacing w:line="240" w:lineRule="auto"/>
              <w:ind w:firstLine="0" w:firstLineChars="0"/>
              <w:jc w:val="center"/>
              <w:rPr>
                <w:rFonts w:hint="default" w:cs="Times New Roman"/>
                <w:kern w:val="0"/>
                <w:sz w:val="20"/>
                <w:szCs w:val="20"/>
                <w:lang w:val="en-US" w:eastAsia="zh-CN"/>
              </w:rPr>
            </w:pPr>
            <w:r>
              <w:rPr>
                <w:rFonts w:hint="eastAsia" w:cs="Times New Roman"/>
                <w:kern w:val="0"/>
                <w:sz w:val="20"/>
                <w:szCs w:val="20"/>
                <w:lang w:val="en-US" w:eastAsia="zh-CN"/>
              </w:rPr>
              <w:t>0.0183006</w:t>
            </w:r>
          </w:p>
        </w:tc>
        <w:tc>
          <w:tcPr>
            <w:tcW w:w="1185" w:type="dxa"/>
            <w:vAlign w:val="center"/>
          </w:tcPr>
          <w:p w14:paraId="116BB856">
            <w:pPr>
              <w:spacing w:line="240" w:lineRule="auto"/>
              <w:ind w:firstLine="0" w:firstLineChars="0"/>
              <w:jc w:val="center"/>
              <w:rPr>
                <w:rFonts w:hint="default" w:cs="Times New Roman"/>
                <w:kern w:val="0"/>
                <w:sz w:val="20"/>
                <w:szCs w:val="20"/>
                <w:lang w:val="en-US" w:eastAsia="zh-CN"/>
              </w:rPr>
            </w:pPr>
            <w:r>
              <w:rPr>
                <w:rFonts w:hint="eastAsia" w:cs="Times New Roman"/>
                <w:kern w:val="0"/>
                <w:sz w:val="20"/>
                <w:szCs w:val="20"/>
                <w:lang w:val="en-US" w:eastAsia="zh-CN"/>
              </w:rPr>
              <w:t>1.079461</w:t>
            </w:r>
          </w:p>
        </w:tc>
        <w:tc>
          <w:tcPr>
            <w:tcW w:w="1185" w:type="dxa"/>
            <w:vAlign w:val="center"/>
          </w:tcPr>
          <w:p w14:paraId="6498751A">
            <w:pPr>
              <w:spacing w:line="240" w:lineRule="auto"/>
              <w:ind w:firstLine="0" w:firstLineChars="0"/>
              <w:jc w:val="center"/>
              <w:rPr>
                <w:rFonts w:hint="default" w:cs="Times New Roman"/>
                <w:kern w:val="0"/>
                <w:sz w:val="20"/>
                <w:szCs w:val="20"/>
                <w:lang w:val="en-US" w:eastAsia="zh-CN"/>
              </w:rPr>
            </w:pPr>
            <w:r>
              <w:rPr>
                <w:rFonts w:hint="eastAsia" w:cs="Times New Roman"/>
                <w:kern w:val="0"/>
                <w:sz w:val="20"/>
                <w:szCs w:val="20"/>
                <w:lang w:val="en-US" w:eastAsia="zh-CN"/>
              </w:rPr>
              <w:t>0.7950605</w:t>
            </w:r>
          </w:p>
        </w:tc>
        <w:tc>
          <w:tcPr>
            <w:tcW w:w="1185" w:type="dxa"/>
            <w:vAlign w:val="center"/>
          </w:tcPr>
          <w:p w14:paraId="0FEE78AD">
            <w:pPr>
              <w:spacing w:line="240" w:lineRule="auto"/>
              <w:ind w:firstLine="0" w:firstLineChars="0"/>
              <w:jc w:val="center"/>
              <w:rPr>
                <w:rFonts w:hint="default" w:cs="Times New Roman"/>
                <w:kern w:val="0"/>
                <w:sz w:val="20"/>
                <w:szCs w:val="20"/>
                <w:lang w:val="en-US" w:eastAsia="zh-CN"/>
              </w:rPr>
            </w:pPr>
            <w:r>
              <w:rPr>
                <w:rFonts w:hint="eastAsia" w:cs="Times New Roman"/>
                <w:kern w:val="0"/>
                <w:sz w:val="20"/>
                <w:szCs w:val="20"/>
                <w:lang w:val="en-US" w:eastAsia="zh-CN"/>
              </w:rPr>
              <w:t>0.8594639</w:t>
            </w:r>
          </w:p>
        </w:tc>
        <w:tc>
          <w:tcPr>
            <w:tcW w:w="1186" w:type="dxa"/>
            <w:vAlign w:val="center"/>
          </w:tcPr>
          <w:p w14:paraId="114DD075">
            <w:pPr>
              <w:spacing w:line="240" w:lineRule="auto"/>
              <w:ind w:left="0" w:leftChars="0" w:firstLine="0" w:firstLineChars="0"/>
              <w:jc w:val="both"/>
              <w:rPr>
                <w:rFonts w:hint="default" w:cs="Times New Roman" w:eastAsiaTheme="minorEastAsia"/>
                <w:kern w:val="0"/>
                <w:sz w:val="20"/>
                <w:szCs w:val="20"/>
                <w:lang w:val="en-US" w:eastAsia="zh-CN"/>
              </w:rPr>
            </w:pPr>
            <w:r>
              <w:rPr>
                <w:rFonts w:hint="eastAsia" w:cs="Times New Roman" w:eastAsiaTheme="minorEastAsia"/>
                <w:kern w:val="0"/>
                <w:sz w:val="20"/>
                <w:szCs w:val="20"/>
                <w:lang w:val="en-US" w:eastAsia="zh-CN"/>
              </w:rPr>
              <w:t xml:space="preserve">  5943</w:t>
            </w:r>
          </w:p>
        </w:tc>
      </w:tr>
    </w:tbl>
    <w:p w14:paraId="42530114">
      <w:pPr>
        <w:ind w:left="0" w:leftChars="0" w:firstLine="0" w:firstLineChars="0"/>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74"/>
        <w:gridCol w:w="4048"/>
      </w:tblGrid>
      <w:tr w14:paraId="71754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74" w:type="dxa"/>
          </w:tcPr>
          <w:p w14:paraId="2B6546D1">
            <w:pPr>
              <w:rPr>
                <w:rFonts w:hint="eastAsia" w:eastAsia="宋体"/>
                <w:vertAlign w:val="baseline"/>
                <w:lang w:eastAsia="zh-CN"/>
              </w:rPr>
            </w:pPr>
            <w:r>
              <w:rPr>
                <w:rFonts w:hint="eastAsia" w:eastAsia="宋体"/>
                <w:vertAlign w:val="baseline"/>
                <w:lang w:eastAsia="zh-CN"/>
              </w:rPr>
              <w:drawing>
                <wp:inline distT="0" distB="0" distL="114300" distR="114300">
                  <wp:extent cx="2567305" cy="1805305"/>
                  <wp:effectExtent l="0" t="0" r="4445" b="4445"/>
                  <wp:docPr id="9" name="图片 9" descr="7492c4f0fc869cd07d3e02ef12fe5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492c4f0fc869cd07d3e02ef12fe5b9"/>
                          <pic:cNvPicPr>
                            <a:picLocks noChangeAspect="1"/>
                          </pic:cNvPicPr>
                        </pic:nvPicPr>
                        <pic:blipFill>
                          <a:blip r:embed="rId74"/>
                          <a:stretch>
                            <a:fillRect/>
                          </a:stretch>
                        </pic:blipFill>
                        <pic:spPr>
                          <a:xfrm>
                            <a:off x="0" y="0"/>
                            <a:ext cx="2567305" cy="1805305"/>
                          </a:xfrm>
                          <a:prstGeom prst="roundRect">
                            <a:avLst/>
                          </a:prstGeom>
                        </pic:spPr>
                      </pic:pic>
                    </a:graphicData>
                  </a:graphic>
                </wp:inline>
              </w:drawing>
            </w:r>
          </w:p>
        </w:tc>
        <w:tc>
          <w:tcPr>
            <w:tcW w:w="4048" w:type="dxa"/>
          </w:tcPr>
          <w:p w14:paraId="7E02560C">
            <w:pPr>
              <w:ind w:left="0" w:leftChars="0" w:firstLine="0" w:firstLineChars="0"/>
              <w:rPr>
                <w:rFonts w:hint="eastAsia" w:eastAsia="宋体"/>
                <w:vertAlign w:val="baseline"/>
                <w:lang w:eastAsia="zh-CN"/>
              </w:rPr>
            </w:pPr>
            <w:r>
              <w:rPr>
                <w:rFonts w:hint="eastAsia" w:eastAsia="宋体"/>
                <w:vertAlign w:val="baseline"/>
                <w:lang w:eastAsia="zh-CN"/>
              </w:rPr>
              <w:drawing>
                <wp:inline distT="0" distB="0" distL="114300" distR="114300">
                  <wp:extent cx="2433955" cy="1862455"/>
                  <wp:effectExtent l="0" t="0" r="4445" b="4445"/>
                  <wp:docPr id="16" name="图片 16" descr="34c6dc1d136c08270c0bf3b9d6eb5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34c6dc1d136c08270c0bf3b9d6eb5f9"/>
                          <pic:cNvPicPr>
                            <a:picLocks noChangeAspect="1"/>
                          </pic:cNvPicPr>
                        </pic:nvPicPr>
                        <pic:blipFill>
                          <a:blip r:embed="rId75"/>
                          <a:stretch>
                            <a:fillRect/>
                          </a:stretch>
                        </pic:blipFill>
                        <pic:spPr>
                          <a:xfrm>
                            <a:off x="0" y="0"/>
                            <a:ext cx="2433955" cy="1862455"/>
                          </a:xfrm>
                          <a:prstGeom prst="rect">
                            <a:avLst/>
                          </a:prstGeom>
                        </pic:spPr>
                      </pic:pic>
                    </a:graphicData>
                  </a:graphic>
                </wp:inline>
              </w:drawing>
            </w:r>
          </w:p>
        </w:tc>
      </w:tr>
      <w:tr w14:paraId="44695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74" w:type="dxa"/>
          </w:tcPr>
          <w:p w14:paraId="797604EF">
            <w:pPr>
              <w:numPr>
                <w:ilvl w:val="0"/>
                <w:numId w:val="0"/>
              </w:numPr>
              <w:tabs>
                <w:tab w:val="left" w:pos="2436"/>
              </w:tabs>
              <w:ind w:leftChars="0"/>
              <w:jc w:val="center"/>
              <w:rPr>
                <w:rFonts w:hint="eastAsia" w:ascii="宋体" w:hAnsi="宋体" w:eastAsia="宋体" w:cs="宋体"/>
                <w:b w:val="0"/>
                <w:bCs w:val="0"/>
                <w:lang w:val="en-US" w:eastAsia="zh-CN"/>
              </w:rPr>
            </w:pPr>
            <w:r>
              <w:rPr>
                <w:rFonts w:hint="eastAsia" w:ascii="宋体" w:hAnsi="宋体" w:eastAsia="宋体" w:cs="宋体"/>
                <w:b w:val="0"/>
                <w:bCs w:val="0"/>
                <w:lang w:val="en-US" w:eastAsia="zh-CN"/>
              </w:rPr>
              <w:t>图13 各地区碳排放量箱线图</w:t>
            </w:r>
          </w:p>
        </w:tc>
        <w:tc>
          <w:tcPr>
            <w:tcW w:w="4048" w:type="dxa"/>
          </w:tcPr>
          <w:p w14:paraId="66739DCC">
            <w:pPr>
              <w:numPr>
                <w:ilvl w:val="0"/>
                <w:numId w:val="0"/>
              </w:numPr>
              <w:tabs>
                <w:tab w:val="left" w:pos="2436"/>
              </w:tabs>
              <w:ind w:leftChars="0"/>
              <w:jc w:val="center"/>
              <w:rPr>
                <w:rFonts w:hint="eastAsia" w:ascii="宋体" w:hAnsi="宋体" w:eastAsia="宋体" w:cs="宋体"/>
                <w:b w:val="0"/>
                <w:bCs w:val="0"/>
                <w:lang w:val="en-US" w:eastAsia="zh-CN"/>
              </w:rPr>
            </w:pPr>
            <w:r>
              <w:rPr>
                <w:rFonts w:hint="eastAsia" w:ascii="宋体" w:hAnsi="宋体" w:eastAsia="宋体" w:cs="宋体"/>
                <w:b w:val="0"/>
                <w:bCs w:val="0"/>
                <w:lang w:val="en-US" w:eastAsia="zh-CN"/>
              </w:rPr>
              <w:t>图14 各地区控制变量箱线图</w:t>
            </w:r>
          </w:p>
        </w:tc>
      </w:tr>
      <w:tr w14:paraId="61EF1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74" w:type="dxa"/>
          </w:tcPr>
          <w:p w14:paraId="416269E9">
            <w:pPr>
              <w:ind w:left="0" w:leftChars="0" w:firstLine="0" w:firstLineChars="0"/>
              <w:jc w:val="center"/>
              <w:rPr>
                <w:rFonts w:hint="eastAsia" w:ascii="楷体" w:hAnsi="楷体" w:eastAsia="楷体" w:cs="楷体"/>
                <w:b/>
                <w:bCs/>
                <w:lang w:val="en-US" w:eastAsia="zh-CN"/>
              </w:rPr>
            </w:pPr>
            <w:r>
              <w:rPr>
                <w:rFonts w:hint="eastAsia" w:ascii="楷体" w:hAnsi="楷体" w:eastAsia="楷体" w:cs="楷体"/>
                <w:b/>
                <w:bCs/>
                <w:lang w:val="en-US" w:eastAsia="zh-CN"/>
              </w:rPr>
              <w:drawing>
                <wp:inline distT="0" distB="0" distL="114300" distR="114300">
                  <wp:extent cx="2700020" cy="1793240"/>
                  <wp:effectExtent l="0" t="0" r="5080" b="6985"/>
                  <wp:docPr id="26" name="图片 26" descr="d55613a3ca3669b03f207707e09c4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d55613a3ca3669b03f207707e09c49d"/>
                          <pic:cNvPicPr>
                            <a:picLocks noChangeAspect="1"/>
                          </pic:cNvPicPr>
                        </pic:nvPicPr>
                        <pic:blipFill>
                          <a:blip r:embed="rId76"/>
                          <a:srcRect l="11971" r="12626"/>
                          <a:stretch>
                            <a:fillRect/>
                          </a:stretch>
                        </pic:blipFill>
                        <pic:spPr>
                          <a:xfrm>
                            <a:off x="0" y="0"/>
                            <a:ext cx="2700020" cy="1793240"/>
                          </a:xfrm>
                          <a:prstGeom prst="rect">
                            <a:avLst/>
                          </a:prstGeom>
                        </pic:spPr>
                      </pic:pic>
                    </a:graphicData>
                  </a:graphic>
                </wp:inline>
              </w:drawing>
            </w:r>
          </w:p>
        </w:tc>
        <w:tc>
          <w:tcPr>
            <w:tcW w:w="4048" w:type="dxa"/>
          </w:tcPr>
          <w:p w14:paraId="41E79D41">
            <w:pPr>
              <w:ind w:left="0" w:leftChars="0" w:firstLine="0" w:firstLineChars="0"/>
              <w:rPr>
                <w:rFonts w:hint="eastAsia" w:ascii="楷体" w:hAnsi="楷体" w:eastAsia="楷体" w:cs="楷体"/>
                <w:b/>
                <w:bCs/>
                <w:lang w:val="en-US" w:eastAsia="zh-CN"/>
              </w:rPr>
            </w:pPr>
            <w:r>
              <w:rPr>
                <w:rFonts w:hint="eastAsia" w:ascii="楷体" w:hAnsi="楷体" w:eastAsia="楷体" w:cs="楷体"/>
                <w:b/>
                <w:bCs/>
                <w:lang w:val="en-US" w:eastAsia="zh-CN"/>
              </w:rPr>
              <w:drawing>
                <wp:inline distT="0" distB="0" distL="114300" distR="114300">
                  <wp:extent cx="2469515" cy="1922780"/>
                  <wp:effectExtent l="0" t="0" r="6985" b="1270"/>
                  <wp:docPr id="23" name="图片 23" descr="c929c7fce1db8f6f637abdaf4f858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c929c7fce1db8f6f637abdaf4f858b3"/>
                          <pic:cNvPicPr>
                            <a:picLocks noChangeAspect="1"/>
                          </pic:cNvPicPr>
                        </pic:nvPicPr>
                        <pic:blipFill>
                          <a:blip r:embed="rId77"/>
                          <a:srcRect t="2130"/>
                          <a:stretch>
                            <a:fillRect/>
                          </a:stretch>
                        </pic:blipFill>
                        <pic:spPr>
                          <a:xfrm>
                            <a:off x="0" y="0"/>
                            <a:ext cx="2469515" cy="1922780"/>
                          </a:xfrm>
                          <a:prstGeom prst="rect">
                            <a:avLst/>
                          </a:prstGeom>
                        </pic:spPr>
                      </pic:pic>
                    </a:graphicData>
                  </a:graphic>
                </wp:inline>
              </w:drawing>
            </w:r>
          </w:p>
        </w:tc>
      </w:tr>
      <w:tr w14:paraId="4345D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74" w:type="dxa"/>
          </w:tcPr>
          <w:p w14:paraId="0B4341B9">
            <w:pPr>
              <w:numPr>
                <w:ilvl w:val="0"/>
                <w:numId w:val="0"/>
              </w:numPr>
              <w:tabs>
                <w:tab w:val="left" w:pos="2436"/>
              </w:tabs>
              <w:ind w:leftChars="0"/>
              <w:jc w:val="center"/>
              <w:rPr>
                <w:rFonts w:hint="eastAsia" w:ascii="宋体" w:hAnsi="宋体" w:eastAsia="宋体" w:cs="宋体"/>
                <w:b w:val="0"/>
                <w:bCs w:val="0"/>
                <w:lang w:val="en-US" w:eastAsia="zh-CN"/>
              </w:rPr>
            </w:pPr>
            <w:r>
              <w:rPr>
                <w:rFonts w:hint="eastAsia" w:ascii="宋体" w:hAnsi="宋体" w:eastAsia="宋体" w:cs="宋体"/>
                <w:b w:val="0"/>
                <w:bCs w:val="0"/>
                <w:lang w:val="en-US" w:eastAsia="zh-CN"/>
              </w:rPr>
              <w:t>图15 相关系数矩阵图</w:t>
            </w:r>
          </w:p>
        </w:tc>
        <w:tc>
          <w:tcPr>
            <w:tcW w:w="4048" w:type="dxa"/>
          </w:tcPr>
          <w:p w14:paraId="4BA4E33A">
            <w:pPr>
              <w:numPr>
                <w:ilvl w:val="0"/>
                <w:numId w:val="0"/>
              </w:numPr>
              <w:tabs>
                <w:tab w:val="left" w:pos="2436"/>
              </w:tabs>
              <w:ind w:leftChars="0"/>
              <w:jc w:val="center"/>
              <w:rPr>
                <w:rFonts w:hint="eastAsia" w:ascii="宋体" w:hAnsi="宋体" w:eastAsia="宋体" w:cs="宋体"/>
                <w:b w:val="0"/>
                <w:bCs w:val="0"/>
                <w:lang w:val="en-US" w:eastAsia="zh-CN"/>
              </w:rPr>
            </w:pPr>
            <w:r>
              <w:rPr>
                <w:rFonts w:hint="eastAsia" w:ascii="宋体" w:hAnsi="宋体" w:eastAsia="宋体" w:cs="宋体"/>
                <w:b w:val="0"/>
                <w:bCs w:val="0"/>
                <w:lang w:val="en-US" w:eastAsia="zh-CN"/>
              </w:rPr>
              <w:t>图16 lny与lngdp热力图</w:t>
            </w:r>
          </w:p>
        </w:tc>
      </w:tr>
    </w:tbl>
    <w:p w14:paraId="2FF16A3D">
      <w:pPr>
        <w:ind w:left="0" w:leftChars="0" w:firstLine="0" w:firstLineChars="0"/>
      </w:pPr>
    </w:p>
    <w:p w14:paraId="65C78781">
      <w:pPr>
        <w:numPr>
          <w:ilvl w:val="0"/>
          <w:numId w:val="0"/>
        </w:numPr>
        <w:tabs>
          <w:tab w:val="left" w:pos="2436"/>
        </w:tabs>
        <w:jc w:val="left"/>
        <w:rPr>
          <w:rFonts w:hint="eastAsia" w:ascii="黑体" w:hAnsi="黑体" w:eastAsia="黑体" w:cs="黑体"/>
          <w:b/>
          <w:bCs/>
          <w:sz w:val="30"/>
          <w:szCs w:val="30"/>
          <w:lang w:val="en-US" w:eastAsia="zh-CN"/>
        </w:rPr>
      </w:pPr>
      <w:r>
        <w:rPr>
          <w:rFonts w:hint="eastAsia" w:ascii="黑体" w:hAnsi="黑体" w:eastAsia="黑体" w:cs="黑体"/>
          <w:b/>
          <w:bCs/>
          <w:sz w:val="30"/>
          <w:szCs w:val="30"/>
          <w:lang w:val="en-US" w:eastAsia="zh-CN"/>
        </w:rPr>
        <w:t>四、实证分析</w:t>
      </w:r>
    </w:p>
    <w:p w14:paraId="5A05836F">
      <w:pPr>
        <w:numPr>
          <w:ilvl w:val="0"/>
          <w:numId w:val="0"/>
        </w:numPr>
        <w:tabs>
          <w:tab w:val="left" w:pos="2436"/>
        </w:tabs>
        <w:ind w:leftChars="0"/>
        <w:jc w:val="both"/>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（一）基准回归结果</w:t>
      </w:r>
    </w:p>
    <w:p w14:paraId="7488C8FF">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本文采用双重机器学习模型来评估智慧城市试点对碳排放量的政策效应，其中，样本分割比例为1：7，采用了随机森林算法对主回归和辅助回归进行预测求解，回归结果见表1所示。模型（1）在全样本区间内加入控制变量进行回归，可以发现智慧城市试点政策对碳排放量的回归系数为负，且在1%的水平上显著；模型（2）进一步加入了控制变量的二次项，回归系数仍然显著为负，且数值变化不大；模型（3）有进一步加入了年份固定效应，回归系数仍然显著为负，且数值变化不大；模型（4）在以上基础上加入了城市固定效应，回归系数仍然显著为负，且数值变化不大。即：智慧城市试点政策能够有效抑制城市的碳排放量。</w:t>
      </w:r>
    </w:p>
    <w:p w14:paraId="09AEE49B">
      <w:pPr>
        <w:ind w:left="0" w:leftChars="0" w:firstLine="0" w:firstLineChars="0"/>
        <w:jc w:val="center"/>
        <w:rPr>
          <w:rFonts w:hint="default" w:ascii="宋体" w:hAnsi="宋体" w:eastAsia="宋体" w:cs="宋体"/>
          <w:lang w:val="en-US" w:eastAsia="zh-CN"/>
        </w:rPr>
      </w:pPr>
      <w:r>
        <w:rPr>
          <w:rFonts w:hint="eastAsia" w:ascii="宋体" w:hAnsi="宋体" w:eastAsia="宋体" w:cs="宋体"/>
          <w:lang w:val="en-US" w:eastAsia="zh-CN"/>
        </w:rPr>
        <w:t>表3 基准回归结果</w:t>
      </w:r>
    </w:p>
    <w:tbl>
      <w:tblPr>
        <w:tblStyle w:val="6"/>
        <w:tblW w:w="96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7"/>
        <w:gridCol w:w="1857"/>
        <w:gridCol w:w="2126"/>
        <w:gridCol w:w="1857"/>
        <w:gridCol w:w="1992"/>
      </w:tblGrid>
      <w:tr w14:paraId="3279D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7" w:type="dxa"/>
          </w:tcPr>
          <w:p w14:paraId="48D65F40">
            <w:pPr>
              <w:spacing w:line="240" w:lineRule="auto"/>
              <w:ind w:firstLine="0" w:firstLineChars="0"/>
              <w:jc w:val="center"/>
              <w:rPr>
                <w:rFonts w:hint="eastAsia" w:ascii="楷体" w:hAnsi="楷体" w:eastAsia="楷体" w:cs="楷体"/>
                <w:sz w:val="21"/>
                <w:lang w:val="en-US" w:eastAsia="zh-CN"/>
              </w:rPr>
            </w:pPr>
            <w:r>
              <w:rPr>
                <w:rFonts w:hint="eastAsia" w:ascii="楷体" w:hAnsi="楷体" w:eastAsia="楷体" w:cs="楷体"/>
                <w:sz w:val="21"/>
                <w:lang w:val="en-US" w:eastAsia="zh-CN"/>
              </w:rPr>
              <w:t>变量</w:t>
            </w:r>
          </w:p>
        </w:tc>
        <w:tc>
          <w:tcPr>
            <w:tcW w:w="1857" w:type="dxa"/>
          </w:tcPr>
          <w:p w14:paraId="4AB7473C">
            <w:pPr>
              <w:spacing w:line="240" w:lineRule="auto"/>
              <w:ind w:firstLine="0" w:firstLineChars="0"/>
              <w:jc w:val="center"/>
              <w:rPr>
                <w:rFonts w:hint="eastAsia" w:ascii="楷体" w:hAnsi="楷体" w:eastAsia="楷体" w:cs="楷体"/>
                <w:sz w:val="21"/>
                <w:lang w:val="en-US" w:eastAsia="zh-CN"/>
              </w:rPr>
            </w:pPr>
            <w:r>
              <w:rPr>
                <w:rFonts w:hint="eastAsia" w:ascii="楷体" w:hAnsi="楷体" w:eastAsia="楷体" w:cs="楷体"/>
                <w:sz w:val="21"/>
                <w:lang w:val="en-US" w:eastAsia="zh-CN"/>
              </w:rPr>
              <w:t>（1）</w:t>
            </w:r>
          </w:p>
          <w:p w14:paraId="3F8B6BDA">
            <w:pPr>
              <w:spacing w:line="240" w:lineRule="auto"/>
              <w:ind w:firstLine="0" w:firstLineChars="0"/>
              <w:jc w:val="center"/>
              <w:rPr>
                <w:rFonts w:hint="default" w:ascii="楷体" w:hAnsi="楷体" w:eastAsia="楷体" w:cs="楷体"/>
                <w:sz w:val="21"/>
                <w:lang w:val="en-US" w:eastAsia="zh-CN"/>
              </w:rPr>
            </w:pPr>
            <w:r>
              <w:rPr>
                <w:rFonts w:hint="eastAsia" w:ascii="楷体" w:hAnsi="楷体" w:eastAsia="楷体" w:cs="楷体"/>
                <w:sz w:val="21"/>
                <w:lang w:val="en-US" w:eastAsia="zh-CN"/>
              </w:rPr>
              <w:t>lnY</w:t>
            </w:r>
          </w:p>
        </w:tc>
        <w:tc>
          <w:tcPr>
            <w:tcW w:w="2126" w:type="dxa"/>
            <w:vAlign w:val="top"/>
          </w:tcPr>
          <w:p w14:paraId="476F5865">
            <w:pPr>
              <w:spacing w:line="240" w:lineRule="auto"/>
              <w:ind w:firstLine="0" w:firstLineChars="0"/>
              <w:jc w:val="center"/>
              <w:rPr>
                <w:rFonts w:hint="eastAsia" w:ascii="楷体" w:hAnsi="楷体" w:eastAsia="楷体" w:cs="楷体"/>
                <w:sz w:val="21"/>
                <w:lang w:val="en-US" w:eastAsia="zh-CN"/>
              </w:rPr>
            </w:pPr>
            <w:r>
              <w:rPr>
                <w:rFonts w:hint="eastAsia" w:ascii="楷体" w:hAnsi="楷体" w:eastAsia="楷体" w:cs="楷体"/>
                <w:sz w:val="21"/>
                <w:lang w:val="en-US" w:eastAsia="zh-CN"/>
              </w:rPr>
              <w:t>（2）</w:t>
            </w:r>
          </w:p>
          <w:p w14:paraId="421970BE">
            <w:pPr>
              <w:spacing w:line="240" w:lineRule="auto"/>
              <w:ind w:firstLine="0" w:firstLineChars="0"/>
              <w:jc w:val="center"/>
              <w:rPr>
                <w:rFonts w:hint="eastAsia" w:ascii="楷体" w:hAnsi="楷体" w:eastAsia="楷体" w:cs="楷体"/>
                <w:sz w:val="21"/>
                <w:lang w:val="en-US" w:eastAsia="zh-CN"/>
              </w:rPr>
            </w:pPr>
            <w:r>
              <w:rPr>
                <w:rFonts w:hint="eastAsia" w:ascii="楷体" w:hAnsi="楷体" w:eastAsia="楷体" w:cs="楷体"/>
                <w:sz w:val="21"/>
                <w:lang w:val="en-US" w:eastAsia="zh-CN"/>
              </w:rPr>
              <w:t>lnY</w:t>
            </w:r>
          </w:p>
        </w:tc>
        <w:tc>
          <w:tcPr>
            <w:tcW w:w="1857" w:type="dxa"/>
            <w:vAlign w:val="top"/>
          </w:tcPr>
          <w:p w14:paraId="0C919A65">
            <w:pPr>
              <w:spacing w:line="240" w:lineRule="auto"/>
              <w:ind w:firstLine="0" w:firstLineChars="0"/>
              <w:jc w:val="center"/>
              <w:rPr>
                <w:rFonts w:hint="eastAsia" w:ascii="楷体" w:hAnsi="楷体" w:eastAsia="楷体" w:cs="楷体"/>
                <w:sz w:val="21"/>
                <w:lang w:val="en-US" w:eastAsia="zh-CN"/>
              </w:rPr>
            </w:pPr>
            <w:r>
              <w:rPr>
                <w:rFonts w:hint="eastAsia" w:ascii="楷体" w:hAnsi="楷体" w:eastAsia="楷体" w:cs="楷体"/>
                <w:sz w:val="21"/>
                <w:lang w:val="en-US" w:eastAsia="zh-CN"/>
              </w:rPr>
              <w:t>（3）</w:t>
            </w:r>
          </w:p>
          <w:p w14:paraId="5227B062">
            <w:pPr>
              <w:spacing w:line="240" w:lineRule="auto"/>
              <w:ind w:firstLine="0" w:firstLineChars="0"/>
              <w:jc w:val="center"/>
              <w:rPr>
                <w:rFonts w:hint="eastAsia" w:ascii="楷体" w:hAnsi="楷体" w:eastAsia="楷体" w:cs="楷体"/>
                <w:sz w:val="21"/>
                <w:lang w:val="en-US" w:eastAsia="zh-CN"/>
              </w:rPr>
            </w:pPr>
            <w:r>
              <w:rPr>
                <w:rFonts w:hint="eastAsia" w:ascii="楷体" w:hAnsi="楷体" w:eastAsia="楷体" w:cs="楷体"/>
                <w:sz w:val="21"/>
                <w:lang w:val="en-US" w:eastAsia="zh-CN"/>
              </w:rPr>
              <w:t>lnY</w:t>
            </w:r>
          </w:p>
        </w:tc>
        <w:tc>
          <w:tcPr>
            <w:tcW w:w="1992" w:type="dxa"/>
            <w:vAlign w:val="top"/>
          </w:tcPr>
          <w:p w14:paraId="6CA0106C">
            <w:pPr>
              <w:spacing w:line="240" w:lineRule="auto"/>
              <w:ind w:firstLine="0" w:firstLineChars="0"/>
              <w:jc w:val="center"/>
              <w:rPr>
                <w:rFonts w:hint="eastAsia" w:ascii="楷体" w:hAnsi="楷体" w:eastAsia="楷体" w:cs="楷体"/>
                <w:sz w:val="21"/>
                <w:lang w:val="en-US" w:eastAsia="zh-CN"/>
              </w:rPr>
            </w:pPr>
            <w:r>
              <w:rPr>
                <w:rFonts w:hint="eastAsia" w:ascii="楷体" w:hAnsi="楷体" w:eastAsia="楷体" w:cs="楷体"/>
                <w:sz w:val="21"/>
                <w:lang w:val="en-US" w:eastAsia="zh-CN"/>
              </w:rPr>
              <w:t>（4）</w:t>
            </w:r>
          </w:p>
          <w:p w14:paraId="39A3758F">
            <w:pPr>
              <w:spacing w:line="240" w:lineRule="auto"/>
              <w:ind w:firstLine="0" w:firstLineChars="0"/>
              <w:jc w:val="center"/>
              <w:rPr>
                <w:rFonts w:hint="eastAsia" w:ascii="楷体" w:hAnsi="楷体" w:eastAsia="楷体" w:cs="楷体"/>
                <w:sz w:val="21"/>
                <w:lang w:val="en-US" w:eastAsia="zh-CN"/>
              </w:rPr>
            </w:pPr>
            <w:r>
              <w:rPr>
                <w:rFonts w:hint="eastAsia" w:ascii="楷体" w:hAnsi="楷体" w:eastAsia="楷体" w:cs="楷体"/>
                <w:sz w:val="21"/>
                <w:lang w:val="en-US" w:eastAsia="zh-CN"/>
              </w:rPr>
              <w:t>lnY</w:t>
            </w:r>
          </w:p>
        </w:tc>
      </w:tr>
      <w:tr w14:paraId="4CFEB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7" w:type="dxa"/>
          </w:tcPr>
          <w:p w14:paraId="06A41D8E">
            <w:pPr>
              <w:spacing w:line="240" w:lineRule="auto"/>
              <w:ind w:firstLine="0" w:firstLineChars="0"/>
              <w:jc w:val="center"/>
              <w:rPr>
                <w:rFonts w:hint="default" w:ascii="楷体" w:hAnsi="楷体" w:eastAsia="楷体" w:cs="楷体"/>
                <w:sz w:val="21"/>
                <w:lang w:val="en-US" w:eastAsia="zh-CN"/>
              </w:rPr>
            </w:pPr>
            <w:r>
              <w:rPr>
                <w:rFonts w:hint="eastAsia" w:ascii="楷体" w:hAnsi="楷体" w:eastAsia="楷体" w:cs="楷体"/>
                <w:sz w:val="21"/>
                <w:lang w:val="en-US" w:eastAsia="zh-CN"/>
              </w:rPr>
              <w:t>智慧城市试点</w:t>
            </w:r>
          </w:p>
        </w:tc>
        <w:tc>
          <w:tcPr>
            <w:tcW w:w="1857" w:type="dxa"/>
          </w:tcPr>
          <w:p w14:paraId="3BF7921D">
            <w:pPr>
              <w:spacing w:line="240" w:lineRule="auto"/>
              <w:ind w:firstLine="0" w:firstLineChars="0"/>
              <w:jc w:val="center"/>
              <w:rPr>
                <w:rFonts w:hint="default" w:ascii="楷体" w:hAnsi="楷体" w:eastAsia="楷体" w:cs="楷体"/>
                <w:sz w:val="21"/>
                <w:lang w:val="en-US" w:eastAsia="zh-CN"/>
              </w:rPr>
            </w:pPr>
            <w:r>
              <w:rPr>
                <w:rFonts w:hint="eastAsia" w:ascii="楷体" w:hAnsi="楷体" w:eastAsia="楷体" w:cs="楷体"/>
                <w:sz w:val="21"/>
                <w:lang w:val="en-US" w:eastAsia="zh-CN"/>
              </w:rPr>
              <w:t>-0.025026***</w:t>
            </w:r>
          </w:p>
        </w:tc>
        <w:tc>
          <w:tcPr>
            <w:tcW w:w="2126" w:type="dxa"/>
          </w:tcPr>
          <w:p w14:paraId="4E14D5E0">
            <w:pPr>
              <w:spacing w:line="240" w:lineRule="auto"/>
              <w:ind w:firstLine="0" w:firstLineChars="0"/>
              <w:jc w:val="center"/>
              <w:rPr>
                <w:rFonts w:hint="default" w:ascii="楷体" w:hAnsi="楷体" w:eastAsia="楷体" w:cs="楷体"/>
                <w:sz w:val="21"/>
                <w:lang w:val="en-US" w:eastAsia="zh-CN"/>
              </w:rPr>
            </w:pPr>
            <w:r>
              <w:rPr>
                <w:rFonts w:hint="eastAsia" w:ascii="楷体" w:hAnsi="楷体" w:eastAsia="楷体" w:cs="楷体"/>
                <w:sz w:val="21"/>
                <w:lang w:val="en-US" w:eastAsia="zh-CN"/>
              </w:rPr>
              <w:t>-0.01729264***</w:t>
            </w:r>
          </w:p>
        </w:tc>
        <w:tc>
          <w:tcPr>
            <w:tcW w:w="1857" w:type="dxa"/>
          </w:tcPr>
          <w:p w14:paraId="09241F09">
            <w:pPr>
              <w:spacing w:line="240" w:lineRule="auto"/>
              <w:ind w:firstLine="0" w:firstLineChars="0"/>
              <w:jc w:val="center"/>
              <w:rPr>
                <w:rFonts w:hint="default" w:ascii="楷体" w:hAnsi="楷体" w:eastAsia="楷体" w:cs="楷体"/>
                <w:sz w:val="21"/>
                <w:lang w:val="en-US" w:eastAsia="zh-CN"/>
              </w:rPr>
            </w:pPr>
            <w:r>
              <w:rPr>
                <w:rFonts w:hint="eastAsia" w:ascii="楷体" w:hAnsi="楷体" w:eastAsia="楷体" w:cs="楷体"/>
                <w:sz w:val="21"/>
                <w:lang w:val="en-US" w:eastAsia="zh-CN"/>
              </w:rPr>
              <w:t>-0.0186743***</w:t>
            </w:r>
          </w:p>
        </w:tc>
        <w:tc>
          <w:tcPr>
            <w:tcW w:w="1992" w:type="dxa"/>
          </w:tcPr>
          <w:p w14:paraId="0E46198B">
            <w:pPr>
              <w:spacing w:line="240" w:lineRule="auto"/>
              <w:ind w:firstLine="0" w:firstLineChars="0"/>
              <w:jc w:val="center"/>
              <w:rPr>
                <w:rFonts w:hint="default" w:ascii="楷体" w:hAnsi="楷体" w:eastAsia="楷体" w:cs="楷体"/>
                <w:sz w:val="21"/>
                <w:lang w:val="en-US" w:eastAsia="zh-CN"/>
              </w:rPr>
            </w:pPr>
            <w:r>
              <w:rPr>
                <w:rFonts w:hint="eastAsia" w:ascii="楷体" w:hAnsi="楷体" w:eastAsia="楷体" w:cs="楷体"/>
                <w:sz w:val="21"/>
                <w:lang w:val="en-US" w:eastAsia="zh-CN"/>
              </w:rPr>
              <w:t>-0.0159656***</w:t>
            </w:r>
          </w:p>
        </w:tc>
      </w:tr>
      <w:tr w14:paraId="557A9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7" w:type="dxa"/>
          </w:tcPr>
          <w:p w14:paraId="2624ADD7">
            <w:pPr>
              <w:spacing w:line="240" w:lineRule="auto"/>
              <w:ind w:firstLine="0" w:firstLineChars="0"/>
              <w:jc w:val="center"/>
              <w:rPr>
                <w:rFonts w:hint="default" w:ascii="楷体" w:hAnsi="楷体" w:eastAsia="楷体" w:cs="楷体"/>
                <w:sz w:val="21"/>
                <w:lang w:val="en-US" w:eastAsia="zh-CN"/>
              </w:rPr>
            </w:pPr>
            <w:r>
              <w:rPr>
                <w:rFonts w:hint="eastAsia" w:ascii="楷体" w:hAnsi="楷体" w:eastAsia="楷体" w:cs="楷体"/>
                <w:sz w:val="21"/>
                <w:lang w:val="en-US" w:eastAsia="zh-CN"/>
              </w:rPr>
              <w:t>常数</w:t>
            </w:r>
          </w:p>
        </w:tc>
        <w:tc>
          <w:tcPr>
            <w:tcW w:w="1857" w:type="dxa"/>
          </w:tcPr>
          <w:p w14:paraId="0481D956">
            <w:pPr>
              <w:spacing w:line="240" w:lineRule="auto"/>
              <w:ind w:firstLine="0" w:firstLineChars="0"/>
              <w:jc w:val="center"/>
              <w:rPr>
                <w:rFonts w:hint="eastAsia" w:ascii="楷体" w:hAnsi="楷体" w:eastAsia="楷体" w:cs="楷体"/>
                <w:sz w:val="21"/>
                <w:lang w:val="en-US" w:eastAsia="zh-CN"/>
              </w:rPr>
            </w:pPr>
            <w:r>
              <w:rPr>
                <w:rFonts w:hint="eastAsia" w:ascii="楷体" w:hAnsi="楷体" w:eastAsia="楷体" w:cs="楷体"/>
                <w:sz w:val="21"/>
                <w:lang w:val="en-US" w:eastAsia="zh-CN"/>
              </w:rPr>
              <w:t>0.0001685</w:t>
            </w:r>
          </w:p>
        </w:tc>
        <w:tc>
          <w:tcPr>
            <w:tcW w:w="2126" w:type="dxa"/>
          </w:tcPr>
          <w:p w14:paraId="20D1D722">
            <w:pPr>
              <w:spacing w:line="240" w:lineRule="auto"/>
              <w:ind w:firstLine="0" w:firstLineChars="0"/>
              <w:jc w:val="center"/>
              <w:rPr>
                <w:rFonts w:hint="eastAsia" w:ascii="楷体" w:hAnsi="楷体" w:eastAsia="楷体" w:cs="楷体"/>
                <w:sz w:val="21"/>
                <w:lang w:val="en-US" w:eastAsia="zh-CN"/>
              </w:rPr>
            </w:pPr>
            <w:r>
              <w:rPr>
                <w:rFonts w:hint="eastAsia" w:ascii="楷体" w:hAnsi="楷体" w:eastAsia="楷体" w:cs="楷体"/>
                <w:sz w:val="21"/>
                <w:lang w:val="en-US" w:eastAsia="zh-CN"/>
              </w:rPr>
              <w:t xml:space="preserve"> 0.0001968</w:t>
            </w:r>
          </w:p>
        </w:tc>
        <w:tc>
          <w:tcPr>
            <w:tcW w:w="1857" w:type="dxa"/>
          </w:tcPr>
          <w:p w14:paraId="110AFA90">
            <w:pPr>
              <w:spacing w:line="240" w:lineRule="auto"/>
              <w:ind w:firstLine="0" w:firstLineChars="0"/>
              <w:jc w:val="center"/>
              <w:rPr>
                <w:rFonts w:hint="eastAsia" w:ascii="楷体" w:hAnsi="楷体" w:eastAsia="楷体" w:cs="楷体"/>
                <w:sz w:val="21"/>
                <w:lang w:val="en-US" w:eastAsia="zh-CN"/>
              </w:rPr>
            </w:pPr>
            <w:r>
              <w:rPr>
                <w:rFonts w:hint="eastAsia" w:ascii="楷体" w:hAnsi="楷体" w:eastAsia="楷体" w:cs="楷体"/>
                <w:sz w:val="21"/>
                <w:lang w:val="en-US" w:eastAsia="zh-CN"/>
              </w:rPr>
              <w:t>0.0001568</w:t>
            </w:r>
          </w:p>
        </w:tc>
        <w:tc>
          <w:tcPr>
            <w:tcW w:w="1992" w:type="dxa"/>
          </w:tcPr>
          <w:p w14:paraId="5088C9E8">
            <w:pPr>
              <w:spacing w:line="240" w:lineRule="auto"/>
              <w:ind w:firstLine="0" w:firstLineChars="0"/>
              <w:jc w:val="center"/>
              <w:rPr>
                <w:rFonts w:hint="eastAsia" w:ascii="楷体" w:hAnsi="楷体" w:eastAsia="楷体" w:cs="楷体"/>
                <w:sz w:val="21"/>
                <w:lang w:val="en-US" w:eastAsia="zh-CN"/>
              </w:rPr>
            </w:pPr>
            <w:r>
              <w:rPr>
                <w:rFonts w:hint="eastAsia" w:ascii="楷体" w:hAnsi="楷体" w:eastAsia="楷体" w:cs="楷体"/>
                <w:sz w:val="21"/>
                <w:lang w:val="en-US" w:eastAsia="zh-CN"/>
              </w:rPr>
              <w:t>-0.0028459</w:t>
            </w:r>
          </w:p>
        </w:tc>
      </w:tr>
      <w:tr w14:paraId="28250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7" w:type="dxa"/>
          </w:tcPr>
          <w:p w14:paraId="7D02015C">
            <w:pPr>
              <w:spacing w:line="240" w:lineRule="auto"/>
              <w:ind w:firstLine="0" w:firstLineChars="0"/>
              <w:jc w:val="center"/>
              <w:rPr>
                <w:rFonts w:hint="default" w:ascii="楷体" w:hAnsi="楷体" w:eastAsia="楷体" w:cs="楷体"/>
                <w:sz w:val="21"/>
                <w:lang w:val="en-US" w:eastAsia="zh-CN"/>
              </w:rPr>
            </w:pPr>
            <w:r>
              <w:rPr>
                <w:rFonts w:hint="eastAsia" w:ascii="楷体" w:hAnsi="楷体" w:eastAsia="楷体" w:cs="楷体"/>
                <w:sz w:val="21"/>
                <w:lang w:val="en-US" w:eastAsia="zh-CN"/>
              </w:rPr>
              <w:t>控制变量</w:t>
            </w:r>
          </w:p>
        </w:tc>
        <w:tc>
          <w:tcPr>
            <w:tcW w:w="1857" w:type="dxa"/>
          </w:tcPr>
          <w:p w14:paraId="33E270C6">
            <w:pPr>
              <w:spacing w:line="240" w:lineRule="auto"/>
              <w:ind w:firstLine="0" w:firstLineChars="0"/>
              <w:jc w:val="center"/>
              <w:rPr>
                <w:rFonts w:hint="eastAsia" w:ascii="楷体" w:hAnsi="楷体" w:eastAsia="楷体" w:cs="楷体"/>
                <w:sz w:val="21"/>
                <w:lang w:val="en-US" w:eastAsia="zh-CN"/>
              </w:rPr>
            </w:pPr>
            <w:r>
              <w:rPr>
                <w:rFonts w:hint="eastAsia" w:ascii="楷体" w:hAnsi="楷体" w:eastAsia="楷体" w:cs="楷体"/>
                <w:sz w:val="21"/>
                <w:lang w:val="en-US" w:eastAsia="zh-CN"/>
              </w:rPr>
              <w:t>Yes</w:t>
            </w:r>
          </w:p>
        </w:tc>
        <w:tc>
          <w:tcPr>
            <w:tcW w:w="2126" w:type="dxa"/>
          </w:tcPr>
          <w:p w14:paraId="57747AF9">
            <w:pPr>
              <w:spacing w:line="240" w:lineRule="auto"/>
              <w:ind w:firstLine="0" w:firstLineChars="0"/>
              <w:jc w:val="center"/>
              <w:rPr>
                <w:rFonts w:hint="default" w:ascii="楷体" w:hAnsi="楷体" w:eastAsia="楷体" w:cs="楷体"/>
                <w:sz w:val="21"/>
                <w:lang w:val="en-US" w:eastAsia="zh-CN"/>
              </w:rPr>
            </w:pPr>
            <w:r>
              <w:rPr>
                <w:rFonts w:hint="eastAsia" w:ascii="楷体" w:hAnsi="楷体" w:eastAsia="楷体" w:cs="楷体"/>
                <w:sz w:val="21"/>
                <w:lang w:val="en-US" w:eastAsia="zh-CN"/>
              </w:rPr>
              <w:t>Yes</w:t>
            </w:r>
          </w:p>
        </w:tc>
        <w:tc>
          <w:tcPr>
            <w:tcW w:w="1857" w:type="dxa"/>
          </w:tcPr>
          <w:p w14:paraId="0B8D6A4F">
            <w:pPr>
              <w:spacing w:line="240" w:lineRule="auto"/>
              <w:ind w:firstLine="0" w:firstLineChars="0"/>
              <w:jc w:val="center"/>
              <w:rPr>
                <w:rFonts w:hint="eastAsia" w:ascii="楷体" w:hAnsi="楷体" w:eastAsia="楷体" w:cs="楷体"/>
                <w:sz w:val="21"/>
                <w:lang w:val="en-US" w:eastAsia="zh-CN"/>
              </w:rPr>
            </w:pPr>
          </w:p>
        </w:tc>
        <w:tc>
          <w:tcPr>
            <w:tcW w:w="1992" w:type="dxa"/>
          </w:tcPr>
          <w:p w14:paraId="6A5415A4">
            <w:pPr>
              <w:spacing w:line="240" w:lineRule="auto"/>
              <w:ind w:firstLine="0" w:firstLineChars="0"/>
              <w:jc w:val="center"/>
              <w:rPr>
                <w:rFonts w:hint="eastAsia" w:ascii="楷体" w:hAnsi="楷体" w:eastAsia="楷体" w:cs="楷体"/>
                <w:sz w:val="21"/>
                <w:lang w:val="en-US" w:eastAsia="zh-CN"/>
              </w:rPr>
            </w:pPr>
          </w:p>
        </w:tc>
      </w:tr>
      <w:tr w14:paraId="04A4E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7" w:type="dxa"/>
          </w:tcPr>
          <w:p w14:paraId="6921FB86">
            <w:pPr>
              <w:spacing w:line="240" w:lineRule="auto"/>
              <w:ind w:firstLine="0" w:firstLineChars="0"/>
              <w:jc w:val="center"/>
              <w:rPr>
                <w:rFonts w:hint="eastAsia" w:ascii="楷体" w:hAnsi="楷体" w:eastAsia="楷体" w:cs="楷体"/>
                <w:sz w:val="21"/>
                <w:lang w:val="en-US" w:eastAsia="zh-CN"/>
              </w:rPr>
            </w:pPr>
            <w:r>
              <w:rPr>
                <w:rFonts w:hint="eastAsia" w:ascii="楷体" w:hAnsi="楷体" w:eastAsia="楷体" w:cs="楷体"/>
                <w:sz w:val="21"/>
                <w:lang w:val="en-US" w:eastAsia="zh-CN"/>
              </w:rPr>
              <w:t>控制变量二次项</w:t>
            </w:r>
          </w:p>
        </w:tc>
        <w:tc>
          <w:tcPr>
            <w:tcW w:w="1857" w:type="dxa"/>
          </w:tcPr>
          <w:p w14:paraId="55D91CDD">
            <w:pPr>
              <w:spacing w:line="240" w:lineRule="auto"/>
              <w:ind w:firstLine="0" w:firstLineChars="0"/>
              <w:jc w:val="center"/>
              <w:rPr>
                <w:rFonts w:hint="eastAsia" w:ascii="楷体" w:hAnsi="楷体" w:eastAsia="楷体" w:cs="楷体"/>
                <w:sz w:val="21"/>
                <w:lang w:val="en-US" w:eastAsia="zh-CN"/>
              </w:rPr>
            </w:pPr>
          </w:p>
        </w:tc>
        <w:tc>
          <w:tcPr>
            <w:tcW w:w="2126" w:type="dxa"/>
          </w:tcPr>
          <w:p w14:paraId="71702EB2">
            <w:pPr>
              <w:spacing w:line="240" w:lineRule="auto"/>
              <w:ind w:firstLine="0" w:firstLineChars="0"/>
              <w:jc w:val="center"/>
              <w:rPr>
                <w:rFonts w:hint="default" w:ascii="楷体" w:hAnsi="楷体" w:eastAsia="楷体" w:cs="楷体"/>
                <w:sz w:val="21"/>
                <w:lang w:val="en-US" w:eastAsia="zh-CN"/>
              </w:rPr>
            </w:pPr>
            <w:r>
              <w:rPr>
                <w:rFonts w:hint="eastAsia" w:ascii="楷体" w:hAnsi="楷体" w:eastAsia="楷体" w:cs="楷体"/>
                <w:sz w:val="21"/>
                <w:lang w:val="en-US" w:eastAsia="zh-CN"/>
              </w:rPr>
              <w:t>Yes</w:t>
            </w:r>
          </w:p>
        </w:tc>
        <w:tc>
          <w:tcPr>
            <w:tcW w:w="1857" w:type="dxa"/>
          </w:tcPr>
          <w:p w14:paraId="024953EB">
            <w:pPr>
              <w:spacing w:line="240" w:lineRule="auto"/>
              <w:ind w:firstLine="0" w:firstLineChars="0"/>
              <w:jc w:val="center"/>
              <w:rPr>
                <w:rFonts w:hint="eastAsia" w:ascii="楷体" w:hAnsi="楷体" w:eastAsia="楷体" w:cs="楷体"/>
                <w:sz w:val="21"/>
                <w:lang w:val="en-US" w:eastAsia="zh-CN"/>
              </w:rPr>
            </w:pPr>
          </w:p>
        </w:tc>
        <w:tc>
          <w:tcPr>
            <w:tcW w:w="1992" w:type="dxa"/>
          </w:tcPr>
          <w:p w14:paraId="6906602D">
            <w:pPr>
              <w:spacing w:line="240" w:lineRule="auto"/>
              <w:ind w:firstLine="0" w:firstLineChars="0"/>
              <w:jc w:val="center"/>
              <w:rPr>
                <w:rFonts w:hint="eastAsia" w:ascii="楷体" w:hAnsi="楷体" w:eastAsia="楷体" w:cs="楷体"/>
                <w:sz w:val="21"/>
                <w:lang w:val="en-US" w:eastAsia="zh-CN"/>
              </w:rPr>
            </w:pPr>
          </w:p>
        </w:tc>
      </w:tr>
      <w:tr w14:paraId="39E50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7" w:type="dxa"/>
          </w:tcPr>
          <w:p w14:paraId="5A54452F">
            <w:pPr>
              <w:spacing w:line="240" w:lineRule="auto"/>
              <w:ind w:firstLine="0" w:firstLineChars="0"/>
              <w:jc w:val="center"/>
              <w:rPr>
                <w:rFonts w:hint="eastAsia" w:ascii="楷体" w:hAnsi="楷体" w:eastAsia="楷体" w:cs="楷体"/>
                <w:sz w:val="21"/>
                <w:lang w:val="en-US" w:eastAsia="zh-CN"/>
              </w:rPr>
            </w:pPr>
            <w:r>
              <w:rPr>
                <w:rFonts w:hint="eastAsia" w:ascii="楷体" w:hAnsi="楷体" w:eastAsia="楷体" w:cs="楷体"/>
                <w:sz w:val="21"/>
                <w:lang w:val="en-US" w:eastAsia="zh-CN"/>
              </w:rPr>
              <w:t>年份固定效应</w:t>
            </w:r>
          </w:p>
        </w:tc>
        <w:tc>
          <w:tcPr>
            <w:tcW w:w="1857" w:type="dxa"/>
          </w:tcPr>
          <w:p w14:paraId="3E4308E8">
            <w:pPr>
              <w:spacing w:line="240" w:lineRule="auto"/>
              <w:ind w:firstLine="0" w:firstLineChars="0"/>
              <w:jc w:val="center"/>
              <w:rPr>
                <w:rFonts w:hint="eastAsia" w:ascii="楷体" w:hAnsi="楷体" w:eastAsia="楷体" w:cs="楷体"/>
                <w:sz w:val="21"/>
                <w:lang w:val="en-US" w:eastAsia="zh-CN"/>
              </w:rPr>
            </w:pPr>
          </w:p>
        </w:tc>
        <w:tc>
          <w:tcPr>
            <w:tcW w:w="2126" w:type="dxa"/>
          </w:tcPr>
          <w:p w14:paraId="266DB2BB">
            <w:pPr>
              <w:spacing w:line="240" w:lineRule="auto"/>
              <w:ind w:firstLine="0" w:firstLineChars="0"/>
              <w:jc w:val="center"/>
              <w:rPr>
                <w:rFonts w:hint="eastAsia" w:ascii="楷体" w:hAnsi="楷体" w:eastAsia="楷体" w:cs="楷体"/>
                <w:sz w:val="21"/>
                <w:lang w:val="en-US" w:eastAsia="zh-CN"/>
              </w:rPr>
            </w:pPr>
          </w:p>
        </w:tc>
        <w:tc>
          <w:tcPr>
            <w:tcW w:w="1857" w:type="dxa"/>
          </w:tcPr>
          <w:p w14:paraId="3DA2710A">
            <w:pPr>
              <w:spacing w:line="240" w:lineRule="auto"/>
              <w:ind w:firstLine="0" w:firstLineChars="0"/>
              <w:jc w:val="center"/>
              <w:rPr>
                <w:rFonts w:hint="eastAsia" w:ascii="楷体" w:hAnsi="楷体" w:eastAsia="楷体" w:cs="楷体"/>
                <w:sz w:val="21"/>
                <w:lang w:val="en-US" w:eastAsia="zh-CN"/>
              </w:rPr>
            </w:pPr>
            <w:r>
              <w:rPr>
                <w:rFonts w:hint="eastAsia" w:ascii="楷体" w:hAnsi="楷体" w:eastAsia="楷体" w:cs="楷体"/>
                <w:sz w:val="21"/>
                <w:lang w:val="en-US" w:eastAsia="zh-CN"/>
              </w:rPr>
              <w:t>Yes</w:t>
            </w:r>
          </w:p>
        </w:tc>
        <w:tc>
          <w:tcPr>
            <w:tcW w:w="1992" w:type="dxa"/>
          </w:tcPr>
          <w:p w14:paraId="15E586E9">
            <w:pPr>
              <w:spacing w:line="240" w:lineRule="auto"/>
              <w:ind w:firstLine="0" w:firstLineChars="0"/>
              <w:jc w:val="center"/>
              <w:rPr>
                <w:rFonts w:hint="eastAsia" w:ascii="楷体" w:hAnsi="楷体" w:eastAsia="楷体" w:cs="楷体"/>
                <w:sz w:val="21"/>
                <w:lang w:val="en-US" w:eastAsia="zh-CN"/>
              </w:rPr>
            </w:pPr>
          </w:p>
        </w:tc>
      </w:tr>
      <w:tr w14:paraId="1E3E2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7" w:type="dxa"/>
          </w:tcPr>
          <w:p w14:paraId="39F0A5BF">
            <w:pPr>
              <w:spacing w:line="240" w:lineRule="auto"/>
              <w:ind w:firstLine="0" w:firstLineChars="0"/>
              <w:jc w:val="center"/>
              <w:rPr>
                <w:rFonts w:hint="eastAsia" w:ascii="楷体" w:hAnsi="楷体" w:eastAsia="楷体" w:cs="楷体"/>
                <w:sz w:val="21"/>
                <w:lang w:val="en-US" w:eastAsia="zh-CN"/>
              </w:rPr>
            </w:pPr>
            <w:r>
              <w:rPr>
                <w:rFonts w:hint="eastAsia" w:ascii="楷体" w:hAnsi="楷体" w:eastAsia="楷体" w:cs="楷体"/>
                <w:sz w:val="21"/>
                <w:lang w:val="en-US" w:eastAsia="zh-CN"/>
              </w:rPr>
              <w:t>城市固定效应</w:t>
            </w:r>
          </w:p>
        </w:tc>
        <w:tc>
          <w:tcPr>
            <w:tcW w:w="1857" w:type="dxa"/>
          </w:tcPr>
          <w:p w14:paraId="3C517D3E">
            <w:pPr>
              <w:spacing w:line="240" w:lineRule="auto"/>
              <w:ind w:firstLine="0" w:firstLineChars="0"/>
              <w:jc w:val="center"/>
              <w:rPr>
                <w:rFonts w:hint="eastAsia" w:ascii="楷体" w:hAnsi="楷体" w:eastAsia="楷体" w:cs="楷体"/>
                <w:sz w:val="21"/>
                <w:lang w:val="en-US" w:eastAsia="zh-CN"/>
              </w:rPr>
            </w:pPr>
          </w:p>
        </w:tc>
        <w:tc>
          <w:tcPr>
            <w:tcW w:w="2126" w:type="dxa"/>
          </w:tcPr>
          <w:p w14:paraId="6DEB3409">
            <w:pPr>
              <w:spacing w:line="240" w:lineRule="auto"/>
              <w:ind w:firstLine="0" w:firstLineChars="0"/>
              <w:jc w:val="center"/>
              <w:rPr>
                <w:rFonts w:hint="eastAsia" w:ascii="楷体" w:hAnsi="楷体" w:eastAsia="楷体" w:cs="楷体"/>
                <w:sz w:val="21"/>
                <w:lang w:val="en-US" w:eastAsia="zh-CN"/>
              </w:rPr>
            </w:pPr>
          </w:p>
        </w:tc>
        <w:tc>
          <w:tcPr>
            <w:tcW w:w="1857" w:type="dxa"/>
          </w:tcPr>
          <w:p w14:paraId="60543893">
            <w:pPr>
              <w:spacing w:line="240" w:lineRule="auto"/>
              <w:ind w:firstLine="0" w:firstLineChars="0"/>
              <w:jc w:val="center"/>
              <w:rPr>
                <w:rFonts w:hint="eastAsia" w:ascii="楷体" w:hAnsi="楷体" w:eastAsia="楷体" w:cs="楷体"/>
                <w:sz w:val="21"/>
                <w:lang w:val="en-US" w:eastAsia="zh-CN"/>
              </w:rPr>
            </w:pPr>
          </w:p>
        </w:tc>
        <w:tc>
          <w:tcPr>
            <w:tcW w:w="1992" w:type="dxa"/>
          </w:tcPr>
          <w:p w14:paraId="05C4C244">
            <w:pPr>
              <w:spacing w:line="240" w:lineRule="auto"/>
              <w:ind w:firstLine="0" w:firstLineChars="0"/>
              <w:jc w:val="center"/>
              <w:rPr>
                <w:rFonts w:hint="eastAsia" w:ascii="楷体" w:hAnsi="楷体" w:eastAsia="楷体" w:cs="楷体"/>
                <w:sz w:val="21"/>
                <w:lang w:val="en-US" w:eastAsia="zh-CN"/>
              </w:rPr>
            </w:pPr>
            <w:r>
              <w:rPr>
                <w:rFonts w:hint="eastAsia" w:ascii="楷体" w:hAnsi="楷体" w:eastAsia="楷体" w:cs="楷体"/>
                <w:sz w:val="21"/>
                <w:lang w:val="en-US" w:eastAsia="zh-CN"/>
              </w:rPr>
              <w:t>Yes</w:t>
            </w:r>
          </w:p>
        </w:tc>
      </w:tr>
      <w:tr w14:paraId="19996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7" w:type="dxa"/>
          </w:tcPr>
          <w:p w14:paraId="282F1116">
            <w:pPr>
              <w:spacing w:line="240" w:lineRule="auto"/>
              <w:ind w:firstLine="0" w:firstLineChars="0"/>
              <w:jc w:val="center"/>
              <w:rPr>
                <w:rFonts w:hint="eastAsia" w:ascii="楷体" w:hAnsi="楷体" w:eastAsia="楷体" w:cs="楷体"/>
                <w:sz w:val="21"/>
                <w:lang w:val="en-US" w:eastAsia="zh-CN"/>
              </w:rPr>
            </w:pPr>
            <w:r>
              <w:rPr>
                <w:rFonts w:hint="eastAsia" w:ascii="楷体" w:hAnsi="楷体" w:eastAsia="楷体" w:cs="楷体"/>
                <w:sz w:val="21"/>
                <w:lang w:val="en-US" w:eastAsia="zh-CN"/>
              </w:rPr>
              <w:t>样本量</w:t>
            </w:r>
          </w:p>
          <w:p w14:paraId="21875E43">
            <w:pPr>
              <w:spacing w:line="240" w:lineRule="auto"/>
              <w:ind w:firstLine="0" w:firstLineChars="0"/>
              <w:jc w:val="center"/>
              <w:rPr>
                <w:rFonts w:hint="eastAsia" w:ascii="楷体" w:hAnsi="楷体" w:eastAsia="楷体" w:cs="楷体"/>
                <w:sz w:val="21"/>
                <w:lang w:val="en-US" w:eastAsia="zh-CN"/>
              </w:rPr>
            </w:pPr>
          </w:p>
        </w:tc>
        <w:tc>
          <w:tcPr>
            <w:tcW w:w="1857" w:type="dxa"/>
          </w:tcPr>
          <w:p w14:paraId="36C284D0">
            <w:pPr>
              <w:spacing w:line="240" w:lineRule="auto"/>
              <w:ind w:firstLine="0" w:firstLineChars="0"/>
              <w:jc w:val="center"/>
              <w:rPr>
                <w:rFonts w:hint="default" w:ascii="楷体" w:hAnsi="楷体" w:eastAsia="楷体" w:cs="楷体"/>
                <w:sz w:val="21"/>
                <w:lang w:val="en-US" w:eastAsia="zh-CN"/>
              </w:rPr>
            </w:pPr>
            <w:r>
              <w:rPr>
                <w:rFonts w:hint="eastAsia" w:ascii="楷体" w:hAnsi="楷体" w:eastAsia="楷体" w:cs="楷体"/>
                <w:sz w:val="21"/>
                <w:lang w:val="en-US" w:eastAsia="zh-CN"/>
              </w:rPr>
              <w:t>5943</w:t>
            </w:r>
          </w:p>
        </w:tc>
        <w:tc>
          <w:tcPr>
            <w:tcW w:w="2126" w:type="dxa"/>
          </w:tcPr>
          <w:p w14:paraId="33D3BB58">
            <w:pPr>
              <w:spacing w:line="240" w:lineRule="auto"/>
              <w:ind w:firstLine="0" w:firstLineChars="0"/>
              <w:jc w:val="center"/>
              <w:rPr>
                <w:rFonts w:hint="default" w:ascii="楷体" w:hAnsi="楷体" w:eastAsia="楷体" w:cs="楷体"/>
                <w:sz w:val="21"/>
                <w:lang w:val="en-US" w:eastAsia="zh-CN"/>
              </w:rPr>
            </w:pPr>
            <w:r>
              <w:rPr>
                <w:rFonts w:hint="eastAsia" w:ascii="楷体" w:hAnsi="楷体" w:eastAsia="楷体" w:cs="楷体"/>
                <w:sz w:val="21"/>
                <w:lang w:val="en-US" w:eastAsia="zh-CN"/>
              </w:rPr>
              <w:t>5943</w:t>
            </w:r>
          </w:p>
        </w:tc>
        <w:tc>
          <w:tcPr>
            <w:tcW w:w="1857" w:type="dxa"/>
          </w:tcPr>
          <w:p w14:paraId="23BEA942">
            <w:pPr>
              <w:spacing w:line="240" w:lineRule="auto"/>
              <w:ind w:firstLine="0" w:firstLineChars="0"/>
              <w:jc w:val="center"/>
              <w:rPr>
                <w:rFonts w:hint="default" w:ascii="楷体" w:hAnsi="楷体" w:eastAsia="楷体" w:cs="楷体"/>
                <w:sz w:val="21"/>
                <w:lang w:val="en-US" w:eastAsia="zh-CN"/>
              </w:rPr>
            </w:pPr>
            <w:r>
              <w:rPr>
                <w:rFonts w:hint="eastAsia" w:ascii="楷体" w:hAnsi="楷体" w:eastAsia="楷体" w:cs="楷体"/>
                <w:sz w:val="21"/>
                <w:lang w:val="en-US" w:eastAsia="zh-CN"/>
              </w:rPr>
              <w:t>5943</w:t>
            </w:r>
          </w:p>
        </w:tc>
        <w:tc>
          <w:tcPr>
            <w:tcW w:w="1992" w:type="dxa"/>
          </w:tcPr>
          <w:p w14:paraId="5B18B668">
            <w:pPr>
              <w:spacing w:line="240" w:lineRule="auto"/>
              <w:ind w:firstLine="0" w:firstLineChars="0"/>
              <w:jc w:val="center"/>
              <w:rPr>
                <w:rFonts w:hint="default" w:ascii="楷体" w:hAnsi="楷体" w:eastAsia="楷体" w:cs="楷体"/>
                <w:sz w:val="21"/>
                <w:lang w:val="en-US" w:eastAsia="zh-CN"/>
              </w:rPr>
            </w:pPr>
            <w:r>
              <w:rPr>
                <w:rFonts w:hint="eastAsia" w:ascii="楷体" w:hAnsi="楷体" w:eastAsia="楷体" w:cs="楷体"/>
                <w:sz w:val="21"/>
                <w:lang w:val="en-US" w:eastAsia="zh-CN"/>
              </w:rPr>
              <w:t>5943</w:t>
            </w:r>
          </w:p>
        </w:tc>
      </w:tr>
    </w:tbl>
    <w:p w14:paraId="6C7F1634">
      <w:pPr>
        <w:numPr>
          <w:ilvl w:val="0"/>
          <w:numId w:val="0"/>
        </w:numPr>
        <w:ind w:leftChars="0"/>
        <w:rPr>
          <w:rFonts w:hint="eastAsia" w:ascii="楷体" w:hAnsi="楷体" w:eastAsia="楷体" w:cs="楷体"/>
          <w:b/>
          <w:bCs/>
          <w:lang w:val="en-US" w:eastAsia="zh-CN"/>
        </w:rPr>
      </w:pPr>
    </w:p>
    <w:p w14:paraId="23FE37B9">
      <w:pPr>
        <w:numPr>
          <w:ilvl w:val="0"/>
          <w:numId w:val="0"/>
        </w:numPr>
        <w:tabs>
          <w:tab w:val="left" w:pos="2436"/>
        </w:tabs>
        <w:ind w:leftChars="0"/>
        <w:jc w:val="both"/>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（二）稳健性检验</w:t>
      </w:r>
    </w:p>
    <w:p w14:paraId="6D189CC8">
      <w:pPr>
        <w:numPr>
          <w:ilvl w:val="0"/>
          <w:numId w:val="3"/>
        </w:numPr>
        <w:ind w:left="0" w:leftChars="0" w:firstLine="0" w:firstLineChars="0"/>
        <w:rPr>
          <w:rFonts w:hint="default" w:ascii="宋体" w:hAnsi="宋体" w:eastAsia="宋体" w:cs="宋体"/>
          <w:b/>
          <w:bCs/>
          <w:lang w:val="en-US" w:eastAsia="zh-CN"/>
        </w:rPr>
      </w:pPr>
      <w:r>
        <w:rPr>
          <w:rFonts w:hint="eastAsia" w:ascii="宋体" w:hAnsi="宋体" w:eastAsia="宋体" w:cs="宋体"/>
          <w:b/>
          <w:bCs/>
          <w:lang w:val="en-US" w:eastAsia="zh-CN"/>
        </w:rPr>
        <w:t>调整研究样本</w:t>
      </w:r>
    </w:p>
    <w:p w14:paraId="44D48111">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default" w:ascii="宋体" w:hAnsi="宋体" w:eastAsia="宋体" w:cs="宋体"/>
          <w:b w:val="0"/>
          <w:bCs w:val="0"/>
          <w:lang w:val="en-US" w:eastAsia="zh-CN"/>
        </w:rPr>
      </w:pPr>
      <w:r>
        <w:rPr>
          <w:rFonts w:hint="eastAsia" w:ascii="宋体" w:hAnsi="宋体" w:eastAsia="宋体" w:cs="宋体"/>
          <w:b w:val="0"/>
          <w:bCs w:val="0"/>
          <w:lang w:val="en-US" w:eastAsia="zh-CN"/>
        </w:rPr>
        <w:t>由于中国各省市之间经济发展水平存在教导的差距，进而导致各省市在碳排放的要求上也有所不同，行政等级越高的城市对碳排放的要求越高，采用所有地级及以上城市进行回归分析可能导致估计偏误，因此本文在283个城市中剔除了省会和直辖市，保留其他城市样本进行回归分析，具体的回归结果见表2第（1）列所示。可以得到：虽然在调整了部分城市之后，智慧城市试点政策对碳排放量的回归系数有所上升，但仍在5%的水平下显著，说明智慧城市试点政策仍然会对城市的碳排放量产生一定的影响，即说明本文基准回归所得的结论具有稳健性。</w:t>
      </w:r>
    </w:p>
    <w:p w14:paraId="4C7C7333">
      <w:pPr>
        <w:numPr>
          <w:ilvl w:val="0"/>
          <w:numId w:val="3"/>
        </w:numPr>
        <w:ind w:left="0" w:leftChars="0" w:firstLine="0" w:firstLineChars="0"/>
        <w:rPr>
          <w:rFonts w:hint="default" w:ascii="宋体" w:hAnsi="宋体" w:eastAsia="宋体" w:cs="宋体"/>
          <w:b/>
          <w:bCs/>
          <w:lang w:val="en-US" w:eastAsia="zh-CN"/>
        </w:rPr>
      </w:pPr>
      <w:r>
        <w:rPr>
          <w:rFonts w:hint="eastAsia" w:ascii="宋体" w:hAnsi="宋体" w:eastAsia="宋体" w:cs="宋体"/>
          <w:b/>
          <w:bCs/>
          <w:lang w:val="en-US" w:eastAsia="zh-CN"/>
        </w:rPr>
        <w:t>剔除异常值影响</w:t>
      </w:r>
    </w:p>
    <w:p w14:paraId="34A40B92">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由于回归样本中的异常值可能会导致估计结果有偏，特别是通过插值法补充的数据，因此，本文将基准回归中除核心解释变量外的所有变量均进行了1%、99%分位点及3%、97%分位点的缩尾处理，将高于最高分位点和低于最低分位点的数值进行替换，并以此进行回归分析，具体的回归结果见表2第（2）列和第（3）列所示。可以得到：智慧城市试点政策对碳排放量的回归系数有所下降，说明有力地加强了智慧城市试点的碳排放效应，且都在1%的水平下显著，说明删除异常值后没有显著改变本文的结论。</w:t>
      </w:r>
    </w:p>
    <w:p w14:paraId="60F2784F">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jc w:val="center"/>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表</w:t>
      </w:r>
      <w:r>
        <w:rPr>
          <w:rFonts w:hint="eastAsia" w:ascii="宋体" w:hAnsi="宋体" w:cs="宋体"/>
          <w:b w:val="0"/>
          <w:bCs w:val="0"/>
          <w:lang w:val="en-US" w:eastAsia="zh-CN"/>
        </w:rPr>
        <w:t>4</w:t>
      </w:r>
      <w:r>
        <w:rPr>
          <w:rFonts w:hint="eastAsia" w:ascii="宋体" w:hAnsi="宋体" w:eastAsia="宋体" w:cs="宋体"/>
          <w:b w:val="0"/>
          <w:bCs w:val="0"/>
          <w:lang w:val="en-US" w:eastAsia="zh-CN"/>
        </w:rPr>
        <w:t xml:space="preserve"> 稳健性检验</w:t>
      </w:r>
      <w:r>
        <w:rPr>
          <w:rFonts w:hint="eastAsia" w:ascii="宋体" w:hAnsi="宋体" w:cs="宋体"/>
          <w:b w:val="0"/>
          <w:bCs w:val="0"/>
          <w:lang w:val="en-US" w:eastAsia="zh-CN"/>
        </w:rPr>
        <w:t>（调整研究样本、删除异常值）</w:t>
      </w:r>
      <w:r>
        <w:rPr>
          <w:rFonts w:hint="eastAsia" w:ascii="宋体" w:hAnsi="宋体" w:eastAsia="宋体" w:cs="宋体"/>
          <w:b w:val="0"/>
          <w:bCs w:val="0"/>
          <w:lang w:val="en-US" w:eastAsia="zh-CN"/>
        </w:rPr>
        <w:t>回归结果</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0"/>
        <w:gridCol w:w="1845"/>
        <w:gridCol w:w="2088"/>
        <w:gridCol w:w="1995"/>
      </w:tblGrid>
      <w:tr w14:paraId="46D22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3" w:hRule="atLeast"/>
        </w:trPr>
        <w:tc>
          <w:tcPr>
            <w:tcW w:w="2330" w:type="dxa"/>
          </w:tcPr>
          <w:p w14:paraId="119918CC">
            <w:pPr>
              <w:ind w:left="0" w:leftChars="0" w:firstLine="0" w:firstLineChars="0"/>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变量</w:t>
            </w:r>
          </w:p>
        </w:tc>
        <w:tc>
          <w:tcPr>
            <w:tcW w:w="1845" w:type="dxa"/>
          </w:tcPr>
          <w:p w14:paraId="4AFF2E56">
            <w:pPr>
              <w:ind w:left="0" w:leftChars="0" w:firstLine="0" w:firstLineChars="0"/>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（1）</w:t>
            </w:r>
          </w:p>
          <w:p w14:paraId="767A6D73">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剔出部分城市</w:t>
            </w:r>
          </w:p>
        </w:tc>
        <w:tc>
          <w:tcPr>
            <w:tcW w:w="2088" w:type="dxa"/>
            <w:vAlign w:val="top"/>
          </w:tcPr>
          <w:p w14:paraId="50B4D73E">
            <w:pPr>
              <w:ind w:left="0" w:leftChars="0" w:firstLine="0" w:firstLineChars="0"/>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（2）</w:t>
            </w:r>
          </w:p>
          <w:p w14:paraId="4C14B038">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1%缩尾</w:t>
            </w:r>
          </w:p>
        </w:tc>
        <w:tc>
          <w:tcPr>
            <w:tcW w:w="1995" w:type="dxa"/>
            <w:vAlign w:val="top"/>
          </w:tcPr>
          <w:p w14:paraId="7EFABD97">
            <w:pPr>
              <w:ind w:left="0" w:leftChars="0" w:firstLine="0" w:firstLineChars="0"/>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（3）</w:t>
            </w:r>
          </w:p>
          <w:p w14:paraId="492175E9">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3%缩尾</w:t>
            </w:r>
          </w:p>
        </w:tc>
      </w:tr>
      <w:tr w14:paraId="06097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2330" w:type="dxa"/>
          </w:tcPr>
          <w:p w14:paraId="6D418457">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智慧城市试点</w:t>
            </w:r>
          </w:p>
        </w:tc>
        <w:tc>
          <w:tcPr>
            <w:tcW w:w="1845" w:type="dxa"/>
          </w:tcPr>
          <w:p w14:paraId="384BD408">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-0.0167658**</w:t>
            </w:r>
          </w:p>
        </w:tc>
        <w:tc>
          <w:tcPr>
            <w:tcW w:w="2088" w:type="dxa"/>
          </w:tcPr>
          <w:p w14:paraId="6DE6B778">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-0.0254409***</w:t>
            </w:r>
          </w:p>
        </w:tc>
        <w:tc>
          <w:tcPr>
            <w:tcW w:w="1995" w:type="dxa"/>
          </w:tcPr>
          <w:p w14:paraId="2AB52450">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 xml:space="preserve"> -0.023997***</w:t>
            </w:r>
          </w:p>
        </w:tc>
      </w:tr>
      <w:tr w14:paraId="2E6B3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2330" w:type="dxa"/>
          </w:tcPr>
          <w:p w14:paraId="371D61B4">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常数项</w:t>
            </w:r>
          </w:p>
        </w:tc>
        <w:tc>
          <w:tcPr>
            <w:tcW w:w="1845" w:type="dxa"/>
          </w:tcPr>
          <w:p w14:paraId="694EF64F">
            <w:pPr>
              <w:ind w:left="0" w:leftChars="0" w:firstLine="0" w:firstLineChars="0"/>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0.0002459</w:t>
            </w:r>
          </w:p>
        </w:tc>
        <w:tc>
          <w:tcPr>
            <w:tcW w:w="2088" w:type="dxa"/>
          </w:tcPr>
          <w:p w14:paraId="1FF91A65">
            <w:pPr>
              <w:ind w:left="0" w:leftChars="0" w:firstLine="0" w:firstLineChars="0"/>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 xml:space="preserve">-0.0002459 </w:t>
            </w:r>
          </w:p>
        </w:tc>
        <w:tc>
          <w:tcPr>
            <w:tcW w:w="1995" w:type="dxa"/>
          </w:tcPr>
          <w:p w14:paraId="433EA3FB">
            <w:pPr>
              <w:ind w:left="0" w:leftChars="0" w:firstLine="0" w:firstLineChars="0"/>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0.0000616</w:t>
            </w:r>
          </w:p>
        </w:tc>
      </w:tr>
      <w:tr w14:paraId="2B7C5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2330" w:type="dxa"/>
          </w:tcPr>
          <w:p w14:paraId="7E29F6AB">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控制变量</w:t>
            </w:r>
          </w:p>
        </w:tc>
        <w:tc>
          <w:tcPr>
            <w:tcW w:w="1845" w:type="dxa"/>
          </w:tcPr>
          <w:p w14:paraId="3CB3E90C">
            <w:pPr>
              <w:ind w:left="0" w:leftChars="0" w:firstLine="0" w:firstLineChars="0"/>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Yes</w:t>
            </w:r>
          </w:p>
        </w:tc>
        <w:tc>
          <w:tcPr>
            <w:tcW w:w="2088" w:type="dxa"/>
          </w:tcPr>
          <w:p w14:paraId="3B60DD88">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Yes</w:t>
            </w:r>
          </w:p>
        </w:tc>
        <w:tc>
          <w:tcPr>
            <w:tcW w:w="1995" w:type="dxa"/>
            <w:shd w:val="clear" w:color="auto" w:fill="auto"/>
            <w:vAlign w:val="top"/>
          </w:tcPr>
          <w:p w14:paraId="3AE165B6">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Yes</w:t>
            </w:r>
          </w:p>
        </w:tc>
      </w:tr>
      <w:tr w14:paraId="0CE08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trPr>
        <w:tc>
          <w:tcPr>
            <w:tcW w:w="2330" w:type="dxa"/>
          </w:tcPr>
          <w:p w14:paraId="6DD8B5C0">
            <w:pPr>
              <w:ind w:left="0" w:leftChars="0" w:firstLine="0" w:firstLineChars="0"/>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控制变量二次项</w:t>
            </w:r>
          </w:p>
        </w:tc>
        <w:tc>
          <w:tcPr>
            <w:tcW w:w="1845" w:type="dxa"/>
          </w:tcPr>
          <w:p w14:paraId="5698EEB6">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Yes</w:t>
            </w:r>
          </w:p>
        </w:tc>
        <w:tc>
          <w:tcPr>
            <w:tcW w:w="2088" w:type="dxa"/>
          </w:tcPr>
          <w:p w14:paraId="14C7A99A">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Yes</w:t>
            </w:r>
          </w:p>
        </w:tc>
        <w:tc>
          <w:tcPr>
            <w:tcW w:w="1995" w:type="dxa"/>
            <w:shd w:val="clear" w:color="auto" w:fill="auto"/>
            <w:vAlign w:val="top"/>
          </w:tcPr>
          <w:p w14:paraId="6EA99BBD">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Yes</w:t>
            </w:r>
          </w:p>
        </w:tc>
      </w:tr>
      <w:tr w14:paraId="54D05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tc>
          <w:tcPr>
            <w:tcW w:w="2330" w:type="dxa"/>
          </w:tcPr>
          <w:p w14:paraId="4D5E87BC">
            <w:pPr>
              <w:ind w:left="0" w:leftChars="0" w:firstLine="0" w:firstLineChars="0"/>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样本量</w:t>
            </w:r>
          </w:p>
        </w:tc>
        <w:tc>
          <w:tcPr>
            <w:tcW w:w="1845" w:type="dxa"/>
          </w:tcPr>
          <w:p w14:paraId="1D6F921B">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5,292</w:t>
            </w:r>
          </w:p>
        </w:tc>
        <w:tc>
          <w:tcPr>
            <w:tcW w:w="2088" w:type="dxa"/>
          </w:tcPr>
          <w:p w14:paraId="5560C13C">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5943</w:t>
            </w:r>
          </w:p>
        </w:tc>
        <w:tc>
          <w:tcPr>
            <w:tcW w:w="1995" w:type="dxa"/>
          </w:tcPr>
          <w:p w14:paraId="62BF72E8">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5943</w:t>
            </w:r>
          </w:p>
        </w:tc>
      </w:tr>
    </w:tbl>
    <w:p w14:paraId="76D7DAA3">
      <w:pPr>
        <w:numPr>
          <w:ilvl w:val="0"/>
          <w:numId w:val="3"/>
        </w:numPr>
        <w:ind w:left="0" w:leftChars="0" w:firstLine="0" w:firstLineChars="0"/>
        <w:rPr>
          <w:rFonts w:hint="default" w:ascii="宋体" w:hAnsi="宋体" w:eastAsia="宋体" w:cs="宋体"/>
          <w:b/>
          <w:bCs/>
          <w:lang w:val="en-US" w:eastAsia="zh-CN"/>
        </w:rPr>
      </w:pPr>
      <w:r>
        <w:rPr>
          <w:rFonts w:hint="eastAsia" w:ascii="宋体" w:hAnsi="宋体" w:eastAsia="宋体" w:cs="宋体"/>
          <w:b/>
          <w:bCs/>
          <w:lang w:val="en-US" w:eastAsia="zh-CN"/>
        </w:rPr>
        <w:t>重设双重机器学习模型</w:t>
      </w:r>
    </w:p>
    <w:p w14:paraId="45DEC8D4">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为了避免双重机器学习模型设定偏误对结论产生影响，本文将双重机器学习的样本分割比例从先前的1：7改为1：5和1：9，并采用随机森林算法和梯度提升两种算法进行预测,并以此进行回归分析，具体的回归结果见表3所示。可以得到：在双重机器学习模型的样本分割比例的情况下，智慧城市试点政策对碳排放量的回归系数有所下降，说明有力地加强了智慧城市试点的碳排放效应，且都在1%的水平下显著；对比随机森林算法和梯度提升算法，可以看到梯度提升算法的回归系数更为显著。说明无论是改变样本分割比例还是改变机器学习算法都没有显著改变本文的结论，即智慧城市试点政策能显著抑制试点城市的碳排放量。</w:t>
      </w:r>
    </w:p>
    <w:p w14:paraId="509CB58F">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jc w:val="center"/>
        <w:textAlignment w:val="auto"/>
        <w:rPr>
          <w:rFonts w:hint="default" w:ascii="宋体" w:hAnsi="宋体" w:eastAsia="宋体" w:cs="宋体"/>
          <w:b w:val="0"/>
          <w:bCs w:val="0"/>
          <w:lang w:val="en-US" w:eastAsia="zh-CN"/>
        </w:rPr>
      </w:pPr>
      <w:r>
        <w:rPr>
          <w:rFonts w:hint="eastAsia" w:ascii="宋体" w:hAnsi="宋体" w:eastAsia="宋体" w:cs="宋体"/>
          <w:b w:val="0"/>
          <w:bCs w:val="0"/>
          <w:lang w:val="en-US" w:eastAsia="zh-CN"/>
        </w:rPr>
        <w:t>表</w:t>
      </w:r>
      <w:r>
        <w:rPr>
          <w:rFonts w:hint="eastAsia" w:ascii="宋体" w:hAnsi="宋体" w:cs="宋体"/>
          <w:b w:val="0"/>
          <w:bCs w:val="0"/>
          <w:lang w:val="en-US" w:eastAsia="zh-CN"/>
        </w:rPr>
        <w:t>5</w:t>
      </w:r>
      <w:r>
        <w:rPr>
          <w:rFonts w:hint="eastAsia" w:ascii="宋体" w:hAnsi="宋体" w:eastAsia="宋体" w:cs="宋体"/>
          <w:b w:val="0"/>
          <w:bCs w:val="0"/>
          <w:lang w:val="en-US" w:eastAsia="zh-CN"/>
        </w:rPr>
        <w:t xml:space="preserve"> 稳健性检验</w:t>
      </w:r>
      <w:r>
        <w:rPr>
          <w:rFonts w:hint="eastAsia" w:ascii="宋体" w:hAnsi="宋体" w:cs="宋体"/>
          <w:b w:val="0"/>
          <w:bCs w:val="0"/>
          <w:lang w:val="en-US" w:eastAsia="zh-CN"/>
        </w:rPr>
        <w:t>（重设机器学习模型）</w:t>
      </w:r>
      <w:r>
        <w:rPr>
          <w:rFonts w:hint="eastAsia" w:ascii="宋体" w:hAnsi="宋体" w:eastAsia="宋体" w:cs="宋体"/>
          <w:b w:val="0"/>
          <w:bCs w:val="0"/>
          <w:lang w:val="en-US" w:eastAsia="zh-CN"/>
        </w:rPr>
        <w:t>回归结果</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1776"/>
        <w:gridCol w:w="1776"/>
        <w:gridCol w:w="1656"/>
        <w:gridCol w:w="1739"/>
      </w:tblGrid>
      <w:tr w14:paraId="0A8DB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1" w:type="dxa"/>
          </w:tcPr>
          <w:p w14:paraId="312F5664">
            <w:pPr>
              <w:ind w:left="0" w:leftChars="0" w:firstLine="0" w:firstLineChars="0"/>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变量</w:t>
            </w:r>
          </w:p>
        </w:tc>
        <w:tc>
          <w:tcPr>
            <w:tcW w:w="1656" w:type="dxa"/>
          </w:tcPr>
          <w:p w14:paraId="6C510F81">
            <w:pPr>
              <w:ind w:left="0" w:leftChars="0" w:firstLine="0" w:firstLineChars="0"/>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（1）</w:t>
            </w:r>
          </w:p>
          <w:p w14:paraId="32F8BC4D">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Kfold=5</w:t>
            </w:r>
          </w:p>
        </w:tc>
        <w:tc>
          <w:tcPr>
            <w:tcW w:w="1656" w:type="dxa"/>
            <w:vAlign w:val="top"/>
          </w:tcPr>
          <w:p w14:paraId="57E57CA0">
            <w:pPr>
              <w:ind w:left="0" w:leftChars="0" w:firstLine="0" w:firstLineChars="0"/>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（2）</w:t>
            </w:r>
          </w:p>
          <w:p w14:paraId="62C74113">
            <w:pPr>
              <w:ind w:left="0" w:leftChars="0" w:firstLine="0" w:firstLineChars="0"/>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Kfold=9</w:t>
            </w:r>
          </w:p>
        </w:tc>
        <w:tc>
          <w:tcPr>
            <w:tcW w:w="1536" w:type="dxa"/>
            <w:vAlign w:val="top"/>
          </w:tcPr>
          <w:p w14:paraId="7D479F8A">
            <w:pPr>
              <w:ind w:left="0" w:leftChars="0" w:firstLine="0" w:firstLineChars="0"/>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（3）</w:t>
            </w:r>
          </w:p>
          <w:p w14:paraId="695BC37F">
            <w:pPr>
              <w:ind w:left="0" w:leftChars="0" w:firstLine="0" w:firstLineChars="0"/>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Gradboost</w:t>
            </w:r>
          </w:p>
        </w:tc>
        <w:tc>
          <w:tcPr>
            <w:tcW w:w="1755" w:type="dxa"/>
            <w:vAlign w:val="top"/>
          </w:tcPr>
          <w:p w14:paraId="50C42979">
            <w:pPr>
              <w:ind w:left="0" w:leftChars="0" w:firstLine="0" w:firstLineChars="0"/>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（4）</w:t>
            </w:r>
          </w:p>
          <w:p w14:paraId="561B8929">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Randforest</w:t>
            </w:r>
          </w:p>
        </w:tc>
      </w:tr>
      <w:tr w14:paraId="0C9B9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1" w:type="dxa"/>
          </w:tcPr>
          <w:p w14:paraId="68D137B5">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智慧城市试点</w:t>
            </w:r>
          </w:p>
        </w:tc>
        <w:tc>
          <w:tcPr>
            <w:tcW w:w="1656" w:type="dxa"/>
          </w:tcPr>
          <w:p w14:paraId="20388021">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-0.0401082***</w:t>
            </w:r>
          </w:p>
        </w:tc>
        <w:tc>
          <w:tcPr>
            <w:tcW w:w="1656" w:type="dxa"/>
          </w:tcPr>
          <w:p w14:paraId="67960D7F">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-0.0423534***</w:t>
            </w:r>
          </w:p>
        </w:tc>
        <w:tc>
          <w:tcPr>
            <w:tcW w:w="1536" w:type="dxa"/>
          </w:tcPr>
          <w:p w14:paraId="6BA2C50B">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0.0401843***</w:t>
            </w:r>
          </w:p>
        </w:tc>
        <w:tc>
          <w:tcPr>
            <w:tcW w:w="1755" w:type="dxa"/>
          </w:tcPr>
          <w:p w14:paraId="71DAF9F6">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-0.0216368 *</w:t>
            </w:r>
          </w:p>
        </w:tc>
      </w:tr>
      <w:tr w14:paraId="5E4E7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1" w:type="dxa"/>
          </w:tcPr>
          <w:p w14:paraId="3F5E8BAE">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常数项</w:t>
            </w:r>
          </w:p>
        </w:tc>
        <w:tc>
          <w:tcPr>
            <w:tcW w:w="1656" w:type="dxa"/>
          </w:tcPr>
          <w:p w14:paraId="4A82870B">
            <w:pPr>
              <w:ind w:left="0" w:leftChars="0" w:firstLine="0" w:firstLineChars="0"/>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 xml:space="preserve">-.001219 </w:t>
            </w:r>
          </w:p>
        </w:tc>
        <w:tc>
          <w:tcPr>
            <w:tcW w:w="1656" w:type="dxa"/>
          </w:tcPr>
          <w:p w14:paraId="7D6B5DF2">
            <w:pPr>
              <w:ind w:left="0" w:leftChars="0" w:firstLine="0" w:firstLineChars="0"/>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-.0012832</w:t>
            </w:r>
          </w:p>
        </w:tc>
        <w:tc>
          <w:tcPr>
            <w:tcW w:w="1536" w:type="dxa"/>
          </w:tcPr>
          <w:p w14:paraId="6F2992C7">
            <w:pPr>
              <w:ind w:left="0" w:leftChars="0" w:firstLine="0" w:firstLineChars="0"/>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-.0022271</w:t>
            </w:r>
          </w:p>
        </w:tc>
        <w:tc>
          <w:tcPr>
            <w:tcW w:w="1755" w:type="dxa"/>
          </w:tcPr>
          <w:p w14:paraId="2CC81591">
            <w:pPr>
              <w:ind w:left="0" w:leftChars="0" w:firstLine="0" w:firstLineChars="0"/>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-.0055939</w:t>
            </w:r>
          </w:p>
        </w:tc>
      </w:tr>
      <w:tr w14:paraId="222A0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1" w:type="dxa"/>
          </w:tcPr>
          <w:p w14:paraId="1FD76D6A">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控制变量</w:t>
            </w:r>
          </w:p>
        </w:tc>
        <w:tc>
          <w:tcPr>
            <w:tcW w:w="1656" w:type="dxa"/>
          </w:tcPr>
          <w:p w14:paraId="12611D8C">
            <w:pPr>
              <w:ind w:left="0" w:leftChars="0" w:firstLine="0" w:firstLineChars="0"/>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Yes</w:t>
            </w:r>
          </w:p>
        </w:tc>
        <w:tc>
          <w:tcPr>
            <w:tcW w:w="1656" w:type="dxa"/>
          </w:tcPr>
          <w:p w14:paraId="4FDE1948">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Yes</w:t>
            </w:r>
          </w:p>
        </w:tc>
        <w:tc>
          <w:tcPr>
            <w:tcW w:w="1536" w:type="dxa"/>
            <w:shd w:val="clear" w:color="auto" w:fill="auto"/>
            <w:vAlign w:val="top"/>
          </w:tcPr>
          <w:p w14:paraId="0DF27541">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Yes</w:t>
            </w:r>
          </w:p>
        </w:tc>
        <w:tc>
          <w:tcPr>
            <w:tcW w:w="1755" w:type="dxa"/>
            <w:shd w:val="clear" w:color="auto" w:fill="auto"/>
            <w:vAlign w:val="top"/>
          </w:tcPr>
          <w:p w14:paraId="3E7E97EF">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Yes</w:t>
            </w:r>
          </w:p>
        </w:tc>
      </w:tr>
      <w:tr w14:paraId="411DA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1" w:type="dxa"/>
          </w:tcPr>
          <w:p w14:paraId="52901197">
            <w:pPr>
              <w:ind w:left="0" w:leftChars="0" w:firstLine="0" w:firstLineChars="0"/>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控制变量二次项</w:t>
            </w:r>
          </w:p>
        </w:tc>
        <w:tc>
          <w:tcPr>
            <w:tcW w:w="1656" w:type="dxa"/>
          </w:tcPr>
          <w:p w14:paraId="335BA9DE">
            <w:pPr>
              <w:ind w:left="0" w:leftChars="0" w:firstLine="0" w:firstLineChars="0"/>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Yes</w:t>
            </w:r>
          </w:p>
        </w:tc>
        <w:tc>
          <w:tcPr>
            <w:tcW w:w="1656" w:type="dxa"/>
          </w:tcPr>
          <w:p w14:paraId="601D3A3B">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Yes</w:t>
            </w:r>
          </w:p>
        </w:tc>
        <w:tc>
          <w:tcPr>
            <w:tcW w:w="1536" w:type="dxa"/>
            <w:shd w:val="clear" w:color="auto" w:fill="auto"/>
            <w:vAlign w:val="top"/>
          </w:tcPr>
          <w:p w14:paraId="5AC9C240">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Yes</w:t>
            </w:r>
          </w:p>
        </w:tc>
        <w:tc>
          <w:tcPr>
            <w:tcW w:w="1755" w:type="dxa"/>
            <w:shd w:val="clear" w:color="auto" w:fill="auto"/>
            <w:vAlign w:val="top"/>
          </w:tcPr>
          <w:p w14:paraId="6B59D068">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Yes</w:t>
            </w:r>
          </w:p>
        </w:tc>
      </w:tr>
      <w:tr w14:paraId="1F146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1" w:type="dxa"/>
          </w:tcPr>
          <w:p w14:paraId="4CB6BFFF">
            <w:pPr>
              <w:ind w:left="0" w:leftChars="0" w:firstLine="0" w:firstLineChars="0"/>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样本量</w:t>
            </w:r>
          </w:p>
        </w:tc>
        <w:tc>
          <w:tcPr>
            <w:tcW w:w="1656" w:type="dxa"/>
          </w:tcPr>
          <w:p w14:paraId="1EB44A43">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5943</w:t>
            </w:r>
          </w:p>
        </w:tc>
        <w:tc>
          <w:tcPr>
            <w:tcW w:w="1656" w:type="dxa"/>
          </w:tcPr>
          <w:p w14:paraId="4AA62710">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5943</w:t>
            </w:r>
          </w:p>
        </w:tc>
        <w:tc>
          <w:tcPr>
            <w:tcW w:w="1536" w:type="dxa"/>
            <w:vAlign w:val="top"/>
          </w:tcPr>
          <w:p w14:paraId="6FBDAC4E">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5943</w:t>
            </w:r>
          </w:p>
        </w:tc>
        <w:tc>
          <w:tcPr>
            <w:tcW w:w="1755" w:type="dxa"/>
            <w:vAlign w:val="top"/>
          </w:tcPr>
          <w:p w14:paraId="4E2B541A">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5943</w:t>
            </w:r>
          </w:p>
        </w:tc>
      </w:tr>
    </w:tbl>
    <w:p w14:paraId="2DDADAFB">
      <w:pPr>
        <w:numPr>
          <w:ilvl w:val="0"/>
          <w:numId w:val="0"/>
        </w:numPr>
        <w:tabs>
          <w:tab w:val="left" w:pos="2436"/>
        </w:tabs>
        <w:ind w:leftChars="0"/>
        <w:jc w:val="both"/>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（三）中介效应检验</w:t>
      </w:r>
    </w:p>
    <w:p w14:paraId="77517523">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本文选择绿色环保发展注意力、公共汽车保有量和能源消费强度三个指标来衡量智慧城市试点政策如何通过影响居民的环保观念、城市的智能交通情况和能源的使用情况最终影响碳排放量。</w:t>
      </w:r>
    </w:p>
    <w:p w14:paraId="57282144">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我们猜想，智慧城市建设可能通过宣传教育等方式，提高公众的环保意识，引导市民形成低碳生活的方式（例如，鼓励市民节约用电用水、减少浪费），从而降低家庭碳排放量,或者大力推广新能源汽车和公共汽车，降低交通方面的碳排放量。基于此，本文建立了如下模型：</w:t>
      </w:r>
    </w:p>
    <w:p w14:paraId="0E7A6A61">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（1）总效应模型：</w:t>
      </w:r>
    </w:p>
    <w:p w14:paraId="3A3D6989">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val="0"/>
          <w:bCs w:val="0"/>
          <w:position w:val="-12"/>
          <w:lang w:val="en-US" w:eastAsia="zh-CN"/>
        </w:rPr>
        <w:object>
          <v:shape id="_x0000_i1050" o:spt="75" type="#_x0000_t75" style="height:18pt;width:431pt;" o:ole="t" filled="f" o:preferrelative="t" stroked="f" coordsize="21600,21600">
            <v:path/>
            <v:fill on="f" focussize="0,0"/>
            <v:stroke on="f"/>
            <v:imagedata r:id="rId79" o:title=""/>
            <o:lock v:ext="edit" aspectratio="t"/>
            <w10:wrap type="none"/>
            <w10:anchorlock/>
          </v:shape>
          <o:OLEObject Type="Embed" ProgID="Equation.KSEE3" ShapeID="_x0000_i1050" DrawAspect="Content" ObjectID="_1468075750" r:id="rId78">
            <o:LockedField>false</o:LockedField>
          </o:OLEObject>
        </w:object>
      </w:r>
      <w:r>
        <w:rPr>
          <w:rFonts w:hint="eastAsia" w:ascii="宋体" w:hAnsi="宋体" w:eastAsia="宋体" w:cs="宋体"/>
          <w:b w:val="0"/>
          <w:bCs w:val="0"/>
          <w:lang w:val="en-US" w:eastAsia="zh-CN"/>
        </w:rPr>
        <w:t>（2）中介变量模型：</w:t>
      </w:r>
      <w:r>
        <w:rPr>
          <w:rFonts w:hint="eastAsia" w:ascii="宋体" w:hAnsi="宋体" w:eastAsia="宋体" w:cs="宋体"/>
          <w:b w:val="0"/>
          <w:bCs w:val="0"/>
          <w:position w:val="-14"/>
          <w:lang w:val="en-US" w:eastAsia="zh-CN"/>
        </w:rPr>
        <w:object>
          <v:shape id="_x0000_i1051" o:spt="75" type="#_x0000_t75" style="height:19pt;width:217pt;" o:ole="t" filled="f" o:preferrelative="t" stroked="f" coordsize="21600,21600">
            <v:path/>
            <v:fill on="f" focussize="0,0"/>
            <v:stroke on="f"/>
            <v:imagedata r:id="rId81" o:title=""/>
            <o:lock v:ext="edit" aspectratio="t"/>
            <w10:wrap type="none"/>
            <w10:anchorlock/>
          </v:shape>
          <o:OLEObject Type="Embed" ProgID="Equation.KSEE3" ShapeID="_x0000_i1051" DrawAspect="Content" ObjectID="_1468075751" r:id="rId80">
            <o:LockedField>false</o:LockedField>
          </o:OLEObject>
        </w:object>
      </w:r>
    </w:p>
    <w:p w14:paraId="01BD9EFB">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（3）中介效应检验模型：</w:t>
      </w:r>
    </w:p>
    <w:p w14:paraId="7ADA9383">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b/>
          <w:bCs/>
          <w:lang w:val="en-US" w:eastAsia="zh-CN"/>
        </w:rPr>
      </w:pPr>
      <w:r>
        <w:rPr>
          <w:rFonts w:hint="eastAsia" w:ascii="宋体" w:hAnsi="宋体" w:eastAsia="宋体" w:cs="宋体"/>
          <w:b w:val="0"/>
          <w:bCs w:val="0"/>
          <w:position w:val="-14"/>
          <w:lang w:val="en-US" w:eastAsia="zh-CN"/>
        </w:rPr>
        <w:object>
          <v:shape id="_x0000_i1052" o:spt="75" type="#_x0000_t75" style="height:20pt;width:487pt;" o:ole="t" filled="f" o:preferrelative="t" stroked="f" coordsize="21600,21600">
            <v:path/>
            <v:fill on="f" focussize="0,0"/>
            <v:stroke on="f"/>
            <v:imagedata r:id="rId83" o:title=""/>
            <o:lock v:ext="edit" aspectratio="t"/>
            <w10:wrap type="none"/>
            <w10:anchorlock/>
          </v:shape>
          <o:OLEObject Type="Embed" ProgID="Equation.KSEE3" ShapeID="_x0000_i1052" DrawAspect="Content" ObjectID="_1468075752" r:id="rId82">
            <o:LockedField>false</o:LockedField>
          </o:OLEObject>
        </w:object>
      </w:r>
      <w:r>
        <w:rPr>
          <w:rFonts w:hint="eastAsia" w:ascii="楷体" w:hAnsi="楷体" w:eastAsia="楷体" w:cs="楷体"/>
          <w:b w:val="0"/>
          <w:bCs w:val="0"/>
          <w:lang w:val="en-US" w:eastAsia="zh-CN"/>
        </w:rPr>
        <w:t xml:space="preserve">    </w:t>
      </w:r>
      <w:r>
        <w:rPr>
          <w:rFonts w:hint="eastAsia" w:ascii="宋体" w:hAnsi="宋体" w:eastAsia="宋体" w:cs="宋体"/>
          <w:b w:val="0"/>
          <w:bCs w:val="0"/>
          <w:lang w:val="en-US" w:eastAsia="zh-CN"/>
        </w:rPr>
        <w:t xml:space="preserve"> 得到的回归结果如表4所示，由表可知：智慧城市试点政策会显著影响绿色环保发展注意力、公共汽车保有量和能源消费强度，且绿色环保发展注意力、公共汽车保有量和能源消费强度也会显著影响碳排放量。具体来说，智慧城市试点可以显著增加城市的绿色环保发展注意力和公共汽车保有量，从而降低城市的碳排放量；也会显著降低城市的能源消费强度，从而降低城市的碳排放量。</w:t>
      </w:r>
    </w:p>
    <w:p w14:paraId="1624B52B">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jc w:val="center"/>
        <w:textAlignment w:val="auto"/>
        <w:rPr>
          <w:rFonts w:hint="default" w:ascii="宋体" w:hAnsi="宋体" w:eastAsia="宋体" w:cs="宋体"/>
          <w:b w:val="0"/>
          <w:bCs w:val="0"/>
          <w:lang w:val="en-US" w:eastAsia="zh-CN"/>
        </w:rPr>
      </w:pPr>
      <w:r>
        <w:rPr>
          <w:rFonts w:hint="eastAsia" w:ascii="宋体" w:hAnsi="宋体" w:eastAsia="宋体" w:cs="宋体"/>
          <w:b w:val="0"/>
          <w:bCs w:val="0"/>
          <w:lang w:val="en-US" w:eastAsia="zh-CN"/>
        </w:rPr>
        <w:t>表</w:t>
      </w:r>
      <w:r>
        <w:rPr>
          <w:rFonts w:hint="eastAsia" w:ascii="宋体" w:hAnsi="宋体" w:cs="宋体"/>
          <w:b w:val="0"/>
          <w:bCs w:val="0"/>
          <w:lang w:val="en-US" w:eastAsia="zh-CN"/>
        </w:rPr>
        <w:t>6</w:t>
      </w:r>
      <w:r>
        <w:rPr>
          <w:rFonts w:hint="eastAsia" w:ascii="宋体" w:hAnsi="宋体" w:eastAsia="宋体" w:cs="宋体"/>
          <w:b w:val="0"/>
          <w:bCs w:val="0"/>
          <w:lang w:val="en-US" w:eastAsia="zh-CN"/>
        </w:rPr>
        <w:t xml:space="preserve"> 中介效应回归结果</w:t>
      </w:r>
    </w:p>
    <w:tbl>
      <w:tblPr>
        <w:tblStyle w:val="11"/>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85"/>
        <w:gridCol w:w="1337"/>
        <w:gridCol w:w="1377"/>
        <w:gridCol w:w="1221"/>
        <w:gridCol w:w="1438"/>
        <w:gridCol w:w="1539"/>
      </w:tblGrid>
      <w:tr w14:paraId="74605C9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185" w:type="dxa"/>
            <w:tcBorders>
              <w:top w:val="single" w:color="auto" w:sz="12" w:space="0"/>
              <w:left w:val="nil"/>
              <w:bottom w:val="single" w:color="auto" w:sz="12" w:space="0"/>
              <w:right w:val="nil"/>
              <w:insideH w:val="single" w:sz="6" w:space="0"/>
              <w:insideV w:val="nil"/>
            </w:tcBorders>
            <w:vAlign w:val="center"/>
          </w:tcPr>
          <w:p w14:paraId="03FB2233">
            <w:pPr>
              <w:spacing w:line="240" w:lineRule="auto"/>
              <w:ind w:firstLine="0" w:firstLineChars="0"/>
              <w:jc w:val="center"/>
              <w:rPr>
                <w:rFonts w:eastAsia="Times New Roman" w:cs="Times New Roman"/>
                <w:kern w:val="0"/>
                <w:sz w:val="20"/>
                <w:szCs w:val="20"/>
              </w:rPr>
            </w:pPr>
          </w:p>
        </w:tc>
        <w:tc>
          <w:tcPr>
            <w:tcW w:w="1185" w:type="dxa"/>
            <w:tcBorders>
              <w:top w:val="single" w:color="auto" w:sz="12" w:space="0"/>
              <w:bottom w:val="single" w:color="auto" w:sz="12" w:space="0"/>
              <w:right w:val="nil"/>
              <w:insideH w:val="single" w:sz="6" w:space="0"/>
              <w:insideV w:val="nil"/>
            </w:tcBorders>
            <w:vAlign w:val="center"/>
          </w:tcPr>
          <w:p w14:paraId="250471B1">
            <w:pPr>
              <w:spacing w:line="240" w:lineRule="auto"/>
              <w:ind w:firstLine="0" w:firstLineChars="0"/>
              <w:jc w:val="center"/>
              <w:rPr>
                <w:rFonts w:hint="eastAsia" w:ascii="楷体" w:hAnsi="楷体" w:eastAsia="楷体" w:cs="楷体"/>
                <w:kern w:val="0"/>
                <w:sz w:val="20"/>
                <w:szCs w:val="20"/>
                <w:lang w:eastAsia="zh-CN"/>
              </w:rPr>
            </w:pPr>
            <w:r>
              <w:rPr>
                <w:rFonts w:hint="eastAsia" w:ascii="楷体" w:hAnsi="楷体" w:eastAsia="楷体" w:cs="楷体"/>
                <w:kern w:val="0"/>
                <w:sz w:val="20"/>
                <w:szCs w:val="20"/>
                <w:lang w:eastAsia="zh-CN"/>
              </w:rPr>
              <w:t>（</w:t>
            </w:r>
            <w:r>
              <w:rPr>
                <w:rFonts w:hint="eastAsia" w:ascii="楷体" w:hAnsi="楷体" w:eastAsia="楷体" w:cs="楷体"/>
                <w:kern w:val="0"/>
                <w:sz w:val="20"/>
                <w:szCs w:val="20"/>
                <w:lang w:val="en-US" w:eastAsia="zh-CN"/>
              </w:rPr>
              <w:t>1</w:t>
            </w:r>
            <w:r>
              <w:rPr>
                <w:rFonts w:hint="eastAsia" w:ascii="楷体" w:hAnsi="楷体" w:eastAsia="楷体" w:cs="楷体"/>
                <w:kern w:val="0"/>
                <w:sz w:val="20"/>
                <w:szCs w:val="20"/>
                <w:lang w:eastAsia="zh-CN"/>
              </w:rPr>
              <w:t>）</w:t>
            </w:r>
          </w:p>
        </w:tc>
        <w:tc>
          <w:tcPr>
            <w:tcW w:w="3555" w:type="dxa"/>
            <w:gridSpan w:val="3"/>
            <w:tcBorders>
              <w:top w:val="single" w:color="auto" w:sz="12" w:space="0"/>
              <w:bottom w:val="single" w:color="auto" w:sz="12" w:space="0"/>
              <w:right w:val="nil"/>
              <w:insideH w:val="single" w:sz="6" w:space="0"/>
              <w:insideV w:val="nil"/>
            </w:tcBorders>
            <w:vAlign w:val="center"/>
          </w:tcPr>
          <w:p w14:paraId="6526F6AF">
            <w:pPr>
              <w:spacing w:line="240" w:lineRule="auto"/>
              <w:ind w:firstLine="0" w:firstLineChars="0"/>
              <w:jc w:val="center"/>
              <w:rPr>
                <w:rFonts w:hint="eastAsia" w:ascii="楷体" w:hAnsi="楷体" w:eastAsia="楷体" w:cs="楷体"/>
                <w:kern w:val="0"/>
                <w:sz w:val="20"/>
                <w:szCs w:val="20"/>
                <w:lang w:eastAsia="zh-CN"/>
              </w:rPr>
            </w:pPr>
            <w:r>
              <w:rPr>
                <w:rFonts w:hint="eastAsia" w:ascii="楷体" w:hAnsi="楷体" w:eastAsia="楷体" w:cs="楷体"/>
                <w:kern w:val="0"/>
                <w:sz w:val="20"/>
                <w:szCs w:val="20"/>
                <w:lang w:eastAsia="zh-CN"/>
              </w:rPr>
              <w:t>（</w:t>
            </w:r>
            <w:r>
              <w:rPr>
                <w:rFonts w:hint="eastAsia" w:ascii="楷体" w:hAnsi="楷体" w:eastAsia="楷体" w:cs="楷体"/>
                <w:kern w:val="0"/>
                <w:sz w:val="20"/>
                <w:szCs w:val="20"/>
                <w:lang w:val="en-US" w:eastAsia="zh-CN"/>
              </w:rPr>
              <w:t>2</w:t>
            </w:r>
            <w:r>
              <w:rPr>
                <w:rFonts w:hint="eastAsia" w:ascii="楷体" w:hAnsi="楷体" w:eastAsia="楷体" w:cs="楷体"/>
                <w:kern w:val="0"/>
                <w:sz w:val="20"/>
                <w:szCs w:val="20"/>
                <w:lang w:eastAsia="zh-CN"/>
              </w:rPr>
              <w:t>）</w:t>
            </w:r>
          </w:p>
        </w:tc>
        <w:tc>
          <w:tcPr>
            <w:tcW w:w="1185" w:type="dxa"/>
            <w:tcBorders>
              <w:top w:val="single" w:color="auto" w:sz="12" w:space="0"/>
              <w:bottom w:val="single" w:color="auto" w:sz="12" w:space="0"/>
              <w:right w:val="nil"/>
              <w:insideH w:val="single" w:sz="6" w:space="0"/>
              <w:insideV w:val="nil"/>
            </w:tcBorders>
            <w:vAlign w:val="center"/>
          </w:tcPr>
          <w:p w14:paraId="2A7AFCFE">
            <w:pPr>
              <w:spacing w:line="240" w:lineRule="auto"/>
              <w:ind w:firstLine="0" w:firstLineChars="0"/>
              <w:jc w:val="center"/>
              <w:rPr>
                <w:rFonts w:hint="eastAsia" w:ascii="楷体" w:hAnsi="楷体" w:eastAsia="楷体" w:cs="楷体"/>
                <w:kern w:val="0"/>
                <w:sz w:val="20"/>
                <w:szCs w:val="20"/>
                <w:lang w:eastAsia="zh-CN"/>
              </w:rPr>
            </w:pPr>
            <w:r>
              <w:rPr>
                <w:rFonts w:hint="eastAsia" w:ascii="楷体" w:hAnsi="楷体" w:eastAsia="楷体" w:cs="楷体"/>
                <w:kern w:val="0"/>
                <w:sz w:val="20"/>
                <w:szCs w:val="20"/>
                <w:lang w:eastAsia="zh-CN"/>
              </w:rPr>
              <w:t>（</w:t>
            </w:r>
            <w:r>
              <w:rPr>
                <w:rFonts w:hint="eastAsia" w:ascii="楷体" w:hAnsi="楷体" w:eastAsia="楷体" w:cs="楷体"/>
                <w:kern w:val="0"/>
                <w:sz w:val="20"/>
                <w:szCs w:val="20"/>
                <w:lang w:val="en-US" w:eastAsia="zh-CN"/>
              </w:rPr>
              <w:t>3</w:t>
            </w:r>
            <w:r>
              <w:rPr>
                <w:rFonts w:hint="eastAsia" w:ascii="楷体" w:hAnsi="楷体" w:eastAsia="楷体" w:cs="楷体"/>
                <w:kern w:val="0"/>
                <w:sz w:val="20"/>
                <w:szCs w:val="20"/>
                <w:lang w:eastAsia="zh-CN"/>
              </w:rPr>
              <w:t>）</w:t>
            </w:r>
          </w:p>
        </w:tc>
      </w:tr>
      <w:tr w14:paraId="18B83D6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185" w:type="dxa"/>
            <w:tcBorders>
              <w:top w:val="single" w:color="auto" w:sz="12" w:space="0"/>
            </w:tcBorders>
            <w:vAlign w:val="center"/>
          </w:tcPr>
          <w:p w14:paraId="5B014250">
            <w:pPr>
              <w:spacing w:line="240" w:lineRule="auto"/>
              <w:ind w:firstLine="210" w:firstLineChars="100"/>
              <w:jc w:val="both"/>
              <w:rPr>
                <w:rFonts w:eastAsia="Times New Roman" w:cs="Times New Roman"/>
                <w:kern w:val="0"/>
                <w:sz w:val="21"/>
                <w:szCs w:val="21"/>
              </w:rPr>
            </w:pPr>
            <w:r>
              <w:rPr>
                <w:rFonts w:hint="eastAsia" w:ascii="楷体" w:hAnsi="楷体" w:eastAsia="楷体" w:cs="楷体"/>
                <w:kern w:val="0"/>
                <w:sz w:val="21"/>
                <w:szCs w:val="21"/>
                <w:lang w:val="en-US" w:eastAsia="zh-CN"/>
              </w:rPr>
              <w:t>变量</w:t>
            </w:r>
          </w:p>
        </w:tc>
        <w:tc>
          <w:tcPr>
            <w:tcW w:w="1185" w:type="dxa"/>
            <w:tcBorders>
              <w:top w:val="single" w:color="auto" w:sz="12" w:space="0"/>
            </w:tcBorders>
            <w:vAlign w:val="center"/>
          </w:tcPr>
          <w:p w14:paraId="0D79C0D2">
            <w:pPr>
              <w:spacing w:line="240" w:lineRule="auto"/>
              <w:ind w:firstLine="0" w:firstLineChars="0"/>
              <w:jc w:val="center"/>
              <w:rPr>
                <w:rFonts w:hint="default" w:eastAsia="宋体" w:cs="Times New Roman"/>
                <w:kern w:val="0"/>
                <w:sz w:val="20"/>
                <w:szCs w:val="20"/>
                <w:lang w:val="en-US" w:eastAsia="zh-CN"/>
              </w:rPr>
            </w:pPr>
            <w:r>
              <w:rPr>
                <w:rFonts w:hint="eastAsia" w:cs="Times New Roman"/>
                <w:kern w:val="0"/>
                <w:sz w:val="20"/>
                <w:szCs w:val="20"/>
                <w:lang w:val="en-US" w:eastAsia="zh-CN"/>
              </w:rPr>
              <w:t>lnY</w:t>
            </w:r>
          </w:p>
        </w:tc>
        <w:tc>
          <w:tcPr>
            <w:tcW w:w="1185" w:type="dxa"/>
            <w:tcBorders>
              <w:top w:val="single" w:color="auto" w:sz="12" w:space="0"/>
            </w:tcBorders>
            <w:vAlign w:val="center"/>
          </w:tcPr>
          <w:p w14:paraId="76884F98">
            <w:pPr>
              <w:spacing w:line="240" w:lineRule="auto"/>
              <w:ind w:firstLine="0" w:firstLineChars="0"/>
              <w:jc w:val="center"/>
              <w:rPr>
                <w:rFonts w:hint="default" w:eastAsia="宋体" w:cs="Times New Roman"/>
                <w:kern w:val="0"/>
                <w:sz w:val="20"/>
                <w:szCs w:val="20"/>
                <w:lang w:val="en-US" w:eastAsia="zh-CN"/>
              </w:rPr>
            </w:pPr>
            <w:r>
              <w:rPr>
                <w:rFonts w:hint="eastAsia" w:cs="Times New Roman"/>
                <w:kern w:val="0"/>
                <w:sz w:val="20"/>
                <w:szCs w:val="20"/>
                <w:lang w:val="en-US" w:eastAsia="zh-CN"/>
              </w:rPr>
              <w:t>GATT</w:t>
            </w:r>
          </w:p>
        </w:tc>
        <w:tc>
          <w:tcPr>
            <w:tcW w:w="1185" w:type="dxa"/>
            <w:tcBorders>
              <w:top w:val="single" w:color="auto" w:sz="12" w:space="0"/>
            </w:tcBorders>
            <w:vAlign w:val="center"/>
          </w:tcPr>
          <w:p w14:paraId="555D20E8">
            <w:pPr>
              <w:spacing w:line="240" w:lineRule="auto"/>
              <w:ind w:firstLine="0" w:firstLineChars="0"/>
              <w:jc w:val="center"/>
              <w:rPr>
                <w:rFonts w:hint="default" w:eastAsia="宋体" w:cs="Times New Roman"/>
                <w:kern w:val="0"/>
                <w:sz w:val="20"/>
                <w:szCs w:val="20"/>
                <w:lang w:val="en-US" w:eastAsia="zh-CN"/>
              </w:rPr>
            </w:pPr>
            <w:r>
              <w:rPr>
                <w:rFonts w:hint="eastAsia" w:cs="Times New Roman"/>
                <w:kern w:val="0"/>
                <w:sz w:val="20"/>
                <w:szCs w:val="20"/>
                <w:lang w:val="en-US" w:eastAsia="zh-CN"/>
              </w:rPr>
              <w:t>BUS</w:t>
            </w:r>
          </w:p>
        </w:tc>
        <w:tc>
          <w:tcPr>
            <w:tcW w:w="1185" w:type="dxa"/>
            <w:tcBorders>
              <w:top w:val="single" w:color="auto" w:sz="12" w:space="0"/>
            </w:tcBorders>
            <w:vAlign w:val="center"/>
          </w:tcPr>
          <w:p w14:paraId="0804BA23">
            <w:pPr>
              <w:spacing w:line="240" w:lineRule="auto"/>
              <w:ind w:firstLine="0" w:firstLineChars="0"/>
              <w:jc w:val="center"/>
              <w:rPr>
                <w:rFonts w:hint="default" w:eastAsia="宋体" w:cs="Times New Roman"/>
                <w:kern w:val="0"/>
                <w:sz w:val="20"/>
                <w:szCs w:val="20"/>
                <w:lang w:val="en-US" w:eastAsia="zh-CN"/>
              </w:rPr>
            </w:pPr>
            <w:r>
              <w:rPr>
                <w:rFonts w:hint="eastAsia" w:cs="Times New Roman"/>
                <w:kern w:val="0"/>
                <w:sz w:val="20"/>
                <w:szCs w:val="20"/>
                <w:lang w:val="en-US" w:eastAsia="zh-CN"/>
              </w:rPr>
              <w:t>ECI</w:t>
            </w:r>
          </w:p>
        </w:tc>
        <w:tc>
          <w:tcPr>
            <w:tcW w:w="1185" w:type="dxa"/>
            <w:tcBorders>
              <w:top w:val="single" w:color="auto" w:sz="12" w:space="0"/>
            </w:tcBorders>
            <w:vAlign w:val="center"/>
          </w:tcPr>
          <w:p w14:paraId="1C172D5C">
            <w:pPr>
              <w:spacing w:line="240" w:lineRule="auto"/>
              <w:ind w:firstLine="0" w:firstLineChars="0"/>
              <w:jc w:val="center"/>
              <w:rPr>
                <w:rFonts w:hint="default" w:eastAsia="宋体" w:cs="Times New Roman"/>
                <w:kern w:val="0"/>
                <w:sz w:val="20"/>
                <w:szCs w:val="20"/>
                <w:lang w:val="en-US" w:eastAsia="zh-CN"/>
              </w:rPr>
            </w:pPr>
            <w:r>
              <w:rPr>
                <w:rFonts w:hint="eastAsia" w:cs="Times New Roman"/>
                <w:kern w:val="0"/>
                <w:sz w:val="20"/>
                <w:szCs w:val="20"/>
                <w:lang w:val="en-US" w:eastAsia="zh-CN"/>
              </w:rPr>
              <w:t>lnY</w:t>
            </w:r>
          </w:p>
        </w:tc>
      </w:tr>
      <w:tr w14:paraId="7B84D0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185" w:type="dxa"/>
            <w:vAlign w:val="center"/>
          </w:tcPr>
          <w:p w14:paraId="3EE4039C">
            <w:pPr>
              <w:spacing w:line="240" w:lineRule="auto"/>
              <w:ind w:left="0" w:leftChars="0" w:firstLine="400" w:firstLineChars="200"/>
              <w:jc w:val="both"/>
              <w:rPr>
                <w:rFonts w:hint="eastAsia" w:eastAsia="宋体" w:cs="Times New Roman"/>
                <w:iCs/>
                <w:kern w:val="0"/>
                <w:sz w:val="20"/>
                <w:szCs w:val="20"/>
                <w:lang w:val="en-US" w:eastAsia="zh-CN"/>
              </w:rPr>
            </w:pPr>
            <w:r>
              <w:rPr>
                <w:rFonts w:hint="eastAsia" w:cs="Times New Roman"/>
                <w:iCs/>
                <w:kern w:val="0"/>
                <w:sz w:val="20"/>
                <w:szCs w:val="20"/>
                <w:lang w:val="en-US" w:eastAsia="zh-CN"/>
              </w:rPr>
              <w:t>X</w:t>
            </w:r>
          </w:p>
        </w:tc>
        <w:tc>
          <w:tcPr>
            <w:tcW w:w="1185" w:type="dxa"/>
            <w:vAlign w:val="center"/>
          </w:tcPr>
          <w:p w14:paraId="13CF5B3D">
            <w:pPr>
              <w:spacing w:line="240" w:lineRule="auto"/>
              <w:ind w:firstLine="0" w:firstLineChars="0"/>
              <w:jc w:val="center"/>
              <w:rPr>
                <w:rFonts w:hint="eastAsia" w:eastAsia="宋体" w:cs="Times New Roman"/>
                <w:kern w:val="0"/>
                <w:sz w:val="20"/>
                <w:szCs w:val="20"/>
                <w:lang w:eastAsia="zh-CN"/>
              </w:rPr>
            </w:pPr>
            <w:r>
              <w:rPr>
                <w:rFonts w:hint="eastAsia" w:eastAsia="宋体" w:cs="Times New Roman"/>
                <w:kern w:val="0"/>
                <w:sz w:val="20"/>
                <w:szCs w:val="20"/>
                <w:lang w:val="en-US" w:eastAsia="zh-CN"/>
              </w:rPr>
              <w:t>-0.025026***</w:t>
            </w:r>
          </w:p>
        </w:tc>
        <w:tc>
          <w:tcPr>
            <w:tcW w:w="1185" w:type="dxa"/>
            <w:vAlign w:val="center"/>
          </w:tcPr>
          <w:p w14:paraId="0D6511ED">
            <w:pPr>
              <w:spacing w:line="240" w:lineRule="auto"/>
              <w:ind w:firstLine="0" w:firstLineChars="0"/>
              <w:jc w:val="center"/>
              <w:rPr>
                <w:rFonts w:hint="eastAsia" w:eastAsia="宋体" w:cs="Times New Roman"/>
                <w:kern w:val="0"/>
                <w:sz w:val="20"/>
                <w:szCs w:val="20"/>
                <w:lang w:eastAsia="zh-CN"/>
              </w:rPr>
            </w:pPr>
            <w:r>
              <w:rPr>
                <w:rFonts w:hint="eastAsia" w:eastAsia="宋体" w:cs="Times New Roman"/>
                <w:kern w:val="0"/>
                <w:sz w:val="20"/>
                <w:szCs w:val="20"/>
                <w:lang w:val="en-US" w:eastAsia="zh-CN"/>
              </w:rPr>
              <w:t>0.3648459***</w:t>
            </w:r>
          </w:p>
        </w:tc>
        <w:tc>
          <w:tcPr>
            <w:tcW w:w="1185" w:type="dxa"/>
            <w:vAlign w:val="center"/>
          </w:tcPr>
          <w:p w14:paraId="186337D8">
            <w:pPr>
              <w:spacing w:line="240" w:lineRule="auto"/>
              <w:ind w:firstLine="0" w:firstLineChars="0"/>
              <w:jc w:val="center"/>
              <w:rPr>
                <w:rFonts w:hint="default" w:eastAsia="宋体" w:cs="Times New Roman"/>
                <w:kern w:val="0"/>
                <w:sz w:val="20"/>
                <w:szCs w:val="20"/>
                <w:highlight w:val="yellow"/>
                <w:lang w:val="en-US" w:eastAsia="zh-CN"/>
              </w:rPr>
            </w:pPr>
            <w:r>
              <w:rPr>
                <w:rFonts w:hint="eastAsia" w:asciiTheme="minorHAnsi" w:hAnsiTheme="minorHAnsi" w:eastAsiaTheme="minorEastAsia" w:cstheme="minorBidi"/>
                <w:kern w:val="2"/>
                <w:sz w:val="21"/>
                <w:szCs w:val="24"/>
                <w:vertAlign w:val="baseline"/>
                <w:lang w:val="en-US" w:eastAsia="zh-CN" w:bidi="ar-SA"/>
              </w:rPr>
              <w:t>0.1114977</w:t>
            </w:r>
            <w:r>
              <w:rPr>
                <w:rFonts w:hint="default" w:eastAsia="宋体" w:cs="Times New Roman"/>
                <w:kern w:val="0"/>
                <w:sz w:val="20"/>
                <w:szCs w:val="20"/>
                <w:lang w:val="en-US" w:eastAsia="zh-CN"/>
              </w:rPr>
              <w:t>*</w:t>
            </w:r>
          </w:p>
        </w:tc>
        <w:tc>
          <w:tcPr>
            <w:tcW w:w="1185" w:type="dxa"/>
            <w:vAlign w:val="center"/>
          </w:tcPr>
          <w:p w14:paraId="12A8AAF3">
            <w:pPr>
              <w:spacing w:line="240" w:lineRule="auto"/>
              <w:ind w:firstLine="0" w:firstLineChars="0"/>
              <w:jc w:val="center"/>
              <w:rPr>
                <w:rFonts w:hint="default" w:eastAsia="宋体" w:cs="Times New Roman"/>
                <w:kern w:val="0"/>
                <w:sz w:val="20"/>
                <w:szCs w:val="20"/>
                <w:lang w:val="en-US" w:eastAsia="zh-CN"/>
              </w:rPr>
            </w:pPr>
            <w:r>
              <w:rPr>
                <w:rFonts w:hint="default" w:eastAsia="宋体" w:cs="Times New Roman"/>
                <w:kern w:val="0"/>
                <w:sz w:val="20"/>
                <w:szCs w:val="20"/>
                <w:lang w:val="en-US" w:eastAsia="zh-CN"/>
              </w:rPr>
              <w:t>-0.0590762***</w:t>
            </w:r>
          </w:p>
        </w:tc>
        <w:tc>
          <w:tcPr>
            <w:tcW w:w="1185" w:type="dxa"/>
            <w:vAlign w:val="center"/>
          </w:tcPr>
          <w:p w14:paraId="491765DE">
            <w:pPr>
              <w:spacing w:line="240" w:lineRule="auto"/>
              <w:ind w:firstLine="0" w:firstLineChars="0"/>
              <w:jc w:val="center"/>
              <w:rPr>
                <w:rFonts w:hint="eastAsia" w:eastAsia="宋体" w:cs="Times New Roman"/>
                <w:kern w:val="0"/>
                <w:sz w:val="20"/>
                <w:szCs w:val="20"/>
                <w:lang w:eastAsia="zh-CN"/>
              </w:rPr>
            </w:pPr>
            <w:r>
              <w:rPr>
                <w:rFonts w:hint="eastAsia" w:eastAsia="宋体" w:cs="Times New Roman"/>
                <w:kern w:val="0"/>
                <w:sz w:val="20"/>
                <w:szCs w:val="20"/>
                <w:lang w:val="en-US" w:eastAsia="zh-CN"/>
              </w:rPr>
              <w:t>-0.0042922**</w:t>
            </w:r>
          </w:p>
        </w:tc>
      </w:tr>
      <w:tr w14:paraId="5D7909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185" w:type="dxa"/>
            <w:vAlign w:val="center"/>
          </w:tcPr>
          <w:p w14:paraId="28EBED26">
            <w:pPr>
              <w:spacing w:line="240" w:lineRule="auto"/>
              <w:ind w:firstLine="210" w:firstLineChars="100"/>
              <w:jc w:val="both"/>
              <w:rPr>
                <w:rFonts w:hint="default" w:eastAsia="宋体" w:cs="Times New Roman"/>
                <w:iCs/>
                <w:kern w:val="0"/>
                <w:sz w:val="21"/>
                <w:szCs w:val="21"/>
                <w:lang w:val="en-US" w:eastAsia="zh-CN"/>
              </w:rPr>
            </w:pPr>
            <w:r>
              <w:rPr>
                <w:rFonts w:hint="eastAsia" w:ascii="楷体" w:hAnsi="楷体" w:eastAsia="楷体" w:cs="楷体"/>
                <w:kern w:val="0"/>
                <w:sz w:val="21"/>
                <w:szCs w:val="21"/>
                <w:lang w:val="en-US" w:eastAsia="zh-CN"/>
              </w:rPr>
              <w:t>常数</w:t>
            </w:r>
          </w:p>
        </w:tc>
        <w:tc>
          <w:tcPr>
            <w:tcW w:w="1185" w:type="dxa"/>
            <w:vAlign w:val="center"/>
          </w:tcPr>
          <w:p w14:paraId="256893E4">
            <w:pPr>
              <w:spacing w:line="240" w:lineRule="auto"/>
              <w:ind w:firstLine="0" w:firstLineChars="0"/>
              <w:jc w:val="center"/>
              <w:rPr>
                <w:rFonts w:hint="default" w:eastAsia="宋体" w:cs="Times New Roman"/>
                <w:kern w:val="0"/>
                <w:sz w:val="20"/>
                <w:szCs w:val="20"/>
                <w:lang w:val="en-US" w:eastAsia="zh-CN"/>
              </w:rPr>
            </w:pPr>
            <w:r>
              <w:rPr>
                <w:rFonts w:hint="default" w:eastAsia="宋体" w:cs="Times New Roman"/>
                <w:kern w:val="0"/>
                <w:sz w:val="20"/>
                <w:szCs w:val="20"/>
                <w:lang w:val="en-US" w:eastAsia="zh-CN"/>
              </w:rPr>
              <w:t>0.0001685</w:t>
            </w:r>
          </w:p>
        </w:tc>
        <w:tc>
          <w:tcPr>
            <w:tcW w:w="1185" w:type="dxa"/>
            <w:vAlign w:val="center"/>
          </w:tcPr>
          <w:p w14:paraId="00B5F002">
            <w:pPr>
              <w:spacing w:line="240" w:lineRule="auto"/>
              <w:ind w:firstLine="0" w:firstLineChars="0"/>
              <w:jc w:val="center"/>
              <w:rPr>
                <w:rFonts w:hint="default" w:eastAsia="宋体" w:cs="Times New Roman"/>
                <w:kern w:val="0"/>
                <w:sz w:val="20"/>
                <w:szCs w:val="20"/>
                <w:lang w:val="en-US" w:eastAsia="zh-CN"/>
              </w:rPr>
            </w:pPr>
            <w:r>
              <w:rPr>
                <w:rFonts w:hint="default" w:eastAsia="宋体" w:cs="Times New Roman"/>
                <w:kern w:val="0"/>
                <w:sz w:val="20"/>
                <w:szCs w:val="20"/>
                <w:lang w:val="en-US" w:eastAsia="zh-CN"/>
              </w:rPr>
              <w:t>0.0000577</w:t>
            </w:r>
          </w:p>
        </w:tc>
        <w:tc>
          <w:tcPr>
            <w:tcW w:w="1185" w:type="dxa"/>
            <w:vAlign w:val="center"/>
          </w:tcPr>
          <w:p w14:paraId="2DEC8DE1">
            <w:pPr>
              <w:spacing w:line="240" w:lineRule="auto"/>
              <w:ind w:firstLine="0" w:firstLineChars="0"/>
              <w:jc w:val="center"/>
              <w:rPr>
                <w:rFonts w:hint="default" w:eastAsia="宋体" w:cs="Times New Roman"/>
                <w:kern w:val="0"/>
                <w:sz w:val="20"/>
                <w:szCs w:val="20"/>
                <w:highlight w:val="yellow"/>
                <w:lang w:val="en-US" w:eastAsia="zh-CN"/>
              </w:rPr>
            </w:pPr>
            <w:r>
              <w:rPr>
                <w:rFonts w:hint="eastAsia" w:cstheme="minorBidi"/>
                <w:kern w:val="2"/>
                <w:sz w:val="21"/>
                <w:szCs w:val="24"/>
                <w:vertAlign w:val="baseline"/>
                <w:lang w:val="en-US" w:eastAsia="zh-CN" w:bidi="ar-SA"/>
              </w:rPr>
              <w:t>0</w:t>
            </w:r>
            <w:r>
              <w:rPr>
                <w:rFonts w:hint="eastAsia" w:asciiTheme="minorHAnsi" w:hAnsiTheme="minorHAnsi" w:eastAsiaTheme="minorEastAsia" w:cstheme="minorBidi"/>
                <w:kern w:val="2"/>
                <w:sz w:val="21"/>
                <w:szCs w:val="24"/>
                <w:vertAlign w:val="baseline"/>
                <w:lang w:val="en-US" w:eastAsia="zh-CN" w:bidi="ar-SA"/>
              </w:rPr>
              <w:t xml:space="preserve">.0002832 </w:t>
            </w:r>
          </w:p>
        </w:tc>
        <w:tc>
          <w:tcPr>
            <w:tcW w:w="1185" w:type="dxa"/>
            <w:vAlign w:val="center"/>
          </w:tcPr>
          <w:p w14:paraId="3109B19A">
            <w:pPr>
              <w:spacing w:line="240" w:lineRule="auto"/>
              <w:ind w:firstLine="0" w:firstLineChars="0"/>
              <w:jc w:val="center"/>
              <w:rPr>
                <w:rFonts w:hint="default" w:eastAsia="宋体" w:cs="Times New Roman"/>
                <w:kern w:val="0"/>
                <w:sz w:val="20"/>
                <w:szCs w:val="20"/>
                <w:lang w:val="en-US" w:eastAsia="zh-CN"/>
              </w:rPr>
            </w:pPr>
            <w:r>
              <w:rPr>
                <w:rFonts w:hint="default" w:eastAsia="宋体" w:cs="Times New Roman"/>
                <w:kern w:val="0"/>
                <w:sz w:val="20"/>
                <w:szCs w:val="20"/>
                <w:lang w:val="en-US" w:eastAsia="zh-CN"/>
              </w:rPr>
              <w:t>0.0001386</w:t>
            </w:r>
          </w:p>
        </w:tc>
        <w:tc>
          <w:tcPr>
            <w:tcW w:w="1185" w:type="dxa"/>
            <w:vAlign w:val="center"/>
          </w:tcPr>
          <w:p w14:paraId="25F3EF96">
            <w:pPr>
              <w:spacing w:line="240" w:lineRule="auto"/>
              <w:ind w:firstLine="0" w:firstLineChars="0"/>
              <w:jc w:val="center"/>
              <w:rPr>
                <w:rFonts w:hint="default" w:eastAsia="宋体" w:cs="Times New Roman"/>
                <w:kern w:val="0"/>
                <w:sz w:val="20"/>
                <w:szCs w:val="20"/>
                <w:lang w:val="en-US" w:eastAsia="zh-CN"/>
              </w:rPr>
            </w:pPr>
            <w:r>
              <w:rPr>
                <w:rFonts w:hint="default" w:eastAsia="宋体" w:cs="Times New Roman"/>
                <w:kern w:val="0"/>
                <w:sz w:val="20"/>
                <w:szCs w:val="20"/>
                <w:lang w:val="en-US" w:eastAsia="zh-CN"/>
              </w:rPr>
              <w:t>0.0000494</w:t>
            </w:r>
          </w:p>
        </w:tc>
      </w:tr>
      <w:tr w14:paraId="29F9BB4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185" w:type="dxa"/>
            <w:vAlign w:val="center"/>
          </w:tcPr>
          <w:p w14:paraId="442A4610">
            <w:pPr>
              <w:spacing w:line="240" w:lineRule="auto"/>
              <w:ind w:left="0" w:leftChars="0" w:firstLine="210" w:firstLineChars="100"/>
              <w:jc w:val="both"/>
              <w:rPr>
                <w:rFonts w:hint="default" w:eastAsia="宋体" w:cs="Times New Roman"/>
                <w:iCs/>
                <w:kern w:val="0"/>
                <w:sz w:val="21"/>
                <w:szCs w:val="21"/>
                <w:lang w:val="en-US" w:eastAsia="zh-CN"/>
              </w:rPr>
            </w:pPr>
            <w:r>
              <w:rPr>
                <w:rFonts w:hint="eastAsia" w:cs="Times New Roman"/>
                <w:iCs/>
                <w:kern w:val="0"/>
                <w:sz w:val="21"/>
                <w:szCs w:val="21"/>
                <w:lang w:val="en-US" w:eastAsia="zh-CN"/>
              </w:rPr>
              <w:t>GATT</w:t>
            </w:r>
          </w:p>
        </w:tc>
        <w:tc>
          <w:tcPr>
            <w:tcW w:w="1185" w:type="dxa"/>
            <w:vAlign w:val="center"/>
          </w:tcPr>
          <w:p w14:paraId="465C173A">
            <w:pPr>
              <w:spacing w:line="240" w:lineRule="auto"/>
              <w:ind w:firstLine="0" w:firstLineChars="0"/>
              <w:jc w:val="center"/>
              <w:rPr>
                <w:rFonts w:hint="default" w:eastAsia="宋体" w:cs="Times New Roman"/>
                <w:kern w:val="0"/>
                <w:sz w:val="20"/>
                <w:szCs w:val="20"/>
                <w:lang w:val="en-US" w:eastAsia="zh-CN"/>
              </w:rPr>
            </w:pPr>
          </w:p>
        </w:tc>
        <w:tc>
          <w:tcPr>
            <w:tcW w:w="1185" w:type="dxa"/>
            <w:vAlign w:val="center"/>
          </w:tcPr>
          <w:p w14:paraId="561CFAD3">
            <w:pPr>
              <w:spacing w:line="240" w:lineRule="auto"/>
              <w:ind w:firstLine="0" w:firstLineChars="0"/>
              <w:jc w:val="center"/>
              <w:rPr>
                <w:rFonts w:hint="default" w:eastAsia="宋体" w:cs="Times New Roman"/>
                <w:kern w:val="0"/>
                <w:sz w:val="20"/>
                <w:szCs w:val="20"/>
                <w:lang w:val="en-US" w:eastAsia="zh-CN"/>
              </w:rPr>
            </w:pPr>
          </w:p>
        </w:tc>
        <w:tc>
          <w:tcPr>
            <w:tcW w:w="1185" w:type="dxa"/>
            <w:vAlign w:val="center"/>
          </w:tcPr>
          <w:p w14:paraId="796B1C84">
            <w:pPr>
              <w:spacing w:line="240" w:lineRule="auto"/>
              <w:ind w:firstLine="0" w:firstLineChars="0"/>
              <w:jc w:val="center"/>
              <w:rPr>
                <w:rFonts w:hint="default" w:eastAsia="宋体" w:cs="Times New Roman"/>
                <w:kern w:val="0"/>
                <w:sz w:val="20"/>
                <w:szCs w:val="20"/>
                <w:lang w:val="en-US" w:eastAsia="zh-CN"/>
              </w:rPr>
            </w:pPr>
          </w:p>
        </w:tc>
        <w:tc>
          <w:tcPr>
            <w:tcW w:w="1185" w:type="dxa"/>
            <w:vAlign w:val="center"/>
          </w:tcPr>
          <w:p w14:paraId="18170885">
            <w:pPr>
              <w:spacing w:line="240" w:lineRule="auto"/>
              <w:ind w:firstLine="0" w:firstLineChars="0"/>
              <w:jc w:val="center"/>
              <w:rPr>
                <w:rFonts w:hint="default" w:eastAsia="宋体" w:cs="Times New Roman"/>
                <w:kern w:val="0"/>
                <w:sz w:val="20"/>
                <w:szCs w:val="20"/>
                <w:lang w:val="en-US" w:eastAsia="zh-CN"/>
              </w:rPr>
            </w:pPr>
          </w:p>
        </w:tc>
        <w:tc>
          <w:tcPr>
            <w:tcW w:w="1185" w:type="dxa"/>
            <w:vAlign w:val="center"/>
          </w:tcPr>
          <w:p w14:paraId="11129AF9">
            <w:pPr>
              <w:spacing w:line="240" w:lineRule="auto"/>
              <w:ind w:firstLine="0" w:firstLineChars="0"/>
              <w:jc w:val="center"/>
              <w:rPr>
                <w:rFonts w:hint="default" w:eastAsia="宋体" w:cs="Times New Roman"/>
                <w:kern w:val="0"/>
                <w:sz w:val="20"/>
                <w:szCs w:val="20"/>
                <w:lang w:val="en-US" w:eastAsia="zh-CN"/>
              </w:rPr>
            </w:pPr>
            <w:r>
              <w:rPr>
                <w:rFonts w:hint="default" w:eastAsia="宋体" w:cs="Times New Roman"/>
                <w:kern w:val="0"/>
                <w:sz w:val="20"/>
                <w:szCs w:val="20"/>
                <w:lang w:val="en-US" w:eastAsia="zh-CN"/>
              </w:rPr>
              <w:t>-0.0644745***</w:t>
            </w:r>
          </w:p>
        </w:tc>
      </w:tr>
      <w:tr w14:paraId="16C89B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1185" w:type="dxa"/>
            <w:vAlign w:val="center"/>
          </w:tcPr>
          <w:p w14:paraId="641DDDC7">
            <w:pPr>
              <w:spacing w:line="240" w:lineRule="auto"/>
              <w:ind w:left="0" w:leftChars="0" w:firstLine="210" w:firstLineChars="100"/>
              <w:jc w:val="both"/>
              <w:rPr>
                <w:rFonts w:hint="default" w:cs="Times New Roman"/>
                <w:iCs/>
                <w:kern w:val="0"/>
                <w:sz w:val="21"/>
                <w:szCs w:val="21"/>
                <w:lang w:val="en-US" w:eastAsia="zh-CN"/>
              </w:rPr>
            </w:pPr>
            <w:r>
              <w:rPr>
                <w:rFonts w:hint="eastAsia" w:ascii="楷体" w:hAnsi="楷体" w:eastAsia="楷体" w:cs="楷体"/>
                <w:iCs/>
                <w:kern w:val="0"/>
                <w:sz w:val="21"/>
                <w:szCs w:val="21"/>
                <w:lang w:val="en-US" w:eastAsia="zh-CN"/>
              </w:rPr>
              <w:t>常数</w:t>
            </w:r>
          </w:p>
        </w:tc>
        <w:tc>
          <w:tcPr>
            <w:tcW w:w="1185" w:type="dxa"/>
            <w:vAlign w:val="center"/>
          </w:tcPr>
          <w:p w14:paraId="509A45A7">
            <w:pPr>
              <w:spacing w:line="240" w:lineRule="auto"/>
              <w:ind w:firstLine="0" w:firstLineChars="0"/>
              <w:jc w:val="center"/>
              <w:rPr>
                <w:rFonts w:hint="eastAsia" w:cs="Times New Roman"/>
                <w:kern w:val="0"/>
                <w:sz w:val="20"/>
                <w:szCs w:val="20"/>
                <w:lang w:val="en-US" w:eastAsia="zh-CN"/>
              </w:rPr>
            </w:pPr>
          </w:p>
        </w:tc>
        <w:tc>
          <w:tcPr>
            <w:tcW w:w="1185" w:type="dxa"/>
            <w:vAlign w:val="center"/>
          </w:tcPr>
          <w:p w14:paraId="5AB4A7A8">
            <w:pPr>
              <w:spacing w:line="240" w:lineRule="auto"/>
              <w:ind w:firstLine="0" w:firstLineChars="0"/>
              <w:jc w:val="center"/>
              <w:rPr>
                <w:rFonts w:hint="eastAsia" w:cs="Times New Roman"/>
                <w:kern w:val="0"/>
                <w:sz w:val="20"/>
                <w:szCs w:val="20"/>
                <w:lang w:val="en-US" w:eastAsia="zh-CN"/>
              </w:rPr>
            </w:pPr>
          </w:p>
        </w:tc>
        <w:tc>
          <w:tcPr>
            <w:tcW w:w="1185" w:type="dxa"/>
            <w:vAlign w:val="center"/>
          </w:tcPr>
          <w:p w14:paraId="0D0B70B8">
            <w:pPr>
              <w:spacing w:line="240" w:lineRule="auto"/>
              <w:ind w:firstLine="0" w:firstLineChars="0"/>
              <w:jc w:val="center"/>
              <w:rPr>
                <w:rFonts w:hint="eastAsia" w:cs="Times New Roman"/>
                <w:kern w:val="0"/>
                <w:sz w:val="20"/>
                <w:szCs w:val="20"/>
                <w:lang w:val="en-US" w:eastAsia="zh-CN"/>
              </w:rPr>
            </w:pPr>
          </w:p>
        </w:tc>
        <w:tc>
          <w:tcPr>
            <w:tcW w:w="1185" w:type="dxa"/>
            <w:vAlign w:val="center"/>
          </w:tcPr>
          <w:p w14:paraId="5011A885">
            <w:pPr>
              <w:spacing w:line="240" w:lineRule="auto"/>
              <w:ind w:firstLine="0" w:firstLineChars="0"/>
              <w:jc w:val="center"/>
              <w:rPr>
                <w:rFonts w:hint="eastAsia" w:cs="Times New Roman"/>
                <w:kern w:val="0"/>
                <w:sz w:val="20"/>
                <w:szCs w:val="20"/>
                <w:lang w:val="en-US" w:eastAsia="zh-CN"/>
              </w:rPr>
            </w:pPr>
          </w:p>
        </w:tc>
        <w:tc>
          <w:tcPr>
            <w:tcW w:w="1185" w:type="dxa"/>
            <w:vAlign w:val="center"/>
          </w:tcPr>
          <w:p w14:paraId="6A49D26E">
            <w:pPr>
              <w:spacing w:line="240" w:lineRule="auto"/>
              <w:ind w:firstLine="0" w:firstLineChars="0"/>
              <w:jc w:val="center"/>
              <w:rPr>
                <w:rFonts w:hint="eastAsia" w:cs="Times New Roman"/>
                <w:kern w:val="0"/>
                <w:sz w:val="20"/>
                <w:szCs w:val="20"/>
                <w:lang w:val="en-US" w:eastAsia="zh-CN"/>
              </w:rPr>
            </w:pPr>
            <w:r>
              <w:rPr>
                <w:rFonts w:hint="eastAsia" w:cs="Times New Roman"/>
                <w:kern w:val="0"/>
                <w:sz w:val="20"/>
                <w:szCs w:val="20"/>
                <w:lang w:val="en-US" w:eastAsia="zh-CN"/>
              </w:rPr>
              <w:t>-0.0000939</w:t>
            </w:r>
          </w:p>
        </w:tc>
      </w:tr>
      <w:tr w14:paraId="5C7397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185" w:type="dxa"/>
            <w:vAlign w:val="center"/>
          </w:tcPr>
          <w:p w14:paraId="75766C1D">
            <w:pPr>
              <w:spacing w:line="240" w:lineRule="auto"/>
              <w:ind w:left="0" w:leftChars="0" w:firstLine="210" w:firstLineChars="100"/>
              <w:jc w:val="both"/>
              <w:rPr>
                <w:rFonts w:hint="default" w:eastAsia="宋体" w:cs="Times New Roman"/>
                <w:kern w:val="0"/>
                <w:sz w:val="20"/>
                <w:szCs w:val="20"/>
                <w:lang w:val="en-US" w:eastAsia="zh-CN"/>
              </w:rPr>
            </w:pPr>
            <w:r>
              <w:rPr>
                <w:rFonts w:hint="eastAsia" w:cs="Times New Roman" w:eastAsiaTheme="minorEastAsia"/>
                <w:sz w:val="21"/>
                <w:lang w:val="en-US" w:eastAsia="zh-CN"/>
              </w:rPr>
              <w:t>BUS</w:t>
            </w:r>
          </w:p>
        </w:tc>
        <w:tc>
          <w:tcPr>
            <w:tcW w:w="1185" w:type="dxa"/>
            <w:vAlign w:val="center"/>
          </w:tcPr>
          <w:p w14:paraId="2222AAE5">
            <w:pPr>
              <w:spacing w:line="240" w:lineRule="auto"/>
              <w:ind w:firstLine="0" w:firstLineChars="0"/>
              <w:jc w:val="center"/>
              <w:rPr>
                <w:rFonts w:hint="default" w:eastAsia="宋体" w:cs="Times New Roman"/>
                <w:kern w:val="0"/>
                <w:sz w:val="20"/>
                <w:szCs w:val="20"/>
                <w:lang w:val="en-US" w:eastAsia="zh-CN"/>
              </w:rPr>
            </w:pPr>
          </w:p>
        </w:tc>
        <w:tc>
          <w:tcPr>
            <w:tcW w:w="1185" w:type="dxa"/>
            <w:vAlign w:val="center"/>
          </w:tcPr>
          <w:p w14:paraId="25EF13EE">
            <w:pPr>
              <w:spacing w:line="240" w:lineRule="auto"/>
              <w:ind w:firstLine="0" w:firstLineChars="0"/>
              <w:jc w:val="center"/>
              <w:rPr>
                <w:rFonts w:hint="default" w:eastAsia="宋体" w:cs="Times New Roman"/>
                <w:kern w:val="0"/>
                <w:sz w:val="20"/>
                <w:szCs w:val="20"/>
                <w:lang w:val="en-US" w:eastAsia="zh-CN"/>
              </w:rPr>
            </w:pPr>
          </w:p>
        </w:tc>
        <w:tc>
          <w:tcPr>
            <w:tcW w:w="1185" w:type="dxa"/>
            <w:vAlign w:val="center"/>
          </w:tcPr>
          <w:p w14:paraId="33A27DFE">
            <w:pPr>
              <w:spacing w:line="240" w:lineRule="auto"/>
              <w:ind w:firstLine="0" w:firstLineChars="0"/>
              <w:jc w:val="center"/>
              <w:rPr>
                <w:rFonts w:hint="default" w:eastAsia="宋体" w:cs="Times New Roman"/>
                <w:kern w:val="0"/>
                <w:sz w:val="20"/>
                <w:szCs w:val="20"/>
                <w:lang w:val="en-US" w:eastAsia="zh-CN"/>
              </w:rPr>
            </w:pPr>
          </w:p>
        </w:tc>
        <w:tc>
          <w:tcPr>
            <w:tcW w:w="1185" w:type="dxa"/>
            <w:vAlign w:val="center"/>
          </w:tcPr>
          <w:p w14:paraId="18AA5F91">
            <w:pPr>
              <w:spacing w:line="240" w:lineRule="auto"/>
              <w:ind w:firstLine="0" w:firstLineChars="0"/>
              <w:jc w:val="center"/>
              <w:rPr>
                <w:rFonts w:hint="default" w:eastAsia="宋体" w:cs="Times New Roman"/>
                <w:kern w:val="0"/>
                <w:sz w:val="20"/>
                <w:szCs w:val="20"/>
                <w:lang w:val="en-US" w:eastAsia="zh-CN"/>
              </w:rPr>
            </w:pPr>
          </w:p>
        </w:tc>
        <w:tc>
          <w:tcPr>
            <w:tcW w:w="1185" w:type="dxa"/>
            <w:vAlign w:val="center"/>
          </w:tcPr>
          <w:p w14:paraId="602555D6">
            <w:pPr>
              <w:spacing w:line="240" w:lineRule="auto"/>
              <w:ind w:firstLine="0" w:firstLineChars="0"/>
              <w:jc w:val="center"/>
              <w:rPr>
                <w:rFonts w:hint="default" w:eastAsia="宋体" w:cs="Times New Roman"/>
                <w:kern w:val="0"/>
                <w:sz w:val="20"/>
                <w:szCs w:val="20"/>
                <w:lang w:val="en-US" w:eastAsia="zh-CN"/>
              </w:rPr>
            </w:pPr>
            <w:r>
              <w:rPr>
                <w:rFonts w:hint="default" w:eastAsia="宋体" w:cs="Times New Roman"/>
                <w:kern w:val="0"/>
                <w:sz w:val="20"/>
                <w:szCs w:val="20"/>
                <w:lang w:val="en-US" w:eastAsia="zh-CN"/>
              </w:rPr>
              <w:t xml:space="preserve">-0.03595213*** </w:t>
            </w:r>
          </w:p>
        </w:tc>
      </w:tr>
      <w:tr w14:paraId="408C94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185" w:type="dxa"/>
            <w:vAlign w:val="center"/>
          </w:tcPr>
          <w:p w14:paraId="1EA7CFDB">
            <w:pPr>
              <w:spacing w:line="240" w:lineRule="auto"/>
              <w:ind w:left="0" w:leftChars="0" w:firstLine="210" w:firstLineChars="100"/>
              <w:jc w:val="both"/>
              <w:rPr>
                <w:rFonts w:hint="eastAsia" w:cs="Times New Roman" w:eastAsiaTheme="minorEastAsia"/>
                <w:sz w:val="21"/>
                <w:lang w:val="en-US" w:eastAsia="zh-CN"/>
              </w:rPr>
            </w:pPr>
            <w:r>
              <w:rPr>
                <w:rFonts w:hint="eastAsia" w:ascii="楷体" w:hAnsi="楷体" w:eastAsia="楷体" w:cs="楷体"/>
                <w:iCs/>
                <w:kern w:val="0"/>
                <w:sz w:val="21"/>
                <w:szCs w:val="21"/>
                <w:lang w:val="en-US" w:eastAsia="zh-CN"/>
              </w:rPr>
              <w:t>常数</w:t>
            </w:r>
          </w:p>
        </w:tc>
        <w:tc>
          <w:tcPr>
            <w:tcW w:w="1185" w:type="dxa"/>
            <w:vAlign w:val="center"/>
          </w:tcPr>
          <w:p w14:paraId="6D69FB86">
            <w:pPr>
              <w:spacing w:line="240" w:lineRule="auto"/>
              <w:ind w:firstLine="0" w:firstLineChars="0"/>
              <w:jc w:val="center"/>
              <w:rPr>
                <w:rFonts w:hint="eastAsia" w:cs="Times New Roman"/>
                <w:kern w:val="0"/>
                <w:sz w:val="20"/>
                <w:szCs w:val="20"/>
                <w:lang w:val="en-US" w:eastAsia="zh-CN"/>
              </w:rPr>
            </w:pPr>
          </w:p>
        </w:tc>
        <w:tc>
          <w:tcPr>
            <w:tcW w:w="1185" w:type="dxa"/>
            <w:vAlign w:val="center"/>
          </w:tcPr>
          <w:p w14:paraId="6CDF4EA9">
            <w:pPr>
              <w:spacing w:line="240" w:lineRule="auto"/>
              <w:ind w:firstLine="0" w:firstLineChars="0"/>
              <w:jc w:val="center"/>
              <w:rPr>
                <w:rFonts w:hint="eastAsia" w:cs="Times New Roman"/>
                <w:kern w:val="0"/>
                <w:sz w:val="20"/>
                <w:szCs w:val="20"/>
                <w:lang w:val="en-US" w:eastAsia="zh-CN"/>
              </w:rPr>
            </w:pPr>
          </w:p>
        </w:tc>
        <w:tc>
          <w:tcPr>
            <w:tcW w:w="1185" w:type="dxa"/>
            <w:vAlign w:val="center"/>
          </w:tcPr>
          <w:p w14:paraId="44FF538B">
            <w:pPr>
              <w:spacing w:line="240" w:lineRule="auto"/>
              <w:ind w:firstLine="0" w:firstLineChars="0"/>
              <w:jc w:val="center"/>
              <w:rPr>
                <w:rFonts w:hint="eastAsia" w:cs="Times New Roman"/>
                <w:kern w:val="0"/>
                <w:sz w:val="20"/>
                <w:szCs w:val="20"/>
                <w:lang w:val="en-US" w:eastAsia="zh-CN"/>
              </w:rPr>
            </w:pPr>
          </w:p>
        </w:tc>
        <w:tc>
          <w:tcPr>
            <w:tcW w:w="1185" w:type="dxa"/>
            <w:vAlign w:val="center"/>
          </w:tcPr>
          <w:p w14:paraId="5679A2A6">
            <w:pPr>
              <w:spacing w:line="240" w:lineRule="auto"/>
              <w:ind w:firstLine="0" w:firstLineChars="0"/>
              <w:jc w:val="center"/>
              <w:rPr>
                <w:rFonts w:hint="eastAsia" w:cs="Times New Roman"/>
                <w:kern w:val="0"/>
                <w:sz w:val="20"/>
                <w:szCs w:val="20"/>
                <w:lang w:val="en-US" w:eastAsia="zh-CN"/>
              </w:rPr>
            </w:pPr>
          </w:p>
        </w:tc>
        <w:tc>
          <w:tcPr>
            <w:tcW w:w="1185" w:type="dxa"/>
            <w:vAlign w:val="center"/>
          </w:tcPr>
          <w:p w14:paraId="404852A1">
            <w:pPr>
              <w:spacing w:line="240" w:lineRule="auto"/>
              <w:ind w:firstLine="0" w:firstLineChars="0"/>
              <w:jc w:val="center"/>
              <w:rPr>
                <w:rFonts w:hint="eastAsia" w:cs="Times New Roman"/>
                <w:kern w:val="0"/>
                <w:sz w:val="20"/>
                <w:szCs w:val="20"/>
                <w:lang w:val="en-US" w:eastAsia="zh-CN"/>
              </w:rPr>
            </w:pPr>
            <w:r>
              <w:rPr>
                <w:rFonts w:hint="eastAsia" w:cs="Times New Roman"/>
                <w:kern w:val="0"/>
                <w:sz w:val="20"/>
                <w:szCs w:val="20"/>
                <w:lang w:val="en-US" w:eastAsia="zh-CN"/>
              </w:rPr>
              <w:t xml:space="preserve">-0.000359 </w:t>
            </w:r>
          </w:p>
        </w:tc>
      </w:tr>
      <w:tr w14:paraId="3DF87B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185" w:type="dxa"/>
            <w:vAlign w:val="center"/>
          </w:tcPr>
          <w:p w14:paraId="4ECC8E91">
            <w:pPr>
              <w:spacing w:line="240" w:lineRule="auto"/>
              <w:ind w:left="0" w:leftChars="0" w:firstLine="210" w:firstLineChars="100"/>
              <w:jc w:val="both"/>
              <w:rPr>
                <w:rFonts w:hint="default" w:eastAsia="宋体" w:cs="Times New Roman"/>
                <w:kern w:val="0"/>
                <w:sz w:val="20"/>
                <w:szCs w:val="20"/>
                <w:lang w:val="en-US" w:eastAsia="zh-CN"/>
              </w:rPr>
            </w:pPr>
            <w:r>
              <w:rPr>
                <w:rFonts w:hint="eastAsia" w:cs="Times New Roman" w:eastAsiaTheme="minorEastAsia"/>
                <w:sz w:val="21"/>
                <w:lang w:val="en-US" w:eastAsia="zh-CN"/>
              </w:rPr>
              <w:t>ECI</w:t>
            </w:r>
          </w:p>
        </w:tc>
        <w:tc>
          <w:tcPr>
            <w:tcW w:w="1185" w:type="dxa"/>
            <w:vAlign w:val="center"/>
          </w:tcPr>
          <w:p w14:paraId="7D4CED91">
            <w:pPr>
              <w:spacing w:line="240" w:lineRule="auto"/>
              <w:ind w:firstLine="0" w:firstLineChars="0"/>
              <w:jc w:val="both"/>
              <w:rPr>
                <w:rFonts w:hint="default" w:eastAsia="宋体" w:cs="Times New Roman"/>
                <w:kern w:val="0"/>
                <w:sz w:val="20"/>
                <w:szCs w:val="20"/>
                <w:lang w:val="en-US" w:eastAsia="zh-CN"/>
              </w:rPr>
            </w:pPr>
          </w:p>
        </w:tc>
        <w:tc>
          <w:tcPr>
            <w:tcW w:w="1185" w:type="dxa"/>
            <w:vAlign w:val="center"/>
          </w:tcPr>
          <w:p w14:paraId="760821F0">
            <w:pPr>
              <w:spacing w:line="240" w:lineRule="auto"/>
              <w:ind w:firstLine="0" w:firstLineChars="0"/>
              <w:jc w:val="center"/>
              <w:rPr>
                <w:rFonts w:hint="default" w:cs="Times New Roman" w:eastAsiaTheme="minorEastAsia"/>
                <w:kern w:val="0"/>
                <w:sz w:val="20"/>
                <w:szCs w:val="20"/>
                <w:lang w:val="en-US" w:eastAsia="zh-CN"/>
              </w:rPr>
            </w:pPr>
          </w:p>
        </w:tc>
        <w:tc>
          <w:tcPr>
            <w:tcW w:w="1185" w:type="dxa"/>
            <w:vAlign w:val="center"/>
          </w:tcPr>
          <w:p w14:paraId="38672870">
            <w:pPr>
              <w:spacing w:line="240" w:lineRule="auto"/>
              <w:ind w:firstLine="0" w:firstLineChars="0"/>
              <w:jc w:val="both"/>
              <w:rPr>
                <w:rFonts w:hint="default" w:eastAsia="宋体" w:cs="Times New Roman"/>
                <w:kern w:val="0"/>
                <w:sz w:val="20"/>
                <w:szCs w:val="20"/>
                <w:lang w:val="en-US" w:eastAsia="zh-CN"/>
              </w:rPr>
            </w:pPr>
          </w:p>
        </w:tc>
        <w:tc>
          <w:tcPr>
            <w:tcW w:w="1185" w:type="dxa"/>
            <w:vAlign w:val="center"/>
          </w:tcPr>
          <w:p w14:paraId="6AAD7217">
            <w:pPr>
              <w:spacing w:line="240" w:lineRule="auto"/>
              <w:ind w:firstLine="0" w:firstLineChars="0"/>
              <w:jc w:val="center"/>
              <w:rPr>
                <w:rFonts w:hint="default" w:eastAsia="宋体" w:cs="Times New Roman"/>
                <w:kern w:val="0"/>
                <w:sz w:val="20"/>
                <w:szCs w:val="20"/>
                <w:lang w:val="en-US" w:eastAsia="zh-CN"/>
              </w:rPr>
            </w:pPr>
          </w:p>
        </w:tc>
        <w:tc>
          <w:tcPr>
            <w:tcW w:w="1185" w:type="dxa"/>
            <w:vAlign w:val="center"/>
          </w:tcPr>
          <w:p w14:paraId="4CFE34B7">
            <w:pPr>
              <w:spacing w:line="240" w:lineRule="auto"/>
              <w:ind w:firstLine="0" w:firstLineChars="0"/>
              <w:jc w:val="center"/>
              <w:rPr>
                <w:rFonts w:hint="default" w:eastAsia="宋体" w:cs="Times New Roman"/>
                <w:kern w:val="0"/>
                <w:sz w:val="20"/>
                <w:szCs w:val="20"/>
                <w:lang w:val="en-US" w:eastAsia="zh-CN"/>
              </w:rPr>
            </w:pPr>
            <w:r>
              <w:rPr>
                <w:rFonts w:hint="default" w:eastAsia="宋体" w:cs="Times New Roman"/>
                <w:kern w:val="0"/>
                <w:sz w:val="20"/>
                <w:szCs w:val="20"/>
                <w:lang w:val="en-US" w:eastAsia="zh-CN"/>
              </w:rPr>
              <w:t>-0.3093293***</w:t>
            </w:r>
          </w:p>
        </w:tc>
      </w:tr>
      <w:tr w14:paraId="4157C9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185" w:type="dxa"/>
            <w:vAlign w:val="center"/>
          </w:tcPr>
          <w:p w14:paraId="196CC2E9">
            <w:pPr>
              <w:spacing w:line="240" w:lineRule="auto"/>
              <w:ind w:firstLine="210" w:firstLineChars="100"/>
              <w:jc w:val="both"/>
              <w:rPr>
                <w:rFonts w:hint="eastAsia" w:cs="Times New Roman" w:eastAsiaTheme="minorEastAsia"/>
                <w:sz w:val="21"/>
                <w:lang w:val="en-US" w:eastAsia="zh-CN"/>
              </w:rPr>
            </w:pPr>
            <w:r>
              <w:rPr>
                <w:rFonts w:hint="eastAsia" w:ascii="楷体" w:hAnsi="楷体" w:eastAsia="楷体" w:cs="楷体"/>
                <w:iCs/>
                <w:kern w:val="0"/>
                <w:sz w:val="21"/>
                <w:szCs w:val="21"/>
                <w:lang w:val="en-US" w:eastAsia="zh-CN"/>
              </w:rPr>
              <w:t>常数</w:t>
            </w:r>
          </w:p>
        </w:tc>
        <w:tc>
          <w:tcPr>
            <w:tcW w:w="1185" w:type="dxa"/>
            <w:vAlign w:val="center"/>
          </w:tcPr>
          <w:p w14:paraId="4B3A5D88">
            <w:pPr>
              <w:spacing w:line="240" w:lineRule="auto"/>
              <w:ind w:firstLine="0" w:firstLineChars="0"/>
              <w:jc w:val="center"/>
              <w:rPr>
                <w:rFonts w:hint="eastAsia" w:cs="Times New Roman"/>
                <w:kern w:val="0"/>
                <w:sz w:val="20"/>
                <w:szCs w:val="20"/>
                <w:lang w:val="en-US" w:eastAsia="zh-CN"/>
              </w:rPr>
            </w:pPr>
          </w:p>
        </w:tc>
        <w:tc>
          <w:tcPr>
            <w:tcW w:w="1185" w:type="dxa"/>
            <w:vAlign w:val="center"/>
          </w:tcPr>
          <w:p w14:paraId="1771DC40">
            <w:pPr>
              <w:spacing w:line="240" w:lineRule="auto"/>
              <w:ind w:firstLine="0" w:firstLineChars="0"/>
              <w:jc w:val="center"/>
              <w:rPr>
                <w:rFonts w:hint="eastAsia" w:cs="Times New Roman"/>
                <w:kern w:val="0"/>
                <w:sz w:val="20"/>
                <w:szCs w:val="20"/>
                <w:lang w:val="en-US" w:eastAsia="zh-CN"/>
              </w:rPr>
            </w:pPr>
          </w:p>
        </w:tc>
        <w:tc>
          <w:tcPr>
            <w:tcW w:w="1185" w:type="dxa"/>
            <w:vAlign w:val="center"/>
          </w:tcPr>
          <w:p w14:paraId="6E2E1638">
            <w:pPr>
              <w:spacing w:line="240" w:lineRule="auto"/>
              <w:ind w:firstLine="0" w:firstLineChars="0"/>
              <w:jc w:val="center"/>
              <w:rPr>
                <w:rFonts w:hint="eastAsia" w:cs="Times New Roman"/>
                <w:kern w:val="0"/>
                <w:sz w:val="20"/>
                <w:szCs w:val="20"/>
                <w:lang w:val="en-US" w:eastAsia="zh-CN"/>
              </w:rPr>
            </w:pPr>
          </w:p>
        </w:tc>
        <w:tc>
          <w:tcPr>
            <w:tcW w:w="1185" w:type="dxa"/>
            <w:vAlign w:val="center"/>
          </w:tcPr>
          <w:p w14:paraId="3F99E841">
            <w:pPr>
              <w:spacing w:line="240" w:lineRule="auto"/>
              <w:ind w:firstLine="0" w:firstLineChars="0"/>
              <w:jc w:val="center"/>
              <w:rPr>
                <w:rFonts w:hint="eastAsia" w:cs="Times New Roman"/>
                <w:kern w:val="0"/>
                <w:sz w:val="20"/>
                <w:szCs w:val="20"/>
                <w:lang w:val="en-US" w:eastAsia="zh-CN"/>
              </w:rPr>
            </w:pPr>
          </w:p>
        </w:tc>
        <w:tc>
          <w:tcPr>
            <w:tcW w:w="1185" w:type="dxa"/>
            <w:vAlign w:val="center"/>
          </w:tcPr>
          <w:p w14:paraId="01B5460E">
            <w:pPr>
              <w:spacing w:line="240" w:lineRule="auto"/>
              <w:ind w:firstLine="0" w:firstLineChars="0"/>
              <w:jc w:val="center"/>
              <w:rPr>
                <w:rFonts w:hint="default" w:eastAsia="宋体" w:cs="Times New Roman"/>
                <w:kern w:val="0"/>
                <w:sz w:val="20"/>
                <w:szCs w:val="20"/>
                <w:lang w:val="en-US" w:eastAsia="zh-CN"/>
              </w:rPr>
            </w:pPr>
            <w:r>
              <w:rPr>
                <w:rFonts w:hint="default" w:eastAsia="宋体" w:cs="Times New Roman"/>
                <w:kern w:val="0"/>
                <w:sz w:val="20"/>
                <w:szCs w:val="20"/>
                <w:lang w:val="en-US" w:eastAsia="zh-CN"/>
              </w:rPr>
              <w:t>-0.0000343</w:t>
            </w:r>
          </w:p>
        </w:tc>
      </w:tr>
      <w:tr w14:paraId="1359F3A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185" w:type="dxa"/>
            <w:vAlign w:val="center"/>
          </w:tcPr>
          <w:p w14:paraId="4EEF5E56">
            <w:pPr>
              <w:spacing w:line="240" w:lineRule="auto"/>
              <w:ind w:firstLine="0" w:firstLineChars="0"/>
              <w:jc w:val="center"/>
              <w:rPr>
                <w:rFonts w:hint="default" w:eastAsia="宋体" w:cs="Times New Roman"/>
                <w:kern w:val="0"/>
                <w:sz w:val="20"/>
                <w:szCs w:val="20"/>
                <w:lang w:val="en-US" w:eastAsia="zh-CN"/>
              </w:rPr>
            </w:pPr>
            <w:r>
              <w:rPr>
                <w:rFonts w:hint="eastAsia" w:cs="Times New Roman"/>
                <w:kern w:val="0"/>
                <w:sz w:val="20"/>
                <w:szCs w:val="20"/>
                <w:lang w:val="en-US" w:eastAsia="zh-CN"/>
              </w:rPr>
              <w:t>控制变量</w:t>
            </w:r>
          </w:p>
        </w:tc>
        <w:tc>
          <w:tcPr>
            <w:tcW w:w="1185" w:type="dxa"/>
            <w:vAlign w:val="center"/>
          </w:tcPr>
          <w:p w14:paraId="79AAE9DF">
            <w:pPr>
              <w:spacing w:line="240" w:lineRule="auto"/>
              <w:ind w:firstLine="0" w:firstLineChars="0"/>
              <w:jc w:val="center"/>
              <w:rPr>
                <w:rFonts w:hint="default" w:eastAsia="宋体" w:cs="Times New Roman"/>
                <w:kern w:val="0"/>
                <w:sz w:val="20"/>
                <w:szCs w:val="20"/>
                <w:lang w:val="en-US" w:eastAsia="zh-CN"/>
              </w:rPr>
            </w:pPr>
            <w:r>
              <w:rPr>
                <w:rFonts w:hint="eastAsia" w:cs="Times New Roman"/>
                <w:kern w:val="0"/>
                <w:sz w:val="20"/>
                <w:szCs w:val="20"/>
                <w:lang w:val="en-US" w:eastAsia="zh-CN"/>
              </w:rPr>
              <w:t>Yes</w:t>
            </w:r>
          </w:p>
        </w:tc>
        <w:tc>
          <w:tcPr>
            <w:tcW w:w="1185" w:type="dxa"/>
            <w:vAlign w:val="center"/>
          </w:tcPr>
          <w:p w14:paraId="2D9DD665">
            <w:pPr>
              <w:spacing w:line="240" w:lineRule="auto"/>
              <w:ind w:firstLine="0" w:firstLineChars="0"/>
              <w:jc w:val="center"/>
              <w:rPr>
                <w:rFonts w:hint="default" w:eastAsia="宋体" w:cs="Times New Roman"/>
                <w:kern w:val="0"/>
                <w:sz w:val="20"/>
                <w:szCs w:val="20"/>
                <w:lang w:val="en-US" w:eastAsia="zh-CN"/>
              </w:rPr>
            </w:pPr>
            <w:r>
              <w:rPr>
                <w:rFonts w:hint="eastAsia" w:cs="Times New Roman"/>
                <w:kern w:val="0"/>
                <w:sz w:val="20"/>
                <w:szCs w:val="20"/>
                <w:lang w:val="en-US" w:eastAsia="zh-CN"/>
              </w:rPr>
              <w:t>No</w:t>
            </w:r>
          </w:p>
        </w:tc>
        <w:tc>
          <w:tcPr>
            <w:tcW w:w="1185" w:type="dxa"/>
            <w:vAlign w:val="center"/>
          </w:tcPr>
          <w:p w14:paraId="31E09F64">
            <w:pPr>
              <w:spacing w:line="240" w:lineRule="auto"/>
              <w:ind w:firstLine="0" w:firstLineChars="0"/>
              <w:jc w:val="center"/>
              <w:rPr>
                <w:rFonts w:hint="default" w:cs="Times New Roman" w:eastAsiaTheme="minorEastAsia"/>
                <w:kern w:val="0"/>
                <w:sz w:val="20"/>
                <w:szCs w:val="20"/>
                <w:lang w:val="en-US" w:eastAsia="zh-CN"/>
              </w:rPr>
            </w:pPr>
            <w:r>
              <w:rPr>
                <w:rFonts w:hint="eastAsia" w:cs="Times New Roman"/>
                <w:kern w:val="0"/>
                <w:sz w:val="20"/>
                <w:szCs w:val="20"/>
                <w:lang w:val="en-US" w:eastAsia="zh-CN"/>
              </w:rPr>
              <w:t>No</w:t>
            </w:r>
          </w:p>
        </w:tc>
        <w:tc>
          <w:tcPr>
            <w:tcW w:w="1185" w:type="dxa"/>
            <w:vAlign w:val="center"/>
          </w:tcPr>
          <w:p w14:paraId="5EBFF85D">
            <w:pPr>
              <w:spacing w:line="240" w:lineRule="auto"/>
              <w:ind w:firstLine="0" w:firstLineChars="0"/>
              <w:jc w:val="center"/>
              <w:rPr>
                <w:rFonts w:hint="default" w:eastAsia="宋体" w:cs="Times New Roman"/>
                <w:kern w:val="0"/>
                <w:sz w:val="20"/>
                <w:szCs w:val="20"/>
                <w:lang w:val="en-US" w:eastAsia="zh-CN"/>
              </w:rPr>
            </w:pPr>
            <w:r>
              <w:rPr>
                <w:rFonts w:hint="eastAsia" w:cs="Times New Roman"/>
                <w:kern w:val="0"/>
                <w:sz w:val="20"/>
                <w:szCs w:val="20"/>
                <w:lang w:val="en-US" w:eastAsia="zh-CN"/>
              </w:rPr>
              <w:t>No</w:t>
            </w:r>
          </w:p>
        </w:tc>
        <w:tc>
          <w:tcPr>
            <w:tcW w:w="1185" w:type="dxa"/>
            <w:vAlign w:val="center"/>
          </w:tcPr>
          <w:p w14:paraId="4F8EA08C">
            <w:pPr>
              <w:spacing w:line="240" w:lineRule="auto"/>
              <w:ind w:firstLine="0" w:firstLineChars="0"/>
              <w:jc w:val="center"/>
              <w:rPr>
                <w:rFonts w:hint="default" w:eastAsia="宋体" w:cs="Times New Roman"/>
                <w:kern w:val="0"/>
                <w:sz w:val="20"/>
                <w:szCs w:val="20"/>
                <w:lang w:val="en-US" w:eastAsia="zh-CN"/>
              </w:rPr>
            </w:pPr>
            <w:r>
              <w:rPr>
                <w:rFonts w:hint="eastAsia" w:cs="Times New Roman"/>
                <w:kern w:val="0"/>
                <w:sz w:val="20"/>
                <w:szCs w:val="20"/>
                <w:lang w:val="en-US" w:eastAsia="zh-CN"/>
              </w:rPr>
              <w:t>Yes</w:t>
            </w:r>
          </w:p>
        </w:tc>
      </w:tr>
    </w:tbl>
    <w:p w14:paraId="7B014AD7">
      <w:pPr>
        <w:numPr>
          <w:ilvl w:val="0"/>
          <w:numId w:val="0"/>
        </w:numPr>
        <w:ind w:leftChars="0"/>
        <w:jc w:val="center"/>
        <w:rPr>
          <w:rFonts w:hint="default" w:ascii="楷体" w:hAnsi="楷体" w:eastAsia="楷体" w:cs="楷体"/>
          <w:b/>
          <w:bCs/>
          <w:lang w:val="en-US" w:eastAsia="zh-CN"/>
        </w:rPr>
      </w:pPr>
    </w:p>
    <w:p w14:paraId="22774A37">
      <w:pPr>
        <w:numPr>
          <w:ilvl w:val="0"/>
          <w:numId w:val="0"/>
        </w:numPr>
        <w:tabs>
          <w:tab w:val="left" w:pos="2436"/>
        </w:tabs>
        <w:ind w:leftChars="0"/>
        <w:jc w:val="both"/>
        <w:rPr>
          <w:rFonts w:hint="default"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（四）异质性分析</w:t>
      </w:r>
    </w:p>
    <w:p w14:paraId="69DAD21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 xml:space="preserve"> 传统线性回归模型主要关注政策的平均处理效应，广义随机森林模型在此基础上估计出个体处理效应，图</w:t>
      </w:r>
      <w:r>
        <w:rPr>
          <w:rFonts w:hint="eastAsia" w:ascii="宋体" w:hAnsi="宋体" w:cs="宋体"/>
          <w:b w:val="0"/>
          <w:bCs w:val="0"/>
          <w:lang w:val="en-US" w:eastAsia="zh-CN"/>
        </w:rPr>
        <w:t>17</w:t>
      </w:r>
      <w:r>
        <w:rPr>
          <w:rFonts w:hint="default" w:ascii="宋体" w:hAnsi="宋体" w:eastAsia="宋体" w:cs="宋体"/>
          <w:b w:val="0"/>
          <w:bCs w:val="0"/>
          <w:lang w:val="en-US" w:eastAsia="zh-CN"/>
        </w:rPr>
        <w:t>展示了智慧城市建设对于城市碳排放的处理效应估计值分布状况。个体平均处理效应呈现为尖峰分布特征，不同个体间智慧城市建设的碳减排效果存在较大差异。</w:t>
      </w:r>
    </w:p>
    <w:p w14:paraId="6C890B66">
      <w:pPr>
        <w:numPr>
          <w:ilvl w:val="0"/>
          <w:numId w:val="0"/>
        </w:numPr>
        <w:ind w:leftChars="0"/>
        <w:jc w:val="center"/>
        <w:rPr>
          <w:rFonts w:hint="eastAsia" w:eastAsiaTheme="minorEastAsia"/>
          <w:lang w:eastAsia="zh-CN"/>
        </w:rPr>
      </w:pPr>
      <w:r>
        <w:rPr>
          <w:rFonts w:hint="eastAsia" w:eastAsiaTheme="minorEastAsia"/>
          <w:lang w:eastAsia="zh-CN"/>
        </w:rPr>
        <w:drawing>
          <wp:inline distT="0" distB="0" distL="114300" distR="114300">
            <wp:extent cx="3332480" cy="2245995"/>
            <wp:effectExtent l="0" t="0" r="1270" b="1905"/>
            <wp:docPr id="1" name="图片 1" descr="屏幕截图 2025-04-17 223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5-04-17 223919"/>
                    <pic:cNvPicPr>
                      <a:picLocks noChangeAspect="1"/>
                    </pic:cNvPicPr>
                  </pic:nvPicPr>
                  <pic:blipFill>
                    <a:blip r:embed="rId84"/>
                    <a:srcRect l="3520" r="2580" b="1741"/>
                    <a:stretch>
                      <a:fillRect/>
                    </a:stretch>
                  </pic:blipFill>
                  <pic:spPr>
                    <a:xfrm>
                      <a:off x="0" y="0"/>
                      <a:ext cx="3332480" cy="2245995"/>
                    </a:xfrm>
                    <a:prstGeom prst="rect">
                      <a:avLst/>
                    </a:prstGeom>
                  </pic:spPr>
                </pic:pic>
              </a:graphicData>
            </a:graphic>
          </wp:inline>
        </w:drawing>
      </w:r>
    </w:p>
    <w:p w14:paraId="3ADE7E91">
      <w:pPr>
        <w:numPr>
          <w:ilvl w:val="0"/>
          <w:numId w:val="0"/>
        </w:numPr>
        <w:tabs>
          <w:tab w:val="left" w:pos="2436"/>
        </w:tabs>
        <w:ind w:leftChars="0"/>
        <w:jc w:val="center"/>
        <w:rPr>
          <w:rFonts w:hint="default" w:ascii="宋体" w:hAnsi="宋体" w:eastAsia="宋体" w:cs="宋体"/>
          <w:b w:val="0"/>
          <w:bCs w:val="0"/>
          <w:lang w:val="en-US" w:eastAsia="zh-CN"/>
        </w:rPr>
      </w:pPr>
      <w:r>
        <w:rPr>
          <w:rFonts w:hint="eastAsia" w:ascii="宋体" w:hAnsi="宋体" w:eastAsia="宋体" w:cs="宋体"/>
          <w:b w:val="0"/>
          <w:bCs w:val="0"/>
          <w:lang w:val="en-US" w:eastAsia="zh-CN"/>
        </w:rPr>
        <w:t>图17智慧城市建设的碳排放处理效应分布图</w:t>
      </w:r>
    </w:p>
    <w:p w14:paraId="5528603A">
      <w:pPr>
        <w:numPr>
          <w:ilvl w:val="0"/>
          <w:numId w:val="4"/>
        </w:numPr>
        <w:ind w:left="0" w:leftChars="0" w:firstLine="0" w:firstLineChars="0"/>
        <w:rPr>
          <w:rFonts w:hint="default" w:ascii="宋体" w:hAnsi="宋体" w:eastAsia="宋体" w:cs="宋体"/>
          <w:b/>
          <w:bCs/>
          <w:lang w:val="en-US" w:eastAsia="zh-CN"/>
        </w:rPr>
      </w:pPr>
      <w:r>
        <w:rPr>
          <w:rFonts w:hint="eastAsia" w:ascii="宋体" w:hAnsi="宋体" w:eastAsia="宋体" w:cs="宋体"/>
          <w:b/>
          <w:bCs/>
          <w:lang w:val="en-US" w:eastAsia="zh-CN"/>
        </w:rPr>
        <w:t>智慧城市试点批次异质性</w:t>
      </w:r>
    </w:p>
    <w:p w14:paraId="3F27D0D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宋体" w:hAnsi="宋体" w:eastAsia="宋体" w:cs="宋体"/>
          <w:b w:val="0"/>
          <w:bCs w:val="0"/>
          <w:lang w:val="en-US" w:eastAsia="zh-CN"/>
        </w:rPr>
      </w:pPr>
      <w:r>
        <w:rPr>
          <w:rFonts w:hint="default" w:ascii="宋体" w:hAnsi="宋体" w:eastAsia="宋体" w:cs="宋体"/>
          <w:b w:val="0"/>
          <w:bCs w:val="0"/>
          <w:lang w:val="en-US" w:eastAsia="zh-CN"/>
        </w:rPr>
        <w:t>由于各批次试点在政策准入门槛、实施标准及考核要求上存在迭代调整，其政策效应不仅体现为时间维度的动态变化，更深刻反映了城市禀赋特征与政策适配度的交互作用。为此，研究通过设立分批次智慧城市试点的虚拟变量，采用分组回归模型系统识别政策批次差异对低碳转型的作用边界，进而揭示城市异质性特征在政策响应中的调节效应。</w:t>
      </w:r>
      <w:r>
        <w:rPr>
          <w:rFonts w:hint="eastAsia" w:ascii="宋体" w:hAnsi="宋体" w:eastAsia="宋体" w:cs="宋体"/>
          <w:b w:val="0"/>
          <w:bCs w:val="0"/>
          <w:lang w:val="en-US" w:eastAsia="zh-CN"/>
        </w:rPr>
        <w:t>结果如表？所示，第一批次试点城市的系数显著为负，两批试点城市的系数为负但不如第一批试点的系数显著这表明，第一批试点政策对碳排放强度具有更强的抑制作用。这可能得益于首批试点严格的双重筛选机制，中央通过高门槛遴选综合条件优越的城市，其基础设施数字化水平、财政资源禀赋与政策目标高度匹配；并且地方政府面临强问责压力，倒逼其通过专项债发行和跨部门协同提升政策执行力。</w:t>
      </w:r>
    </w:p>
    <w:p w14:paraId="0431C05E">
      <w:pPr>
        <w:numPr>
          <w:ilvl w:val="0"/>
          <w:numId w:val="0"/>
        </w:numPr>
        <w:ind w:leftChars="0"/>
        <w:jc w:val="center"/>
        <w:rPr>
          <w:rFonts w:hint="eastAsia" w:ascii="宋体" w:hAnsi="宋体" w:eastAsia="宋体" w:cs="宋体"/>
          <w:b w:val="0"/>
          <w:bCs w:val="0"/>
          <w:lang w:val="en-US" w:eastAsia="zh-CN"/>
        </w:rPr>
      </w:pPr>
      <w:r>
        <w:rPr>
          <w:rFonts w:hint="eastAsia" w:ascii="宋体" w:hAnsi="宋体" w:eastAsia="宋体" w:cs="宋体"/>
          <w:b w:val="0"/>
          <w:bCs w:val="0"/>
          <w:lang w:val="en-US" w:eastAsia="zh-CN"/>
        </w:rPr>
        <w:t>表</w:t>
      </w:r>
      <w:r>
        <w:rPr>
          <w:rFonts w:hint="eastAsia" w:ascii="宋体" w:hAnsi="宋体" w:cs="宋体"/>
          <w:b w:val="0"/>
          <w:bCs w:val="0"/>
          <w:lang w:val="en-US" w:eastAsia="zh-CN"/>
        </w:rPr>
        <w:t>7</w:t>
      </w:r>
      <w:r>
        <w:rPr>
          <w:rFonts w:hint="eastAsia" w:ascii="宋体" w:hAnsi="宋体" w:eastAsia="宋体" w:cs="宋体"/>
          <w:b w:val="0"/>
          <w:bCs w:val="0"/>
          <w:lang w:val="en-US" w:eastAsia="zh-CN"/>
        </w:rPr>
        <w:t xml:space="preserve"> 试点批次异质性分析回归结果</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6"/>
        <w:gridCol w:w="1296"/>
        <w:gridCol w:w="1296"/>
      </w:tblGrid>
      <w:tr w14:paraId="79611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left w:val="nil"/>
              <w:bottom w:val="single" w:color="auto" w:sz="4" w:space="0"/>
              <w:right w:val="nil"/>
            </w:tcBorders>
          </w:tcPr>
          <w:p w14:paraId="6B5D7DBC">
            <w:pPr>
              <w:ind w:left="0" w:leftChars="0" w:firstLine="0" w:firstLineChars="0"/>
              <w:jc w:val="center"/>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变量</w:t>
            </w:r>
          </w:p>
        </w:tc>
        <w:tc>
          <w:tcPr>
            <w:tcW w:w="0" w:type="auto"/>
            <w:tcBorders>
              <w:left w:val="nil"/>
              <w:bottom w:val="single" w:color="auto" w:sz="4" w:space="0"/>
              <w:right w:val="nil"/>
            </w:tcBorders>
            <w:shd w:val="clear" w:color="auto" w:fill="auto"/>
            <w:vAlign w:val="center"/>
          </w:tcPr>
          <w:p w14:paraId="55807331">
            <w:pPr>
              <w:ind w:left="0" w:leftChars="0" w:firstLine="0" w:firstLineChars="0"/>
              <w:jc w:val="cente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第一批次</w:t>
            </w:r>
          </w:p>
        </w:tc>
        <w:tc>
          <w:tcPr>
            <w:tcW w:w="0" w:type="auto"/>
            <w:tcBorders>
              <w:left w:val="nil"/>
              <w:bottom w:val="single" w:color="auto" w:sz="4" w:space="0"/>
              <w:right w:val="nil"/>
            </w:tcBorders>
            <w:shd w:val="clear" w:color="auto" w:fill="auto"/>
            <w:vAlign w:val="center"/>
          </w:tcPr>
          <w:p w14:paraId="3E63DCE7">
            <w:pPr>
              <w:ind w:left="0" w:leftChars="0" w:firstLine="0" w:firstLineChars="0"/>
              <w:jc w:val="center"/>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第二批次</w:t>
            </w:r>
          </w:p>
        </w:tc>
      </w:tr>
      <w:tr w14:paraId="0052A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Pr>
          <w:p w14:paraId="154C3B92">
            <w:pPr>
              <w:ind w:left="0" w:leftChars="0" w:firstLine="0" w:firstLineChars="0"/>
              <w:jc w:val="center"/>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智慧城市试点</w:t>
            </w:r>
          </w:p>
        </w:tc>
        <w:tc>
          <w:tcPr>
            <w:tcW w:w="0" w:type="auto"/>
            <w:tcBorders>
              <w:top w:val="single" w:color="auto" w:sz="4" w:space="0"/>
              <w:left w:val="nil"/>
              <w:bottom w:val="nil"/>
              <w:right w:val="nil"/>
            </w:tcBorders>
          </w:tcPr>
          <w:p w14:paraId="30D2B1CF">
            <w:pPr>
              <w:ind w:left="0" w:leftChars="0" w:firstLine="0" w:firstLineChars="0"/>
              <w:jc w:val="center"/>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 xml:space="preserve">-0.363** </w:t>
            </w:r>
          </w:p>
        </w:tc>
        <w:tc>
          <w:tcPr>
            <w:tcW w:w="0" w:type="auto"/>
            <w:tcBorders>
              <w:top w:val="single" w:color="auto" w:sz="4" w:space="0"/>
              <w:left w:val="nil"/>
              <w:bottom w:val="nil"/>
              <w:right w:val="nil"/>
            </w:tcBorders>
          </w:tcPr>
          <w:p w14:paraId="69B1048C">
            <w:pPr>
              <w:ind w:left="0" w:leftChars="0" w:firstLine="0" w:firstLineChars="0"/>
              <w:jc w:val="center"/>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-0.238*</w:t>
            </w:r>
          </w:p>
        </w:tc>
      </w:tr>
      <w:tr w14:paraId="623BD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Pr>
          <w:p w14:paraId="5BDEC521">
            <w:pPr>
              <w:ind w:left="0" w:leftChars="0" w:firstLine="0" w:firstLineChars="0"/>
              <w:jc w:val="center"/>
              <w:rPr>
                <w:rFonts w:hint="eastAsia" w:ascii="楷体" w:hAnsi="楷体" w:eastAsia="楷体" w:cs="楷体"/>
                <w:sz w:val="24"/>
                <w:szCs w:val="24"/>
                <w:vertAlign w:val="baseline"/>
                <w:lang w:val="en-US" w:eastAsia="zh-CN"/>
              </w:rPr>
            </w:pPr>
          </w:p>
        </w:tc>
        <w:tc>
          <w:tcPr>
            <w:tcW w:w="0" w:type="auto"/>
            <w:tcBorders>
              <w:top w:val="nil"/>
              <w:left w:val="nil"/>
              <w:bottom w:val="nil"/>
              <w:right w:val="nil"/>
            </w:tcBorders>
          </w:tcPr>
          <w:p w14:paraId="5846961D">
            <w:pPr>
              <w:ind w:left="0" w:leftChars="0" w:firstLine="0" w:firstLineChars="0"/>
              <w:jc w:val="cente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（0.137）</w:t>
            </w:r>
          </w:p>
        </w:tc>
        <w:tc>
          <w:tcPr>
            <w:tcW w:w="0" w:type="auto"/>
            <w:tcBorders>
              <w:top w:val="nil"/>
              <w:left w:val="nil"/>
              <w:bottom w:val="nil"/>
              <w:right w:val="nil"/>
            </w:tcBorders>
          </w:tcPr>
          <w:p w14:paraId="4A4FDB0D">
            <w:pPr>
              <w:ind w:left="0" w:leftChars="0" w:firstLine="0" w:firstLineChars="0"/>
              <w:jc w:val="cente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（0.117）</w:t>
            </w:r>
          </w:p>
        </w:tc>
      </w:tr>
      <w:tr w14:paraId="4AEF0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Pr>
          <w:p w14:paraId="50CB7369">
            <w:pPr>
              <w:ind w:left="0" w:leftChars="0" w:firstLine="0" w:firstLineChars="0"/>
              <w:jc w:val="cente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常数项</w:t>
            </w:r>
          </w:p>
        </w:tc>
        <w:tc>
          <w:tcPr>
            <w:tcW w:w="0" w:type="auto"/>
            <w:tcBorders>
              <w:top w:val="nil"/>
              <w:left w:val="nil"/>
              <w:bottom w:val="nil"/>
              <w:right w:val="nil"/>
            </w:tcBorders>
          </w:tcPr>
          <w:p w14:paraId="4F106B21">
            <w:pPr>
              <w:ind w:left="0" w:leftChars="0" w:firstLine="0" w:firstLineChars="0"/>
              <w:jc w:val="center"/>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16.574***</w:t>
            </w:r>
          </w:p>
        </w:tc>
        <w:tc>
          <w:tcPr>
            <w:tcW w:w="0" w:type="auto"/>
            <w:tcBorders>
              <w:top w:val="nil"/>
              <w:left w:val="nil"/>
              <w:bottom w:val="nil"/>
              <w:right w:val="nil"/>
            </w:tcBorders>
          </w:tcPr>
          <w:p w14:paraId="6F13B06F">
            <w:pPr>
              <w:ind w:left="0" w:leftChars="0" w:firstLine="0" w:firstLineChars="0"/>
              <w:jc w:val="center"/>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16.901***</w:t>
            </w:r>
          </w:p>
        </w:tc>
      </w:tr>
      <w:tr w14:paraId="070EB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Pr>
          <w:p w14:paraId="52B27D07">
            <w:pPr>
              <w:ind w:left="0" w:leftChars="0" w:firstLine="0" w:firstLineChars="0"/>
              <w:jc w:val="center"/>
              <w:rPr>
                <w:rFonts w:hint="eastAsia" w:ascii="楷体" w:hAnsi="楷体" w:eastAsia="楷体" w:cs="楷体"/>
                <w:sz w:val="24"/>
                <w:szCs w:val="24"/>
                <w:vertAlign w:val="baseline"/>
                <w:lang w:val="en-US" w:eastAsia="zh-CN"/>
              </w:rPr>
            </w:pPr>
          </w:p>
        </w:tc>
        <w:tc>
          <w:tcPr>
            <w:tcW w:w="0" w:type="auto"/>
            <w:tcBorders>
              <w:top w:val="nil"/>
              <w:left w:val="nil"/>
              <w:bottom w:val="nil"/>
              <w:right w:val="nil"/>
            </w:tcBorders>
          </w:tcPr>
          <w:p w14:paraId="72579239">
            <w:pPr>
              <w:ind w:left="0" w:leftChars="0" w:firstLine="0" w:firstLineChars="0"/>
              <w:jc w:val="cente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（0.057）</w:t>
            </w:r>
          </w:p>
        </w:tc>
        <w:tc>
          <w:tcPr>
            <w:tcW w:w="0" w:type="auto"/>
            <w:tcBorders>
              <w:top w:val="nil"/>
              <w:left w:val="nil"/>
              <w:bottom w:val="nil"/>
              <w:right w:val="nil"/>
            </w:tcBorders>
          </w:tcPr>
          <w:p w14:paraId="1EE97FCF">
            <w:pPr>
              <w:ind w:left="0" w:leftChars="0" w:firstLine="0" w:firstLineChars="0"/>
              <w:jc w:val="cente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（0.069）</w:t>
            </w:r>
          </w:p>
        </w:tc>
      </w:tr>
      <w:tr w14:paraId="42C49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Pr>
          <w:p w14:paraId="03758050">
            <w:pPr>
              <w:ind w:left="0" w:leftChars="0" w:firstLine="0" w:firstLineChars="0"/>
              <w:jc w:val="cente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控制变量</w:t>
            </w:r>
          </w:p>
        </w:tc>
        <w:tc>
          <w:tcPr>
            <w:tcW w:w="0" w:type="auto"/>
            <w:tcBorders>
              <w:top w:val="nil"/>
              <w:left w:val="nil"/>
              <w:bottom w:val="nil"/>
              <w:right w:val="nil"/>
            </w:tcBorders>
          </w:tcPr>
          <w:p w14:paraId="15E31B50">
            <w:pPr>
              <w:ind w:left="0" w:leftChars="0" w:firstLine="0" w:firstLineChars="0"/>
              <w:jc w:val="cente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Yes</w:t>
            </w:r>
          </w:p>
        </w:tc>
        <w:tc>
          <w:tcPr>
            <w:tcW w:w="0" w:type="auto"/>
            <w:tcBorders>
              <w:top w:val="nil"/>
              <w:left w:val="nil"/>
              <w:bottom w:val="nil"/>
              <w:right w:val="nil"/>
            </w:tcBorders>
            <w:shd w:val="clear" w:color="auto" w:fill="auto"/>
            <w:vAlign w:val="top"/>
          </w:tcPr>
          <w:p w14:paraId="1101C56F">
            <w:pPr>
              <w:ind w:left="0" w:leftChars="0" w:firstLine="0" w:firstLineChars="0"/>
              <w:jc w:val="cente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Yes</w:t>
            </w:r>
          </w:p>
        </w:tc>
      </w:tr>
      <w:tr w14:paraId="3060F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Pr>
          <w:p w14:paraId="7F281796">
            <w:pPr>
              <w:ind w:left="0" w:leftChars="0" w:firstLine="0" w:firstLineChars="0"/>
              <w:jc w:val="center"/>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控制变量二次项</w:t>
            </w:r>
          </w:p>
        </w:tc>
        <w:tc>
          <w:tcPr>
            <w:tcW w:w="0" w:type="auto"/>
            <w:tcBorders>
              <w:top w:val="nil"/>
              <w:left w:val="nil"/>
              <w:bottom w:val="nil"/>
              <w:right w:val="nil"/>
            </w:tcBorders>
          </w:tcPr>
          <w:p w14:paraId="38018A7D">
            <w:pPr>
              <w:ind w:left="0" w:leftChars="0" w:firstLine="0" w:firstLineChars="0"/>
              <w:jc w:val="center"/>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Yes</w:t>
            </w:r>
          </w:p>
        </w:tc>
        <w:tc>
          <w:tcPr>
            <w:tcW w:w="0" w:type="auto"/>
            <w:tcBorders>
              <w:top w:val="nil"/>
              <w:left w:val="nil"/>
              <w:bottom w:val="nil"/>
              <w:right w:val="nil"/>
            </w:tcBorders>
            <w:shd w:val="clear" w:color="auto" w:fill="auto"/>
            <w:vAlign w:val="top"/>
          </w:tcPr>
          <w:p w14:paraId="3BBE99EA">
            <w:pPr>
              <w:ind w:left="0" w:leftChars="0" w:firstLine="0" w:firstLineChars="0"/>
              <w:jc w:val="center"/>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Yes</w:t>
            </w:r>
          </w:p>
        </w:tc>
      </w:tr>
      <w:tr w14:paraId="73981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Pr>
          <w:p w14:paraId="0B45E34B">
            <w:pPr>
              <w:ind w:left="0" w:leftChars="0" w:firstLine="0" w:firstLineChars="0"/>
              <w:jc w:val="center"/>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年份固定效应</w:t>
            </w:r>
          </w:p>
        </w:tc>
        <w:tc>
          <w:tcPr>
            <w:tcW w:w="0" w:type="auto"/>
            <w:tcBorders>
              <w:top w:val="nil"/>
              <w:left w:val="nil"/>
              <w:bottom w:val="nil"/>
              <w:right w:val="nil"/>
            </w:tcBorders>
          </w:tcPr>
          <w:p w14:paraId="1D638BE5">
            <w:pPr>
              <w:ind w:left="0" w:leftChars="0" w:firstLine="0" w:firstLineChars="0"/>
              <w:jc w:val="cente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Yes</w:t>
            </w:r>
          </w:p>
        </w:tc>
        <w:tc>
          <w:tcPr>
            <w:tcW w:w="0" w:type="auto"/>
            <w:tcBorders>
              <w:top w:val="nil"/>
              <w:left w:val="nil"/>
              <w:bottom w:val="nil"/>
              <w:right w:val="nil"/>
            </w:tcBorders>
            <w:shd w:val="clear" w:color="auto" w:fill="auto"/>
            <w:vAlign w:val="top"/>
          </w:tcPr>
          <w:p w14:paraId="7B161208">
            <w:pPr>
              <w:ind w:left="0" w:leftChars="0" w:firstLine="0" w:firstLineChars="0"/>
              <w:jc w:val="cente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Yes</w:t>
            </w:r>
          </w:p>
        </w:tc>
      </w:tr>
      <w:tr w14:paraId="6BF24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Pr>
          <w:p w14:paraId="1EB0ADEE">
            <w:pPr>
              <w:ind w:left="0" w:leftChars="0" w:firstLine="0" w:firstLineChars="0"/>
              <w:jc w:val="center"/>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城市固定效应</w:t>
            </w:r>
          </w:p>
        </w:tc>
        <w:tc>
          <w:tcPr>
            <w:tcW w:w="0" w:type="auto"/>
            <w:tcBorders>
              <w:top w:val="nil"/>
              <w:left w:val="nil"/>
              <w:bottom w:val="nil"/>
              <w:right w:val="nil"/>
            </w:tcBorders>
          </w:tcPr>
          <w:p w14:paraId="624AF48C">
            <w:pPr>
              <w:ind w:left="0" w:leftChars="0" w:firstLine="0" w:firstLineChars="0"/>
              <w:jc w:val="cente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Yes</w:t>
            </w:r>
          </w:p>
        </w:tc>
        <w:tc>
          <w:tcPr>
            <w:tcW w:w="0" w:type="auto"/>
            <w:tcBorders>
              <w:top w:val="nil"/>
              <w:left w:val="nil"/>
              <w:bottom w:val="nil"/>
              <w:right w:val="nil"/>
            </w:tcBorders>
            <w:shd w:val="clear" w:color="auto" w:fill="auto"/>
            <w:vAlign w:val="top"/>
          </w:tcPr>
          <w:p w14:paraId="5DC9F697">
            <w:pPr>
              <w:ind w:left="0" w:leftChars="0" w:firstLine="0" w:firstLineChars="0"/>
              <w:jc w:val="center"/>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Yes</w:t>
            </w:r>
          </w:p>
        </w:tc>
      </w:tr>
      <w:tr w14:paraId="621C1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auto" w:sz="4" w:space="0"/>
              <w:right w:val="nil"/>
            </w:tcBorders>
          </w:tcPr>
          <w:p w14:paraId="650ECE6C">
            <w:pPr>
              <w:ind w:left="0" w:leftChars="0" w:firstLine="0" w:firstLineChars="0"/>
              <w:jc w:val="center"/>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样本量</w:t>
            </w:r>
          </w:p>
        </w:tc>
        <w:tc>
          <w:tcPr>
            <w:tcW w:w="0" w:type="auto"/>
            <w:tcBorders>
              <w:top w:val="nil"/>
              <w:left w:val="nil"/>
              <w:bottom w:val="single" w:color="auto" w:sz="4" w:space="0"/>
              <w:right w:val="nil"/>
            </w:tcBorders>
          </w:tcPr>
          <w:p w14:paraId="29774201">
            <w:pPr>
              <w:ind w:left="0" w:leftChars="0" w:firstLine="0" w:firstLineChars="0"/>
              <w:jc w:val="center"/>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3112</w:t>
            </w:r>
          </w:p>
        </w:tc>
        <w:tc>
          <w:tcPr>
            <w:tcW w:w="0" w:type="auto"/>
            <w:tcBorders>
              <w:top w:val="nil"/>
              <w:left w:val="nil"/>
              <w:bottom w:val="single" w:color="auto" w:sz="4" w:space="0"/>
              <w:right w:val="nil"/>
            </w:tcBorders>
            <w:shd w:val="clear" w:color="auto" w:fill="auto"/>
            <w:vAlign w:val="top"/>
          </w:tcPr>
          <w:p w14:paraId="1DC8D889">
            <w:pPr>
              <w:ind w:left="0" w:leftChars="0" w:firstLine="0" w:firstLineChars="0"/>
              <w:jc w:val="center"/>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2832</w:t>
            </w:r>
          </w:p>
        </w:tc>
      </w:tr>
    </w:tbl>
    <w:p w14:paraId="6ADDDCE7">
      <w:pPr>
        <w:keepNext w:val="0"/>
        <w:keepLines w:val="0"/>
        <w:pageBreakBefore w:val="0"/>
        <w:widowControl w:val="0"/>
        <w:numPr>
          <w:ilvl w:val="0"/>
          <w:numId w:val="0"/>
        </w:numPr>
        <w:tabs>
          <w:tab w:val="left" w:pos="946"/>
        </w:tabs>
        <w:kinsoku/>
        <w:wordWrap/>
        <w:overflowPunct/>
        <w:topLinePunct w:val="0"/>
        <w:autoSpaceDE/>
        <w:autoSpaceDN/>
        <w:bidi w:val="0"/>
        <w:adjustRightInd/>
        <w:snapToGrid/>
        <w:spacing w:line="240" w:lineRule="auto"/>
        <w:textAlignment w:val="auto"/>
        <w:rPr>
          <w:rFonts w:hint="default" w:ascii="楷体" w:hAnsi="楷体" w:eastAsia="楷体" w:cs="楷体"/>
          <w:b w:val="0"/>
          <w:bCs w:val="0"/>
          <w:lang w:val="en-US" w:eastAsia="zh-CN"/>
        </w:rPr>
      </w:pPr>
    </w:p>
    <w:p w14:paraId="38100D63">
      <w:pPr>
        <w:numPr>
          <w:ilvl w:val="0"/>
          <w:numId w:val="4"/>
        </w:numPr>
        <w:ind w:left="0" w:leftChars="0" w:firstLine="0" w:firstLineChars="0"/>
        <w:rPr>
          <w:rFonts w:hint="default" w:ascii="宋体" w:hAnsi="宋体" w:eastAsia="宋体" w:cs="宋体"/>
          <w:b/>
          <w:bCs/>
          <w:lang w:val="en-US" w:eastAsia="zh-CN"/>
        </w:rPr>
      </w:pPr>
      <w:r>
        <w:rPr>
          <w:rFonts w:hint="eastAsia" w:ascii="宋体" w:hAnsi="宋体" w:eastAsia="宋体" w:cs="宋体"/>
          <w:b/>
          <w:bCs/>
          <w:lang w:val="en-US" w:eastAsia="zh-CN"/>
        </w:rPr>
        <w:t>城市类型异质性</w:t>
      </w:r>
    </w:p>
    <w:p w14:paraId="425E10AB">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eastAsia" w:ascii="宋体" w:hAnsi="宋体" w:eastAsia="宋体" w:cs="宋体"/>
          <w:b w:val="0"/>
          <w:bCs w:val="0"/>
          <w:lang w:val="en-US" w:eastAsia="zh-CN"/>
        </w:rPr>
      </w:pPr>
      <w:r>
        <w:rPr>
          <w:rFonts w:hint="default" w:ascii="宋体" w:hAnsi="宋体" w:eastAsia="宋体" w:cs="宋体"/>
          <w:b w:val="0"/>
          <w:bCs w:val="0"/>
          <w:lang w:val="en-US" w:eastAsia="zh-CN"/>
        </w:rPr>
        <w:t>本研究为系统解析智慧城市建设对城市碳排放影响的异质性特征，构建多维异质性分析框架，从以下三个政策维度实施空间分类研究：从环境规制强度维度来看，以《中国环境年鉴》界定的"国家环境保护重点城市"名录为基准，将样本城市划分为：环保重点型城市（列入国家级监管名录）和非环保重点型城市（未纳入重点监管体系）；维度二是基于国务院《全国资源型城市可持续发展规划（2013-2020年）》（国发〔2013〕45号），界定资源型城市（含成长型、成熟</w:t>
      </w:r>
      <w:r>
        <w:rPr>
          <w:rFonts w:hint="eastAsia" w:ascii="宋体" w:hAnsi="宋体" w:eastAsia="宋体" w:cs="宋体"/>
          <w:b w:val="0"/>
          <w:bCs w:val="0"/>
          <w:lang w:val="en-US" w:eastAsia="zh-CN"/>
        </w:rPr>
        <w:t>型、衰退型、再生型四类）和非资源型城市（产业结构多元化城市）；维度三考虑了工业基础差异定位，参照国家发改委《全国老工业基地调整改造规划（2013-2022年）》（发改东北〔2014〕497号）的认定范围，划分老工业基地（涵盖120个地级市工业遗产集聚区）和新兴工业城市（后工业化阶段转型升级城市）。</w:t>
      </w:r>
    </w:p>
    <w:p w14:paraId="45A28CD3">
      <w:pPr>
        <w:numPr>
          <w:ilvl w:val="0"/>
          <w:numId w:val="0"/>
        </w:numPr>
        <w:ind w:leftChars="0"/>
        <w:jc w:val="center"/>
        <w:rPr>
          <w:rFonts w:hint="eastAsia" w:ascii="宋体" w:hAnsi="宋体" w:eastAsia="宋体" w:cs="宋体"/>
          <w:b w:val="0"/>
          <w:bCs w:val="0"/>
          <w:lang w:val="en-US" w:eastAsia="zh-CN"/>
        </w:rPr>
      </w:pPr>
      <w:r>
        <w:rPr>
          <w:rFonts w:hint="eastAsia" w:ascii="宋体" w:hAnsi="宋体" w:eastAsia="宋体" w:cs="宋体"/>
          <w:b w:val="0"/>
          <w:bCs w:val="0"/>
          <w:lang w:val="en-US" w:eastAsia="zh-CN"/>
        </w:rPr>
        <w:t>表</w:t>
      </w:r>
      <w:r>
        <w:rPr>
          <w:rFonts w:hint="eastAsia" w:ascii="宋体" w:hAnsi="宋体" w:cs="宋体"/>
          <w:b w:val="0"/>
          <w:bCs w:val="0"/>
          <w:lang w:val="en-US" w:eastAsia="zh-CN"/>
        </w:rPr>
        <w:t>8</w:t>
      </w:r>
      <w:r>
        <w:rPr>
          <w:rFonts w:hint="eastAsia" w:ascii="宋体" w:hAnsi="宋体" w:eastAsia="宋体" w:cs="宋体"/>
          <w:b w:val="0"/>
          <w:bCs w:val="0"/>
          <w:lang w:val="en-US" w:eastAsia="zh-CN"/>
        </w:rPr>
        <w:t xml:space="preserve"> 城市类型异质性分析回归结果</w:t>
      </w:r>
    </w:p>
    <w:tbl>
      <w:tblPr>
        <w:tblStyle w:val="6"/>
        <w:tblpPr w:leftFromText="180" w:rightFromText="180" w:vertAnchor="text" w:horzAnchor="page" w:tblpX="1263" w:tblpY="311"/>
        <w:tblOverlap w:val="never"/>
        <w:tblW w:w="9606"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76"/>
        <w:gridCol w:w="1296"/>
        <w:gridCol w:w="1395"/>
        <w:gridCol w:w="1296"/>
        <w:gridCol w:w="1296"/>
        <w:gridCol w:w="1354"/>
        <w:gridCol w:w="1493"/>
      </w:tblGrid>
      <w:tr w14:paraId="1941CE7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31" w:type="dxa"/>
            <w:vMerge w:val="restart"/>
          </w:tcPr>
          <w:p w14:paraId="5AA0BD28">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变量</w:t>
            </w:r>
          </w:p>
        </w:tc>
        <w:tc>
          <w:tcPr>
            <w:tcW w:w="2634" w:type="dxa"/>
            <w:gridSpan w:val="2"/>
          </w:tcPr>
          <w:p w14:paraId="2AC6D471">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环保规制强度</w:t>
            </w:r>
          </w:p>
        </w:tc>
        <w:tc>
          <w:tcPr>
            <w:tcW w:w="2330" w:type="dxa"/>
            <w:gridSpan w:val="2"/>
          </w:tcPr>
          <w:p w14:paraId="637F447D">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资源丰裕程度</w:t>
            </w:r>
          </w:p>
        </w:tc>
        <w:tc>
          <w:tcPr>
            <w:tcW w:w="2911" w:type="dxa"/>
            <w:gridSpan w:val="2"/>
          </w:tcPr>
          <w:p w14:paraId="0A6F5D17">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工业发展基础</w:t>
            </w:r>
          </w:p>
        </w:tc>
      </w:tr>
      <w:tr w14:paraId="791AA07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31" w:type="dxa"/>
            <w:vMerge w:val="continue"/>
            <w:tcBorders>
              <w:bottom w:val="single" w:color="auto" w:sz="6" w:space="0"/>
            </w:tcBorders>
          </w:tcPr>
          <w:p w14:paraId="14322928">
            <w:pPr>
              <w:ind w:left="0" w:leftChars="0" w:firstLine="0" w:firstLineChars="0"/>
              <w:rPr>
                <w:rFonts w:hint="default" w:ascii="楷体" w:hAnsi="楷体" w:eastAsia="楷体" w:cs="楷体"/>
                <w:sz w:val="24"/>
                <w:szCs w:val="24"/>
                <w:vertAlign w:val="baseline"/>
                <w:lang w:val="en-US" w:eastAsia="zh-CN"/>
              </w:rPr>
            </w:pPr>
          </w:p>
        </w:tc>
        <w:tc>
          <w:tcPr>
            <w:tcW w:w="1214" w:type="dxa"/>
            <w:tcBorders>
              <w:bottom w:val="single" w:color="auto" w:sz="6" w:space="0"/>
            </w:tcBorders>
          </w:tcPr>
          <w:p w14:paraId="4CC02FE4">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环保重点</w:t>
            </w:r>
          </w:p>
        </w:tc>
        <w:tc>
          <w:tcPr>
            <w:tcW w:w="1420" w:type="dxa"/>
            <w:tcBorders>
              <w:bottom w:val="single" w:color="auto" w:sz="6" w:space="0"/>
            </w:tcBorders>
          </w:tcPr>
          <w:p w14:paraId="26BC97A7">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非环保重点</w:t>
            </w:r>
          </w:p>
        </w:tc>
        <w:tc>
          <w:tcPr>
            <w:tcW w:w="1115" w:type="dxa"/>
            <w:tcBorders>
              <w:bottom w:val="single" w:color="auto" w:sz="6" w:space="0"/>
            </w:tcBorders>
          </w:tcPr>
          <w:p w14:paraId="34C0DDDB">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资源型</w:t>
            </w:r>
          </w:p>
        </w:tc>
        <w:tc>
          <w:tcPr>
            <w:tcW w:w="1215" w:type="dxa"/>
            <w:tcBorders>
              <w:bottom w:val="single" w:color="auto" w:sz="6" w:space="0"/>
            </w:tcBorders>
          </w:tcPr>
          <w:p w14:paraId="0B7BA26C">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非资源型</w:t>
            </w:r>
          </w:p>
        </w:tc>
        <w:tc>
          <w:tcPr>
            <w:tcW w:w="1369" w:type="dxa"/>
            <w:tcBorders>
              <w:bottom w:val="single" w:color="auto" w:sz="6" w:space="0"/>
            </w:tcBorders>
          </w:tcPr>
          <w:p w14:paraId="38C7B654">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老工业基地</w:t>
            </w:r>
          </w:p>
        </w:tc>
        <w:tc>
          <w:tcPr>
            <w:tcW w:w="1542" w:type="dxa"/>
            <w:tcBorders>
              <w:bottom w:val="single" w:color="auto" w:sz="6" w:space="0"/>
            </w:tcBorders>
          </w:tcPr>
          <w:p w14:paraId="5CD7F911">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非老工业基地</w:t>
            </w:r>
          </w:p>
        </w:tc>
      </w:tr>
      <w:tr w14:paraId="1F962D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1731" w:type="dxa"/>
            <w:vMerge w:val="restart"/>
            <w:tcBorders>
              <w:top w:val="single" w:color="auto" w:sz="6" w:space="0"/>
              <w:tl2br w:val="nil"/>
              <w:tr2bl w:val="nil"/>
            </w:tcBorders>
          </w:tcPr>
          <w:p w14:paraId="013A70D0">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智慧城市试点</w:t>
            </w:r>
          </w:p>
        </w:tc>
        <w:tc>
          <w:tcPr>
            <w:tcW w:w="1214" w:type="dxa"/>
            <w:tcBorders>
              <w:top w:val="single" w:color="auto" w:sz="6" w:space="0"/>
              <w:tl2br w:val="nil"/>
              <w:tr2bl w:val="nil"/>
            </w:tcBorders>
            <w:shd w:val="clear" w:color="auto" w:fill="auto"/>
            <w:vAlign w:val="top"/>
          </w:tcPr>
          <w:p w14:paraId="5EC6AC96">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0.022</w:t>
            </w:r>
          </w:p>
        </w:tc>
        <w:tc>
          <w:tcPr>
            <w:tcW w:w="1420" w:type="dxa"/>
            <w:tcBorders>
              <w:top w:val="single" w:color="auto" w:sz="6" w:space="0"/>
              <w:tl2br w:val="nil"/>
              <w:tr2bl w:val="nil"/>
            </w:tcBorders>
            <w:shd w:val="clear" w:color="auto" w:fill="auto"/>
            <w:vAlign w:val="top"/>
          </w:tcPr>
          <w:p w14:paraId="24A81837">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-0.036*</w:t>
            </w:r>
          </w:p>
        </w:tc>
        <w:tc>
          <w:tcPr>
            <w:tcW w:w="1115" w:type="dxa"/>
            <w:tcBorders>
              <w:top w:val="single" w:color="auto" w:sz="6" w:space="0"/>
              <w:tl2br w:val="nil"/>
              <w:tr2bl w:val="nil"/>
            </w:tcBorders>
            <w:shd w:val="clear" w:color="auto" w:fill="auto"/>
            <w:vAlign w:val="top"/>
          </w:tcPr>
          <w:p w14:paraId="7B4C30C9">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-0.051**</w:t>
            </w:r>
          </w:p>
        </w:tc>
        <w:tc>
          <w:tcPr>
            <w:tcW w:w="1215" w:type="dxa"/>
            <w:tcBorders>
              <w:top w:val="single" w:color="auto" w:sz="6" w:space="0"/>
              <w:tl2br w:val="nil"/>
              <w:tr2bl w:val="nil"/>
            </w:tcBorders>
            <w:shd w:val="clear" w:color="auto" w:fill="auto"/>
            <w:vAlign w:val="top"/>
          </w:tcPr>
          <w:p w14:paraId="6371D79C">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0.030**</w:t>
            </w:r>
          </w:p>
        </w:tc>
        <w:tc>
          <w:tcPr>
            <w:tcW w:w="1369" w:type="dxa"/>
            <w:tcBorders>
              <w:top w:val="single" w:color="auto" w:sz="6" w:space="0"/>
              <w:tl2br w:val="nil"/>
              <w:tr2bl w:val="nil"/>
            </w:tcBorders>
            <w:shd w:val="clear" w:color="auto" w:fill="auto"/>
            <w:vAlign w:val="top"/>
          </w:tcPr>
          <w:p w14:paraId="1BE62DA8">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-0.032**</w:t>
            </w:r>
          </w:p>
        </w:tc>
        <w:tc>
          <w:tcPr>
            <w:tcW w:w="1542" w:type="dxa"/>
            <w:tcBorders>
              <w:top w:val="single" w:color="auto" w:sz="6" w:space="0"/>
              <w:tl2br w:val="nil"/>
              <w:tr2bl w:val="nil"/>
            </w:tcBorders>
            <w:shd w:val="clear" w:color="auto" w:fill="auto"/>
            <w:vAlign w:val="top"/>
          </w:tcPr>
          <w:p w14:paraId="70855F8F">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-0.001</w:t>
            </w:r>
          </w:p>
        </w:tc>
      </w:tr>
      <w:tr w14:paraId="011CD55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31" w:type="dxa"/>
            <w:vMerge w:val="continue"/>
            <w:tcBorders>
              <w:tl2br w:val="nil"/>
              <w:tr2bl w:val="nil"/>
            </w:tcBorders>
          </w:tcPr>
          <w:p w14:paraId="612414A9">
            <w:pPr>
              <w:ind w:left="0" w:leftChars="0" w:firstLine="0" w:firstLineChars="0"/>
              <w:rPr>
                <w:rFonts w:hint="default" w:ascii="楷体" w:hAnsi="楷体" w:eastAsia="楷体" w:cs="楷体"/>
                <w:sz w:val="24"/>
                <w:szCs w:val="24"/>
                <w:vertAlign w:val="baseline"/>
                <w:lang w:val="en-US" w:eastAsia="zh-CN"/>
              </w:rPr>
            </w:pPr>
          </w:p>
        </w:tc>
        <w:tc>
          <w:tcPr>
            <w:tcW w:w="1214" w:type="dxa"/>
            <w:tcBorders>
              <w:tl2br w:val="nil"/>
              <w:tr2bl w:val="nil"/>
            </w:tcBorders>
            <w:shd w:val="clear" w:color="auto" w:fill="auto"/>
            <w:vAlign w:val="top"/>
          </w:tcPr>
          <w:p w14:paraId="0DD4100A">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(0.013)</w:t>
            </w:r>
          </w:p>
        </w:tc>
        <w:tc>
          <w:tcPr>
            <w:tcW w:w="1420" w:type="dxa"/>
            <w:tcBorders>
              <w:tl2br w:val="nil"/>
              <w:tr2bl w:val="nil"/>
            </w:tcBorders>
            <w:shd w:val="clear" w:color="auto" w:fill="auto"/>
            <w:vAlign w:val="top"/>
          </w:tcPr>
          <w:p w14:paraId="6881691D">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(0.015)</w:t>
            </w:r>
          </w:p>
        </w:tc>
        <w:tc>
          <w:tcPr>
            <w:tcW w:w="1115" w:type="dxa"/>
            <w:tcBorders>
              <w:tl2br w:val="nil"/>
              <w:tr2bl w:val="nil"/>
            </w:tcBorders>
            <w:shd w:val="clear" w:color="auto" w:fill="auto"/>
            <w:vAlign w:val="top"/>
          </w:tcPr>
          <w:p w14:paraId="6E03631D">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(0.018)</w:t>
            </w:r>
          </w:p>
        </w:tc>
        <w:tc>
          <w:tcPr>
            <w:tcW w:w="1215" w:type="dxa"/>
            <w:tcBorders>
              <w:tl2br w:val="nil"/>
              <w:tr2bl w:val="nil"/>
            </w:tcBorders>
            <w:shd w:val="clear" w:color="auto" w:fill="auto"/>
            <w:vAlign w:val="top"/>
          </w:tcPr>
          <w:p w14:paraId="1CCE2D9D">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(0.014)</w:t>
            </w:r>
          </w:p>
        </w:tc>
        <w:tc>
          <w:tcPr>
            <w:tcW w:w="1369" w:type="dxa"/>
            <w:tcBorders>
              <w:tl2br w:val="nil"/>
              <w:tr2bl w:val="nil"/>
            </w:tcBorders>
            <w:shd w:val="clear" w:color="auto" w:fill="auto"/>
            <w:vAlign w:val="top"/>
          </w:tcPr>
          <w:p w14:paraId="15F4D7DC">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(0.014)</w:t>
            </w:r>
          </w:p>
        </w:tc>
        <w:tc>
          <w:tcPr>
            <w:tcW w:w="1542" w:type="dxa"/>
            <w:tcBorders>
              <w:tl2br w:val="nil"/>
              <w:tr2bl w:val="nil"/>
            </w:tcBorders>
            <w:shd w:val="clear" w:color="auto" w:fill="auto"/>
            <w:vAlign w:val="top"/>
          </w:tcPr>
          <w:p w14:paraId="36B5F093">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(0.013)</w:t>
            </w:r>
          </w:p>
        </w:tc>
      </w:tr>
      <w:tr w14:paraId="50D488F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31" w:type="dxa"/>
            <w:vMerge w:val="restart"/>
            <w:tcBorders>
              <w:tl2br w:val="nil"/>
              <w:tr2bl w:val="nil"/>
            </w:tcBorders>
          </w:tcPr>
          <w:p w14:paraId="0F4FB770">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常数项</w:t>
            </w:r>
          </w:p>
        </w:tc>
        <w:tc>
          <w:tcPr>
            <w:tcW w:w="1214" w:type="dxa"/>
            <w:tcBorders>
              <w:tl2br w:val="nil"/>
              <w:tr2bl w:val="nil"/>
            </w:tcBorders>
            <w:shd w:val="clear" w:color="auto" w:fill="auto"/>
            <w:vAlign w:val="top"/>
          </w:tcPr>
          <w:p w14:paraId="4C27DA5B">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16.529***</w:t>
            </w:r>
          </w:p>
        </w:tc>
        <w:tc>
          <w:tcPr>
            <w:tcW w:w="1420" w:type="dxa"/>
            <w:tcBorders>
              <w:tl2br w:val="nil"/>
              <w:tr2bl w:val="nil"/>
            </w:tcBorders>
            <w:shd w:val="clear" w:color="auto" w:fill="auto"/>
            <w:vAlign w:val="top"/>
          </w:tcPr>
          <w:p w14:paraId="19C24D1B">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17.002***</w:t>
            </w:r>
          </w:p>
        </w:tc>
        <w:tc>
          <w:tcPr>
            <w:tcW w:w="1115" w:type="dxa"/>
            <w:tcBorders>
              <w:tl2br w:val="nil"/>
              <w:tr2bl w:val="nil"/>
            </w:tcBorders>
            <w:shd w:val="clear" w:color="auto" w:fill="auto"/>
            <w:vAlign w:val="top"/>
          </w:tcPr>
          <w:p w14:paraId="2537DA70">
            <w:pPr>
              <w:ind w:left="0" w:leftChars="0" w:firstLine="0" w:firstLineChars="0"/>
              <w:rPr>
                <w:rFonts w:hint="default" w:ascii="楷体" w:hAnsi="楷体" w:eastAsia="楷体" w:cs="楷体"/>
                <w:sz w:val="24"/>
                <w:szCs w:val="24"/>
                <w:vertAlign w:val="baseline"/>
                <w:lang w:val="en-US" w:eastAsia="zh-CN"/>
              </w:rPr>
            </w:pPr>
            <w:r>
              <w:rPr>
                <w:rFonts w:hint="default" w:ascii="楷体" w:hAnsi="楷体" w:eastAsia="楷体" w:cs="楷体"/>
                <w:sz w:val="24"/>
                <w:szCs w:val="24"/>
                <w:vertAlign w:val="baseline"/>
                <w:lang w:val="en-US" w:eastAsia="zh-CN"/>
              </w:rPr>
              <w:t>16.942***</w:t>
            </w:r>
          </w:p>
        </w:tc>
        <w:tc>
          <w:tcPr>
            <w:tcW w:w="1215" w:type="dxa"/>
            <w:tcBorders>
              <w:tl2br w:val="nil"/>
              <w:tr2bl w:val="nil"/>
            </w:tcBorders>
            <w:shd w:val="clear" w:color="auto" w:fill="auto"/>
            <w:vAlign w:val="top"/>
          </w:tcPr>
          <w:p w14:paraId="7571EB66">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16.655***</w:t>
            </w:r>
          </w:p>
        </w:tc>
        <w:tc>
          <w:tcPr>
            <w:tcW w:w="1369" w:type="dxa"/>
            <w:tcBorders>
              <w:tl2br w:val="nil"/>
              <w:tr2bl w:val="nil"/>
            </w:tcBorders>
            <w:shd w:val="clear" w:color="auto" w:fill="auto"/>
            <w:vAlign w:val="top"/>
          </w:tcPr>
          <w:p w14:paraId="3628E245">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16.687***</w:t>
            </w:r>
          </w:p>
        </w:tc>
        <w:tc>
          <w:tcPr>
            <w:tcW w:w="1542" w:type="dxa"/>
            <w:tcBorders>
              <w:tl2br w:val="nil"/>
              <w:tr2bl w:val="nil"/>
            </w:tcBorders>
            <w:shd w:val="clear" w:color="auto" w:fill="auto"/>
            <w:vAlign w:val="top"/>
          </w:tcPr>
          <w:p w14:paraId="547866EA">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17.091***</w:t>
            </w:r>
          </w:p>
        </w:tc>
      </w:tr>
      <w:tr w14:paraId="05C547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31" w:type="dxa"/>
            <w:vMerge w:val="continue"/>
            <w:tcBorders>
              <w:tl2br w:val="nil"/>
              <w:tr2bl w:val="nil"/>
            </w:tcBorders>
          </w:tcPr>
          <w:p w14:paraId="20183026">
            <w:pPr>
              <w:ind w:left="0" w:leftChars="0" w:firstLine="0" w:firstLineChars="0"/>
              <w:rPr>
                <w:rFonts w:hint="default" w:ascii="楷体" w:hAnsi="楷体" w:eastAsia="楷体" w:cs="楷体"/>
                <w:sz w:val="24"/>
                <w:szCs w:val="24"/>
                <w:vertAlign w:val="baseline"/>
                <w:lang w:val="en-US" w:eastAsia="zh-CN"/>
              </w:rPr>
            </w:pPr>
          </w:p>
        </w:tc>
        <w:tc>
          <w:tcPr>
            <w:tcW w:w="1214" w:type="dxa"/>
            <w:tcBorders>
              <w:tl2br w:val="nil"/>
              <w:tr2bl w:val="nil"/>
            </w:tcBorders>
            <w:shd w:val="clear" w:color="auto" w:fill="auto"/>
            <w:vAlign w:val="top"/>
          </w:tcPr>
          <w:p w14:paraId="431BB82B">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(0.294)</w:t>
            </w:r>
          </w:p>
        </w:tc>
        <w:tc>
          <w:tcPr>
            <w:tcW w:w="1420" w:type="dxa"/>
            <w:tcBorders>
              <w:tl2br w:val="nil"/>
              <w:tr2bl w:val="nil"/>
            </w:tcBorders>
            <w:shd w:val="clear" w:color="auto" w:fill="auto"/>
            <w:vAlign w:val="top"/>
          </w:tcPr>
          <w:p w14:paraId="1C9312CA">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(0.218)</w:t>
            </w:r>
          </w:p>
        </w:tc>
        <w:tc>
          <w:tcPr>
            <w:tcW w:w="1115" w:type="dxa"/>
            <w:tcBorders>
              <w:tl2br w:val="nil"/>
              <w:tr2bl w:val="nil"/>
            </w:tcBorders>
            <w:shd w:val="clear" w:color="auto" w:fill="auto"/>
            <w:vAlign w:val="top"/>
          </w:tcPr>
          <w:p w14:paraId="00485E23">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(0.205)</w:t>
            </w:r>
          </w:p>
        </w:tc>
        <w:tc>
          <w:tcPr>
            <w:tcW w:w="1215" w:type="dxa"/>
            <w:tcBorders>
              <w:tl2br w:val="nil"/>
              <w:tr2bl w:val="nil"/>
            </w:tcBorders>
            <w:shd w:val="clear" w:color="auto" w:fill="auto"/>
            <w:vAlign w:val="top"/>
          </w:tcPr>
          <w:p w14:paraId="788D8A89">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(0.263)</w:t>
            </w:r>
          </w:p>
        </w:tc>
        <w:tc>
          <w:tcPr>
            <w:tcW w:w="1369" w:type="dxa"/>
            <w:tcBorders>
              <w:tl2br w:val="nil"/>
              <w:tr2bl w:val="nil"/>
            </w:tcBorders>
            <w:shd w:val="clear" w:color="auto" w:fill="auto"/>
            <w:vAlign w:val="top"/>
          </w:tcPr>
          <w:p w14:paraId="27E793A0">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(0.241)</w:t>
            </w:r>
          </w:p>
        </w:tc>
        <w:tc>
          <w:tcPr>
            <w:tcW w:w="1542" w:type="dxa"/>
            <w:tcBorders>
              <w:tl2br w:val="nil"/>
              <w:tr2bl w:val="nil"/>
            </w:tcBorders>
            <w:shd w:val="clear" w:color="auto" w:fill="auto"/>
            <w:vAlign w:val="top"/>
          </w:tcPr>
          <w:p w14:paraId="00DF3A74">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(0.227)</w:t>
            </w:r>
          </w:p>
        </w:tc>
      </w:tr>
      <w:tr w14:paraId="4E9DC4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31" w:type="dxa"/>
            <w:tcBorders>
              <w:tl2br w:val="nil"/>
              <w:tr2bl w:val="nil"/>
            </w:tcBorders>
            <w:shd w:val="clear" w:color="auto" w:fill="auto"/>
            <w:vAlign w:val="top"/>
          </w:tcPr>
          <w:p w14:paraId="7B1400A6">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控制变量</w:t>
            </w:r>
          </w:p>
        </w:tc>
        <w:tc>
          <w:tcPr>
            <w:tcW w:w="1214" w:type="dxa"/>
            <w:tcBorders>
              <w:tl2br w:val="nil"/>
              <w:tr2bl w:val="nil"/>
            </w:tcBorders>
          </w:tcPr>
          <w:p w14:paraId="523CD0A3">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Yes</w:t>
            </w:r>
          </w:p>
        </w:tc>
        <w:tc>
          <w:tcPr>
            <w:tcW w:w="1420" w:type="dxa"/>
            <w:tcBorders>
              <w:tl2br w:val="nil"/>
              <w:tr2bl w:val="nil"/>
            </w:tcBorders>
          </w:tcPr>
          <w:p w14:paraId="19D48635">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Yes</w:t>
            </w:r>
          </w:p>
        </w:tc>
        <w:tc>
          <w:tcPr>
            <w:tcW w:w="1115" w:type="dxa"/>
            <w:tcBorders>
              <w:tl2br w:val="nil"/>
              <w:tr2bl w:val="nil"/>
            </w:tcBorders>
          </w:tcPr>
          <w:p w14:paraId="5636C540">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Yes</w:t>
            </w:r>
          </w:p>
        </w:tc>
        <w:tc>
          <w:tcPr>
            <w:tcW w:w="1215" w:type="dxa"/>
            <w:tcBorders>
              <w:tl2br w:val="nil"/>
              <w:tr2bl w:val="nil"/>
            </w:tcBorders>
          </w:tcPr>
          <w:p w14:paraId="68AABB8F">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Yes</w:t>
            </w:r>
          </w:p>
        </w:tc>
        <w:tc>
          <w:tcPr>
            <w:tcW w:w="1369" w:type="dxa"/>
            <w:tcBorders>
              <w:tl2br w:val="nil"/>
              <w:tr2bl w:val="nil"/>
            </w:tcBorders>
          </w:tcPr>
          <w:p w14:paraId="1A2A6D44">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Yes</w:t>
            </w:r>
          </w:p>
        </w:tc>
        <w:tc>
          <w:tcPr>
            <w:tcW w:w="1542" w:type="dxa"/>
            <w:tcBorders>
              <w:tl2br w:val="nil"/>
              <w:tr2bl w:val="nil"/>
            </w:tcBorders>
          </w:tcPr>
          <w:p w14:paraId="3B1E42C8">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Yes</w:t>
            </w:r>
          </w:p>
        </w:tc>
      </w:tr>
      <w:tr w14:paraId="08ABA67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31" w:type="dxa"/>
            <w:tcBorders>
              <w:tl2br w:val="nil"/>
              <w:tr2bl w:val="nil"/>
            </w:tcBorders>
            <w:shd w:val="clear" w:color="auto" w:fill="auto"/>
            <w:vAlign w:val="top"/>
          </w:tcPr>
          <w:p w14:paraId="762AB9DA">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控制变量二次项</w:t>
            </w:r>
          </w:p>
        </w:tc>
        <w:tc>
          <w:tcPr>
            <w:tcW w:w="1214" w:type="dxa"/>
            <w:tcBorders>
              <w:tl2br w:val="nil"/>
              <w:tr2bl w:val="nil"/>
            </w:tcBorders>
          </w:tcPr>
          <w:p w14:paraId="19CD024F">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Yes</w:t>
            </w:r>
          </w:p>
        </w:tc>
        <w:tc>
          <w:tcPr>
            <w:tcW w:w="1420" w:type="dxa"/>
            <w:tcBorders>
              <w:tl2br w:val="nil"/>
              <w:tr2bl w:val="nil"/>
            </w:tcBorders>
          </w:tcPr>
          <w:p w14:paraId="23B12316">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Yes</w:t>
            </w:r>
          </w:p>
        </w:tc>
        <w:tc>
          <w:tcPr>
            <w:tcW w:w="1115" w:type="dxa"/>
            <w:tcBorders>
              <w:tl2br w:val="nil"/>
              <w:tr2bl w:val="nil"/>
            </w:tcBorders>
          </w:tcPr>
          <w:p w14:paraId="02E00F8C">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Yes</w:t>
            </w:r>
          </w:p>
        </w:tc>
        <w:tc>
          <w:tcPr>
            <w:tcW w:w="1215" w:type="dxa"/>
            <w:tcBorders>
              <w:tl2br w:val="nil"/>
              <w:tr2bl w:val="nil"/>
            </w:tcBorders>
          </w:tcPr>
          <w:p w14:paraId="2642D98F">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Yes</w:t>
            </w:r>
          </w:p>
        </w:tc>
        <w:tc>
          <w:tcPr>
            <w:tcW w:w="1369" w:type="dxa"/>
            <w:tcBorders>
              <w:tl2br w:val="nil"/>
              <w:tr2bl w:val="nil"/>
            </w:tcBorders>
          </w:tcPr>
          <w:p w14:paraId="75B8F6AB">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Yes</w:t>
            </w:r>
          </w:p>
        </w:tc>
        <w:tc>
          <w:tcPr>
            <w:tcW w:w="1542" w:type="dxa"/>
            <w:tcBorders>
              <w:tl2br w:val="nil"/>
              <w:tr2bl w:val="nil"/>
            </w:tcBorders>
          </w:tcPr>
          <w:p w14:paraId="1770996A">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Yes</w:t>
            </w:r>
          </w:p>
        </w:tc>
      </w:tr>
      <w:tr w14:paraId="094FE2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31" w:type="dxa"/>
            <w:tcBorders>
              <w:tl2br w:val="nil"/>
              <w:tr2bl w:val="nil"/>
            </w:tcBorders>
          </w:tcPr>
          <w:p w14:paraId="10B283F2">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年份固定效应</w:t>
            </w:r>
          </w:p>
        </w:tc>
        <w:tc>
          <w:tcPr>
            <w:tcW w:w="1214" w:type="dxa"/>
            <w:tcBorders>
              <w:tl2br w:val="nil"/>
              <w:tr2bl w:val="nil"/>
            </w:tcBorders>
          </w:tcPr>
          <w:p w14:paraId="692A510A">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Yes</w:t>
            </w:r>
          </w:p>
        </w:tc>
        <w:tc>
          <w:tcPr>
            <w:tcW w:w="1420" w:type="dxa"/>
            <w:tcBorders>
              <w:tl2br w:val="nil"/>
              <w:tr2bl w:val="nil"/>
            </w:tcBorders>
          </w:tcPr>
          <w:p w14:paraId="6B3A0A23">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Yes</w:t>
            </w:r>
          </w:p>
        </w:tc>
        <w:tc>
          <w:tcPr>
            <w:tcW w:w="1115" w:type="dxa"/>
            <w:tcBorders>
              <w:tl2br w:val="nil"/>
              <w:tr2bl w:val="nil"/>
            </w:tcBorders>
          </w:tcPr>
          <w:p w14:paraId="73229A0F">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Yes</w:t>
            </w:r>
          </w:p>
        </w:tc>
        <w:tc>
          <w:tcPr>
            <w:tcW w:w="1215" w:type="dxa"/>
            <w:tcBorders>
              <w:tl2br w:val="nil"/>
              <w:tr2bl w:val="nil"/>
            </w:tcBorders>
          </w:tcPr>
          <w:p w14:paraId="2774C527">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Yes</w:t>
            </w:r>
          </w:p>
        </w:tc>
        <w:tc>
          <w:tcPr>
            <w:tcW w:w="1369" w:type="dxa"/>
            <w:tcBorders>
              <w:tl2br w:val="nil"/>
              <w:tr2bl w:val="nil"/>
            </w:tcBorders>
          </w:tcPr>
          <w:p w14:paraId="4F7DA23E">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Yes</w:t>
            </w:r>
          </w:p>
        </w:tc>
        <w:tc>
          <w:tcPr>
            <w:tcW w:w="1542" w:type="dxa"/>
            <w:tcBorders>
              <w:tl2br w:val="nil"/>
              <w:tr2bl w:val="nil"/>
            </w:tcBorders>
          </w:tcPr>
          <w:p w14:paraId="729E9D77">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Yes</w:t>
            </w:r>
          </w:p>
        </w:tc>
      </w:tr>
      <w:tr w14:paraId="5005B0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31" w:type="dxa"/>
            <w:tcBorders>
              <w:tl2br w:val="nil"/>
              <w:tr2bl w:val="nil"/>
            </w:tcBorders>
          </w:tcPr>
          <w:p w14:paraId="4B83484F">
            <w:pPr>
              <w:ind w:left="0" w:leftChars="0" w:firstLine="0" w:firstLineChars="0"/>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城市固定效应</w:t>
            </w:r>
          </w:p>
        </w:tc>
        <w:tc>
          <w:tcPr>
            <w:tcW w:w="1214" w:type="dxa"/>
            <w:tcBorders>
              <w:tl2br w:val="nil"/>
              <w:tr2bl w:val="nil"/>
            </w:tcBorders>
          </w:tcPr>
          <w:p w14:paraId="0E719275">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Yes</w:t>
            </w:r>
          </w:p>
        </w:tc>
        <w:tc>
          <w:tcPr>
            <w:tcW w:w="1420" w:type="dxa"/>
            <w:tcBorders>
              <w:tl2br w:val="nil"/>
              <w:tr2bl w:val="nil"/>
            </w:tcBorders>
          </w:tcPr>
          <w:p w14:paraId="72219F40">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Yes</w:t>
            </w:r>
          </w:p>
        </w:tc>
        <w:tc>
          <w:tcPr>
            <w:tcW w:w="1115" w:type="dxa"/>
            <w:tcBorders>
              <w:tl2br w:val="nil"/>
              <w:tr2bl w:val="nil"/>
            </w:tcBorders>
          </w:tcPr>
          <w:p w14:paraId="7EAE44D7">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Yes</w:t>
            </w:r>
          </w:p>
        </w:tc>
        <w:tc>
          <w:tcPr>
            <w:tcW w:w="1215" w:type="dxa"/>
            <w:tcBorders>
              <w:tl2br w:val="nil"/>
              <w:tr2bl w:val="nil"/>
            </w:tcBorders>
          </w:tcPr>
          <w:p w14:paraId="7F3E508C">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Yes</w:t>
            </w:r>
          </w:p>
        </w:tc>
        <w:tc>
          <w:tcPr>
            <w:tcW w:w="1369" w:type="dxa"/>
            <w:tcBorders>
              <w:tl2br w:val="nil"/>
              <w:tr2bl w:val="nil"/>
            </w:tcBorders>
          </w:tcPr>
          <w:p w14:paraId="10790B74">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Yes</w:t>
            </w:r>
          </w:p>
        </w:tc>
        <w:tc>
          <w:tcPr>
            <w:tcW w:w="1542" w:type="dxa"/>
            <w:tcBorders>
              <w:tl2br w:val="nil"/>
              <w:tr2bl w:val="nil"/>
            </w:tcBorders>
          </w:tcPr>
          <w:p w14:paraId="0AC9F119">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Yes</w:t>
            </w:r>
          </w:p>
        </w:tc>
      </w:tr>
      <w:tr w14:paraId="477219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31" w:type="dxa"/>
            <w:tcBorders>
              <w:tl2br w:val="nil"/>
              <w:tr2bl w:val="nil"/>
            </w:tcBorders>
          </w:tcPr>
          <w:p w14:paraId="51E7775E">
            <w:pPr>
              <w:ind w:left="0" w:leftChars="0" w:firstLine="0" w:firstLineChars="0"/>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样本量</w:t>
            </w:r>
          </w:p>
        </w:tc>
        <w:tc>
          <w:tcPr>
            <w:tcW w:w="1214" w:type="dxa"/>
            <w:tcBorders>
              <w:tl2br w:val="nil"/>
              <w:tr2bl w:val="nil"/>
            </w:tcBorders>
          </w:tcPr>
          <w:p w14:paraId="18F50720">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2247</w:t>
            </w:r>
          </w:p>
        </w:tc>
        <w:tc>
          <w:tcPr>
            <w:tcW w:w="1420" w:type="dxa"/>
            <w:tcBorders>
              <w:tl2br w:val="nil"/>
              <w:tr2bl w:val="nil"/>
            </w:tcBorders>
          </w:tcPr>
          <w:p w14:paraId="227B0848">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3695</w:t>
            </w:r>
          </w:p>
        </w:tc>
        <w:tc>
          <w:tcPr>
            <w:tcW w:w="1115" w:type="dxa"/>
            <w:tcBorders>
              <w:tl2br w:val="nil"/>
              <w:tr2bl w:val="nil"/>
            </w:tcBorders>
            <w:shd w:val="clear" w:color="auto" w:fill="auto"/>
            <w:vAlign w:val="top"/>
          </w:tcPr>
          <w:p w14:paraId="0A92CFAC">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2288</w:t>
            </w:r>
          </w:p>
        </w:tc>
        <w:tc>
          <w:tcPr>
            <w:tcW w:w="1215" w:type="dxa"/>
            <w:tcBorders>
              <w:tl2br w:val="nil"/>
              <w:tr2bl w:val="nil"/>
            </w:tcBorders>
            <w:shd w:val="clear" w:color="auto" w:fill="auto"/>
            <w:vAlign w:val="top"/>
          </w:tcPr>
          <w:p w14:paraId="7E0A9CA9">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3654</w:t>
            </w:r>
          </w:p>
        </w:tc>
        <w:tc>
          <w:tcPr>
            <w:tcW w:w="1369" w:type="dxa"/>
            <w:tcBorders>
              <w:tl2br w:val="nil"/>
              <w:tr2bl w:val="nil"/>
            </w:tcBorders>
            <w:shd w:val="clear" w:color="auto" w:fill="auto"/>
            <w:vAlign w:val="top"/>
          </w:tcPr>
          <w:p w14:paraId="39EAD7D7">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1973</w:t>
            </w:r>
          </w:p>
        </w:tc>
        <w:tc>
          <w:tcPr>
            <w:tcW w:w="1542" w:type="dxa"/>
            <w:tcBorders>
              <w:tl2br w:val="nil"/>
              <w:tr2bl w:val="nil"/>
            </w:tcBorders>
            <w:shd w:val="clear" w:color="auto" w:fill="auto"/>
            <w:vAlign w:val="top"/>
          </w:tcPr>
          <w:p w14:paraId="427A32CD">
            <w:pPr>
              <w:ind w:left="0" w:leftChars="0" w:firstLine="0" w:firstLineChars="0"/>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3969</w:t>
            </w:r>
          </w:p>
        </w:tc>
      </w:tr>
    </w:tbl>
    <w:p w14:paraId="20C120CC">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表6中环境规划分组回归结果显示，智慧城市建设仅对非环保重点城市碳排放具有显著的负向作用。两者之间存在显著差异的原因可能为：首先，环保重点城市可能已经有较严格的环保规制，所以智慧城市政策在环保方面带来的边际效应有限。其次，智慧城市政策（如数字化监测、智能电网）可能与现有环保政策目标重叠，但对碳排放的增量贡献有限，导致效果不显著。然而，对于非环保重点城市，智慧城市试点政策在碳减排领域展现出更为显著的边际治理效能。通过部署新一代数字化基础设施，这类城市逐步实现了对传统高能耗、高排放产能的技术替代，在此过程中不仅优化了城市资源分配效能，更显著提升了政府环境治理能力，最终驱动区域环境质量评价指标体系的系统性改善。</w:t>
      </w:r>
    </w:p>
    <w:p w14:paraId="7AA41973">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资源丰裕程度的分组回归结果显示，智慧城市建设对资源型城市碳排放产生负向抑制作用，而对非资源型城市的碳排放产生正向的促进作用。在碳达峰、碳中和战略导向下，资源型城市的政府加速推进新型城镇化范式革新，依托新型数字基建建设持续强化要素集聚能力，撬动绿色资本投入，同步培育数字技术赋能的上下游配套产业，驱动绿色技术创新体系的构建。有效带动资源型城市的绿色创新，进而改造传统资源产业和延伸原有产业链，实现资源型城市的绿色转型。然而，非资源型城市通常以制造业或服务业为主，智慧城市建设需要大规模部署数据中心、5G基站、云计算中心等设施。这些设施的运行依赖大量电力，短期内会显著增加碳排放。</w:t>
      </w:r>
    </w:p>
    <w:p w14:paraId="26D6C52E">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eastAsia" w:ascii="宋体" w:hAnsi="宋体" w:eastAsia="宋体" w:cs="宋体"/>
          <w:b/>
          <w:bCs/>
          <w:lang w:val="en-US" w:eastAsia="zh-CN"/>
        </w:rPr>
      </w:pPr>
      <w:r>
        <w:rPr>
          <w:rFonts w:hint="eastAsia" w:ascii="宋体" w:hAnsi="宋体" w:eastAsia="宋体" w:cs="宋体"/>
          <w:b w:val="0"/>
          <w:bCs w:val="0"/>
          <w:lang w:val="en-US" w:eastAsia="zh-CN"/>
        </w:rPr>
        <w:t>工业发展基础的分组回归结果显示，老工业基地的试点城市碳减排效果显著，而老工业基地并不显著。可能的原因在于，老工业基地以高耗能产业为主，碳排放基数大。智慧城市政策通过生产流程智能化（如钢厂智能温控）、污染监测数字化（如化工园区联网执法）、过剩产能出清（如淘汰落后炼钢炉）等路径精准切入。同时，中央政府赋予老工业基地特殊转型政策，智慧城市试点与之形成叠加效应，如财政补贴捆绑减排数字化系统，将智慧减排纳入官员考核。而非老工业基地可能由于缺乏工业技术积累，数字化投入易流于表面，企业因减排压力小，从而对智慧化改造消极应付。</w:t>
      </w:r>
    </w:p>
    <w:p w14:paraId="3CA62596">
      <w:pPr>
        <w:numPr>
          <w:ilvl w:val="0"/>
          <w:numId w:val="4"/>
        </w:numPr>
        <w:ind w:left="0" w:leftChars="0" w:firstLine="0" w:firstLineChars="0"/>
        <w:rPr>
          <w:rFonts w:hint="default" w:ascii="宋体" w:hAnsi="宋体" w:eastAsia="宋体" w:cs="宋体"/>
          <w:b/>
          <w:bCs/>
          <w:lang w:val="en-US" w:eastAsia="zh-CN"/>
        </w:rPr>
      </w:pPr>
      <w:r>
        <w:rPr>
          <w:rFonts w:hint="eastAsia" w:ascii="宋体" w:hAnsi="宋体" w:eastAsia="宋体" w:cs="宋体"/>
          <w:b/>
          <w:bCs/>
          <w:lang w:val="en-US" w:eastAsia="zh-CN"/>
        </w:rPr>
        <w:t>城市特征异质性</w:t>
      </w:r>
    </w:p>
    <w:p w14:paraId="6A16464F">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 xml:space="preserve"> 基于随机森林模型得出关于控制变量的特征重要性排序结果（见图13），在智慧城市建设发挥碳减排作用的过程中贡献较大的两个变量是人均地区生产总值和绿色专利授权量，特征重要性均达到15%以上，有必要探索这两个城市特征是如何影响智慧城市建设的碳减排效应的。</w:t>
      </w:r>
    </w:p>
    <w:p w14:paraId="7685CA8E">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default"/>
          <w:lang w:val="en-US" w:eastAsia="zh-CN"/>
        </w:rPr>
      </w:pPr>
      <w:r>
        <w:rPr>
          <w:rFonts w:hint="default"/>
          <w:lang w:val="en-US" w:eastAsia="zh-CN"/>
        </w:rPr>
        <w:drawing>
          <wp:inline distT="0" distB="0" distL="114300" distR="114300">
            <wp:extent cx="4070985" cy="2844165"/>
            <wp:effectExtent l="0" t="0" r="5715" b="3810"/>
            <wp:docPr id="28" name="图片 28" descr="屏幕截图 2025-04-15 172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屏幕截图 2025-04-15 172503"/>
                    <pic:cNvPicPr>
                      <a:picLocks noChangeAspect="1"/>
                    </pic:cNvPicPr>
                  </pic:nvPicPr>
                  <pic:blipFill>
                    <a:blip r:embed="rId85"/>
                    <a:stretch>
                      <a:fillRect/>
                    </a:stretch>
                  </pic:blipFill>
                  <pic:spPr>
                    <a:xfrm>
                      <a:off x="0" y="0"/>
                      <a:ext cx="4070985" cy="2844165"/>
                    </a:xfrm>
                    <a:prstGeom prst="rect">
                      <a:avLst/>
                    </a:prstGeom>
                  </pic:spPr>
                </pic:pic>
              </a:graphicData>
            </a:graphic>
          </wp:inline>
        </w:drawing>
      </w:r>
    </w:p>
    <w:p w14:paraId="2E8D4B04">
      <w:pPr>
        <w:numPr>
          <w:ilvl w:val="0"/>
          <w:numId w:val="0"/>
        </w:numPr>
        <w:tabs>
          <w:tab w:val="left" w:pos="2436"/>
        </w:tabs>
        <w:ind w:leftChars="0"/>
        <w:jc w:val="center"/>
        <w:rPr>
          <w:rFonts w:hint="default" w:ascii="宋体" w:hAnsi="宋体" w:eastAsia="宋体" w:cs="宋体"/>
          <w:b w:val="0"/>
          <w:bCs w:val="0"/>
          <w:lang w:val="en-US" w:eastAsia="zh-CN"/>
        </w:rPr>
      </w:pPr>
      <w:r>
        <w:rPr>
          <w:rFonts w:hint="eastAsia" w:ascii="宋体" w:hAnsi="宋体" w:eastAsia="宋体" w:cs="宋体"/>
          <w:b w:val="0"/>
          <w:bCs w:val="0"/>
          <w:lang w:val="en-US" w:eastAsia="zh-CN"/>
        </w:rPr>
        <w:t>图18控制变量重要性排序图</w:t>
      </w:r>
    </w:p>
    <w:p w14:paraId="230D0197">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因此，本文的城市特征异质性分析将围绕人均地区生产总值和绿色专利授权量展开，图1</w:t>
      </w:r>
      <w:r>
        <w:rPr>
          <w:rFonts w:hint="eastAsia" w:ascii="宋体" w:hAnsi="宋体" w:cs="宋体"/>
          <w:b w:val="0"/>
          <w:bCs w:val="0"/>
          <w:lang w:val="en-US" w:eastAsia="zh-CN"/>
        </w:rPr>
        <w:t>19</w:t>
      </w:r>
      <w:r>
        <w:rPr>
          <w:rFonts w:hint="eastAsia" w:ascii="宋体" w:hAnsi="宋体" w:eastAsia="宋体" w:cs="宋体"/>
          <w:b w:val="0"/>
          <w:bCs w:val="0"/>
          <w:lang w:val="en-US" w:eastAsia="zh-CN"/>
        </w:rPr>
        <w:t>展示了在智慧城市试点政策作用下，人均地区生产总值和绿色专利授权量与碳排放总量的关系。</w:t>
      </w:r>
    </w:p>
    <w:p w14:paraId="634A3159">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jc w:val="both"/>
        <w:textAlignment w:val="auto"/>
        <w:rPr>
          <w:rFonts w:hint="default"/>
          <w:lang w:val="en-US" w:eastAsia="zh-CN"/>
        </w:rPr>
      </w:pPr>
      <w:r>
        <w:rPr>
          <w:rFonts w:hint="eastAsia"/>
          <w:lang w:val="en-US" w:eastAsia="zh-CN"/>
        </w:rPr>
        <w:t xml:space="preserve">   </w:t>
      </w:r>
      <w:r>
        <w:rPr>
          <w:rFonts w:hint="default"/>
          <w:lang w:val="en-US" w:eastAsia="zh-CN"/>
        </w:rPr>
        <w:drawing>
          <wp:inline distT="0" distB="0" distL="114300" distR="114300">
            <wp:extent cx="3861435" cy="2498725"/>
            <wp:effectExtent l="0" t="0" r="5715" b="6350"/>
            <wp:docPr id="6" name="图片 6" descr="屏幕截图 2025-04-16 100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5-04-16 100138"/>
                    <pic:cNvPicPr>
                      <a:picLocks noChangeAspect="1"/>
                    </pic:cNvPicPr>
                  </pic:nvPicPr>
                  <pic:blipFill>
                    <a:blip r:embed="rId86"/>
                    <a:srcRect l="1577" t="2219" r="397" b="1975"/>
                    <a:stretch>
                      <a:fillRect/>
                    </a:stretch>
                  </pic:blipFill>
                  <pic:spPr>
                    <a:xfrm>
                      <a:off x="0" y="0"/>
                      <a:ext cx="3861435" cy="2498725"/>
                    </a:xfrm>
                    <a:prstGeom prst="rect">
                      <a:avLst/>
                    </a:prstGeom>
                  </pic:spPr>
                </pic:pic>
              </a:graphicData>
            </a:graphic>
          </wp:inline>
        </w:drawing>
      </w:r>
    </w:p>
    <w:p w14:paraId="7670E547">
      <w:pPr>
        <w:numPr>
          <w:ilvl w:val="0"/>
          <w:numId w:val="0"/>
        </w:numPr>
        <w:tabs>
          <w:tab w:val="left" w:pos="2436"/>
        </w:tabs>
        <w:ind w:leftChars="0"/>
        <w:jc w:val="center"/>
        <w:rPr>
          <w:rFonts w:hint="default" w:ascii="宋体" w:hAnsi="宋体" w:eastAsia="宋体" w:cs="宋体"/>
          <w:b w:val="0"/>
          <w:bCs w:val="0"/>
          <w:lang w:val="en-US" w:eastAsia="zh-CN"/>
        </w:rPr>
      </w:pPr>
      <w:r>
        <w:rPr>
          <w:rFonts w:hint="eastAsia" w:ascii="宋体" w:hAnsi="宋体" w:eastAsia="宋体" w:cs="宋体"/>
          <w:b w:val="0"/>
          <w:bCs w:val="0"/>
          <w:lang w:val="en-US" w:eastAsia="zh-CN"/>
        </w:rPr>
        <w:t>图19人均地区生产总值与绿色专利授权数量与碳排放总量的关系图</w:t>
      </w:r>
    </w:p>
    <w:p w14:paraId="6B2A853A">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jc w:val="both"/>
        <w:textAlignment w:val="auto"/>
        <w:rPr>
          <w:rFonts w:hint="eastAsia" w:ascii="宋体" w:hAnsi="宋体" w:eastAsia="宋体" w:cs="宋体"/>
          <w:lang w:val="en-US" w:eastAsia="zh-CN"/>
        </w:rPr>
      </w:pPr>
      <w:r>
        <w:rPr>
          <w:rFonts w:hint="eastAsia" w:ascii="宋体" w:hAnsi="宋体" w:eastAsia="宋体" w:cs="宋体"/>
          <w:b w:val="0"/>
          <w:bCs w:val="0"/>
          <w:lang w:val="en-US" w:eastAsia="zh-CN"/>
        </w:rPr>
        <w:t>本文按照不同地区将人均生产总值分为三组，随着地区人均生产总值（lnpgdp）的增加，三组样本的碳排放量（lnY）均呈现出上升趋势。这表明在所研究的样本中，经济增长（人均生产总值的增加）与碳排放量之间存在正相关</w:t>
      </w:r>
      <w:bookmarkStart w:id="0" w:name="_GoBack"/>
      <w:bookmarkEnd w:id="0"/>
      <w:r>
        <w:rPr>
          <w:rFonts w:hint="eastAsia" w:ascii="宋体" w:hAnsi="宋体" w:eastAsia="宋体" w:cs="宋体"/>
          <w:b w:val="0"/>
          <w:bCs w:val="0"/>
          <w:lang w:val="en-US" w:eastAsia="zh-CN"/>
        </w:rPr>
        <w:t>关系。可能是由于能源密集型产业的发展、消费模式变化、基础设施建设增加、技术进步未能完全抵消碳排放增长以及数据效应等因素共同作用的结果。这种趋势表明，在当前发展模式下，经济增长往往伴随着碳排放的增加，强调了实现经济与环境协调发展、推动低碳技术创新和加强环境政策执行的紧迫性。</w:t>
      </w:r>
    </w:p>
    <w:p w14:paraId="792B8213">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jc w:val="center"/>
        <w:textAlignment w:val="auto"/>
        <w:rPr>
          <w:rFonts w:hint="default"/>
          <w:lang w:val="en-US" w:eastAsia="zh-CN"/>
        </w:rPr>
      </w:pPr>
      <w:r>
        <w:rPr>
          <w:rFonts w:hint="default"/>
          <w:lang w:val="en-US" w:eastAsia="zh-CN"/>
        </w:rPr>
        <w:drawing>
          <wp:inline distT="0" distB="0" distL="114300" distR="114300">
            <wp:extent cx="3916045" cy="2356485"/>
            <wp:effectExtent l="0" t="0" r="8255" b="5715"/>
            <wp:docPr id="7" name="图片 7" descr="屏幕截图 2025-04-17 140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 2025-04-17 140635"/>
                    <pic:cNvPicPr>
                      <a:picLocks noChangeAspect="1"/>
                    </pic:cNvPicPr>
                  </pic:nvPicPr>
                  <pic:blipFill>
                    <a:blip r:embed="rId87"/>
                    <a:srcRect l="2341" t="1997" r="6046" b="1997"/>
                    <a:stretch>
                      <a:fillRect/>
                    </a:stretch>
                  </pic:blipFill>
                  <pic:spPr>
                    <a:xfrm>
                      <a:off x="0" y="0"/>
                      <a:ext cx="3916045" cy="2356485"/>
                    </a:xfrm>
                    <a:prstGeom prst="rect">
                      <a:avLst/>
                    </a:prstGeom>
                  </pic:spPr>
                </pic:pic>
              </a:graphicData>
            </a:graphic>
          </wp:inline>
        </w:drawing>
      </w:r>
    </w:p>
    <w:p w14:paraId="142F3F59">
      <w:pPr>
        <w:numPr>
          <w:ilvl w:val="0"/>
          <w:numId w:val="0"/>
        </w:numPr>
        <w:tabs>
          <w:tab w:val="left" w:pos="2436"/>
        </w:tabs>
        <w:ind w:leftChars="0"/>
        <w:jc w:val="center"/>
        <w:rPr>
          <w:rFonts w:hint="default" w:ascii="宋体" w:hAnsi="宋体" w:eastAsia="宋体" w:cs="宋体"/>
          <w:b w:val="0"/>
          <w:bCs w:val="0"/>
          <w:lang w:val="en-US" w:eastAsia="zh-CN"/>
        </w:rPr>
      </w:pPr>
      <w:r>
        <w:rPr>
          <w:rFonts w:hint="eastAsia" w:ascii="宋体" w:hAnsi="宋体" w:eastAsia="宋体" w:cs="宋体"/>
          <w:b w:val="0"/>
          <w:bCs w:val="0"/>
          <w:lang w:val="en-US" w:eastAsia="zh-CN"/>
        </w:rPr>
        <w:t>图20人均地区生产总值对碳排放的条件平均处理效应图</w:t>
      </w:r>
    </w:p>
    <w:p w14:paraId="1BED846B">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jc w:val="both"/>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随着绿色专利授权量的增加，碳排放量呈现出先增加后减少再略微增加的趋势。在绿色专利授权量的初期增长阶段，碳排放量有所增加，这可能是因为在绿色技术的研发和推广初期，需要一定的能源和资源投入，而这些投入在短期内可能导致碳排放量的增加。随着绿色专利授权量的进一步增加，碳排放量开始减少，这表明绿色技术的成熟和广泛应用开始产生减排效果，绿色专利的增加促进了清洁能源和环保技术的发展，从而降低了碳排放。而在绿色专利授权量达到较高水平后，碳排放量的略微增加可能是因为绿色技术的减排潜力在一定阶段后趋于饱和。</w:t>
      </w:r>
    </w:p>
    <w:p w14:paraId="6921159B">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jc w:val="center"/>
        <w:textAlignment w:val="auto"/>
        <w:rPr>
          <w:rFonts w:hint="default"/>
          <w:lang w:val="en-US" w:eastAsia="zh-CN"/>
        </w:rPr>
      </w:pPr>
      <w:r>
        <w:rPr>
          <w:rFonts w:hint="default"/>
          <w:lang w:val="en-US" w:eastAsia="zh-CN"/>
        </w:rPr>
        <w:drawing>
          <wp:inline distT="0" distB="0" distL="114300" distR="114300">
            <wp:extent cx="4163695" cy="2520315"/>
            <wp:effectExtent l="0" t="0" r="8255" b="3810"/>
            <wp:docPr id="29" name="图片 29" descr="屏幕截图 2025-04-17 205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屏幕截图 2025-04-17 205618"/>
                    <pic:cNvPicPr>
                      <a:picLocks noChangeAspect="1"/>
                    </pic:cNvPicPr>
                  </pic:nvPicPr>
                  <pic:blipFill>
                    <a:blip r:embed="rId88"/>
                    <a:stretch>
                      <a:fillRect/>
                    </a:stretch>
                  </pic:blipFill>
                  <pic:spPr>
                    <a:xfrm>
                      <a:off x="0" y="0"/>
                      <a:ext cx="4163695" cy="2520315"/>
                    </a:xfrm>
                    <a:prstGeom prst="rect">
                      <a:avLst/>
                    </a:prstGeom>
                  </pic:spPr>
                </pic:pic>
              </a:graphicData>
            </a:graphic>
          </wp:inline>
        </w:drawing>
      </w:r>
    </w:p>
    <w:p w14:paraId="24EC6B8E">
      <w:pPr>
        <w:numPr>
          <w:ilvl w:val="0"/>
          <w:numId w:val="0"/>
        </w:numPr>
        <w:tabs>
          <w:tab w:val="left" w:pos="2436"/>
        </w:tabs>
        <w:ind w:leftChars="0"/>
        <w:jc w:val="center"/>
        <w:rPr>
          <w:rFonts w:hint="default" w:ascii="宋体" w:hAnsi="宋体" w:eastAsia="宋体" w:cs="宋体"/>
          <w:b w:val="0"/>
          <w:bCs w:val="0"/>
          <w:lang w:val="en-US" w:eastAsia="zh-CN"/>
        </w:rPr>
      </w:pPr>
      <w:r>
        <w:rPr>
          <w:rFonts w:hint="eastAsia" w:ascii="宋体" w:hAnsi="宋体" w:eastAsia="宋体" w:cs="宋体"/>
          <w:b w:val="0"/>
          <w:bCs w:val="0"/>
          <w:lang w:val="en-US" w:eastAsia="zh-CN"/>
        </w:rPr>
        <w:t>图21绿色专利数量授权数对碳排放的条件平均处理效应图</w:t>
      </w:r>
    </w:p>
    <w:p w14:paraId="24DE5CC2">
      <w:pPr>
        <w:numPr>
          <w:ilvl w:val="0"/>
          <w:numId w:val="0"/>
        </w:numPr>
        <w:tabs>
          <w:tab w:val="left" w:pos="2436"/>
        </w:tabs>
        <w:ind w:leftChars="0"/>
        <w:jc w:val="center"/>
        <w:rPr>
          <w:rFonts w:hint="default" w:ascii="宋体" w:hAnsi="宋体" w:eastAsia="宋体" w:cs="宋体"/>
          <w:b w:val="0"/>
          <w:bCs w:val="0"/>
          <w:lang w:val="en-US" w:eastAsia="zh-CN"/>
        </w:rPr>
      </w:pPr>
    </w:p>
    <w:p w14:paraId="33199D97">
      <w:pPr>
        <w:numPr>
          <w:ilvl w:val="0"/>
          <w:numId w:val="0"/>
        </w:numPr>
        <w:tabs>
          <w:tab w:val="left" w:pos="2436"/>
        </w:tabs>
        <w:jc w:val="left"/>
        <w:rPr>
          <w:rFonts w:hint="default" w:ascii="黑体" w:hAnsi="黑体" w:eastAsia="黑体" w:cs="黑体"/>
          <w:b/>
          <w:bCs/>
          <w:sz w:val="30"/>
          <w:szCs w:val="30"/>
          <w:lang w:val="en-US" w:eastAsia="zh-CN"/>
        </w:rPr>
      </w:pPr>
      <w:r>
        <w:rPr>
          <w:rFonts w:hint="eastAsia" w:ascii="黑体" w:hAnsi="黑体" w:eastAsia="黑体" w:cs="黑体"/>
          <w:b/>
          <w:bCs/>
          <w:sz w:val="30"/>
          <w:szCs w:val="30"/>
          <w:lang w:val="en-US" w:eastAsia="zh-CN"/>
        </w:rPr>
        <w:t>五、研究结论与政策建议</w:t>
      </w:r>
    </w:p>
    <w:p w14:paraId="626E9810">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jc w:val="both"/>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在全球气候变暖和中国的“双碳”的目标下，如何减少城市及国家的碳排放量成为中国面临的一个巨大挑战。在数字化飞速发展的现在，智慧城市建设为减少城市的碳排放量提供了新思路。在此背景下，本文基于2003-2023年中国283个城市的面板数据，以“智慧城市试点政策”为准自然实验，采用双重机器学习模型探究了智慧城市试点政策对城市碳排放的影响和传导机制，并采用广义随机森林模型来分析了其异质性。实证结果表明：（1）智慧城市试点政策对其试点城市的碳排放具有显著抑制作用，经过调整研究样本、删除异常值影响和重设机器学习模型进行了稳健性检验，上述结果仍然成立。（2）智慧城市试点政策可以通过提升公众的绿色环保发展注意力、增加城市公共汽车的保有量以及降低城市能源消耗强度，例如，加强绿色环保方面的宣传、提升对新能源汽车的补贴等来显著抑制城市的碳排放量。（3）第一批实行智慧城市试点政策的城市对碳排放强度具有更强的抑制作用，而后实行的城市虽有效果但作用在逐渐下降；同时智慧城市试点政策对非环保重点城市、资源型城市和老工业基地的碳排放效应更加明显；人均生产总值与碳排放量之间存在正相关关系，绿色专利授权量的增加，碳排放量呈现出先增加后减少再略微增加的趋势。</w:t>
      </w:r>
    </w:p>
    <w:p w14:paraId="5424071E">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jc w:val="both"/>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根据以上研究结论，本文提出的政策建议如下：</w:t>
      </w:r>
    </w:p>
    <w:p w14:paraId="5CB02F53">
      <w:pPr>
        <w:keepNext w:val="0"/>
        <w:keepLines w:val="0"/>
        <w:pageBreakBefore w:val="0"/>
        <w:widowControl w:val="0"/>
        <w:numPr>
          <w:ilvl w:val="0"/>
          <w:numId w:val="5"/>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扩大智慧城市试点的范围与深度。基于智慧城市试点政策对试点城市的碳排放量有显著抑制作用，持续扩大智慧城市试点覆盖范围，不仅在数量上增加试点城市，更要在城市各领域深入推进智慧化建设，如智慧社区、智慧旅游等，让更多的城市受益于此政策带来的碳减排效应。同时，政府也应该简历跨部门协作平台，简化智慧城市建设相关审批流程，保障政策高效落地。</w:t>
      </w:r>
    </w:p>
    <w:p w14:paraId="5DEA5044">
      <w:pPr>
        <w:keepNext w:val="0"/>
        <w:keepLines w:val="0"/>
        <w:pageBreakBefore w:val="0"/>
        <w:widowControl w:val="0"/>
        <w:numPr>
          <w:ilvl w:val="0"/>
          <w:numId w:val="5"/>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强化能源、交通、人民生活等传导机制的建设。政府可以通过社交媒体、公益广告等多元化的渠道，加强绿色环保宣传教育，增强公众对低碳生活的认知与践行意愿；也可通过加大对城市公共交通体系建设的投入，尤其是新能源汽车的推广应用，来减少城市交通方面的碳排放量；最后，通过指定严格的城市能源消耗强度管控政策，鼓励企业与居民采用节能技术和设备，优化能源消费结构。</w:t>
      </w:r>
    </w:p>
    <w:p w14:paraId="3341354D">
      <w:pPr>
        <w:keepNext w:val="0"/>
        <w:keepLines w:val="0"/>
        <w:pageBreakBefore w:val="0"/>
        <w:widowControl w:val="0"/>
        <w:numPr>
          <w:ilvl w:val="0"/>
          <w:numId w:val="5"/>
        </w:numPr>
        <w:kinsoku/>
        <w:wordWrap/>
        <w:overflowPunct/>
        <w:topLinePunct w:val="0"/>
        <w:autoSpaceDE/>
        <w:autoSpaceDN/>
        <w:bidi w:val="0"/>
        <w:adjustRightInd/>
        <w:snapToGrid/>
        <w:ind w:firstLine="480" w:firstLineChars="200"/>
        <w:jc w:val="both"/>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实施因地制宜策略，结合地区实情推动智慧城市试点政策落地。政府可以通过设立专项扶持资金，用于这些城市智慧交通、智能能源管理等低碳相关领域的技术研发与基础设施建设；在政策试点推进过程中，优先安排专业团队进行指导，帮助其制定契合城市特点的智慧城市建设方案，充分发挥这类城市政策效应显著的优势，更高效地降低碳排放，推动其经济与环境协调发展。</w:t>
      </w:r>
    </w:p>
    <w:p w14:paraId="7C005F1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楷体" w:hAnsi="楷体" w:eastAsia="楷体" w:cs="楷体"/>
          <w:b w:val="0"/>
          <w:bCs w:val="0"/>
          <w:lang w:val="en-US" w:eastAsia="zh-CN"/>
        </w:rPr>
      </w:pPr>
    </w:p>
    <w:p w14:paraId="0F14D35C">
      <w:pPr>
        <w:numPr>
          <w:ilvl w:val="0"/>
          <w:numId w:val="0"/>
        </w:numPr>
        <w:ind w:leftChars="0"/>
        <w:jc w:val="both"/>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参考文献</w:t>
      </w:r>
    </w:p>
    <w:p w14:paraId="29932EA1">
      <w:pPr>
        <w:numPr>
          <w:ilvl w:val="0"/>
          <w:numId w:val="6"/>
        </w:numPr>
        <w:ind w:left="0" w:leftChars="0" w:firstLine="0" w:firstLineChars="0"/>
        <w:rPr>
          <w:rFonts w:hint="eastAsia" w:ascii="宋体" w:hAnsi="宋体" w:eastAsia="宋体" w:cs="宋体"/>
          <w:b w:val="0"/>
          <w:bCs w:val="0"/>
          <w:lang w:val="en-US" w:eastAsia="zh-CN"/>
        </w:rPr>
      </w:pPr>
      <w:r>
        <w:rPr>
          <w:rFonts w:hint="eastAsia" w:ascii="宋体" w:hAnsi="宋体" w:eastAsia="宋体" w:cs="宋体"/>
        </w:rPr>
        <w:t>Gebhardt C. The Impact of Participatory Governance on Regional Development Pathways: Citizen-driven Smart, Green and Inclusive Urbanism in the Brainport Metropolitan Region[J]. Triple Helix, 2020, 6(1): 69-110.</w:t>
      </w:r>
    </w:p>
    <w:p w14:paraId="43DA1AC0">
      <w:pPr>
        <w:numPr>
          <w:ilvl w:val="0"/>
          <w:numId w:val="6"/>
        </w:numPr>
        <w:ind w:left="0" w:leftChars="0" w:firstLine="0" w:firstLineChars="0"/>
        <w:rPr>
          <w:rFonts w:hint="eastAsia" w:ascii="宋体" w:hAnsi="宋体" w:eastAsia="宋体" w:cs="宋体"/>
          <w:b w:val="0"/>
          <w:bCs w:val="0"/>
          <w:lang w:val="en-US" w:eastAsia="zh-CN"/>
        </w:rPr>
      </w:pPr>
      <w:r>
        <w:rPr>
          <w:rFonts w:hint="eastAsia" w:ascii="宋体" w:hAnsi="宋体" w:eastAsia="宋体" w:cs="宋体"/>
        </w:rPr>
        <w:t>贺松涛</w:t>
      </w:r>
      <w:r>
        <w:rPr>
          <w:rFonts w:hint="eastAsia" w:ascii="宋体" w:hAnsi="宋体" w:eastAsia="宋体" w:cs="宋体"/>
          <w:lang w:val="en-US" w:eastAsia="zh-CN"/>
        </w:rPr>
        <w:t>.</w:t>
      </w:r>
      <w:r>
        <w:rPr>
          <w:rFonts w:hint="eastAsia" w:ascii="宋体" w:hAnsi="宋体" w:eastAsia="宋体" w:cs="宋体"/>
        </w:rPr>
        <w:t>智慧城市建设对碳排放影响效应研究 [D]. 安徽财经大学，2024.</w:t>
      </w:r>
      <w:r>
        <w:rPr>
          <w:rFonts w:hint="eastAsia" w:ascii="宋体" w:hAnsi="宋体" w:eastAsia="宋体" w:cs="宋体"/>
        </w:rPr>
        <w:br w:type="textWrapping"/>
      </w:r>
      <w:r>
        <w:rPr>
          <w:rFonts w:hint="eastAsia" w:ascii="宋体" w:hAnsi="宋体" w:eastAsia="宋体" w:cs="宋体"/>
        </w:rPr>
        <w:t>[</w:t>
      </w:r>
      <w:r>
        <w:rPr>
          <w:rFonts w:hint="eastAsia" w:ascii="宋体" w:hAnsi="宋体" w:eastAsia="宋体" w:cs="宋体"/>
          <w:lang w:val="en-US" w:eastAsia="zh-CN"/>
        </w:rPr>
        <w:t>3</w:t>
      </w:r>
      <w:r>
        <w:rPr>
          <w:rFonts w:hint="eastAsia" w:ascii="宋体" w:hAnsi="宋体" w:eastAsia="宋体" w:cs="宋体"/>
        </w:rPr>
        <w:t>] 王肖肖</w:t>
      </w:r>
      <w:r>
        <w:rPr>
          <w:rFonts w:hint="eastAsia" w:ascii="宋体" w:hAnsi="宋体" w:eastAsia="宋体" w:cs="宋体"/>
          <w:lang w:val="en-US" w:eastAsia="zh-CN"/>
        </w:rPr>
        <w:t>.</w:t>
      </w:r>
      <w:r>
        <w:rPr>
          <w:rFonts w:hint="eastAsia" w:ascii="宋体" w:hAnsi="宋体" w:eastAsia="宋体" w:cs="宋体"/>
        </w:rPr>
        <w:t>数字经济对碳排放的影响研究 [D]. 安徽财经大学，2024.</w:t>
      </w:r>
      <w:r>
        <w:rPr>
          <w:rFonts w:hint="eastAsia" w:ascii="宋体" w:hAnsi="宋体" w:eastAsia="宋体" w:cs="宋体"/>
        </w:rPr>
        <w:br w:type="textWrapping"/>
      </w:r>
      <w:r>
        <w:rPr>
          <w:rFonts w:hint="eastAsia" w:ascii="宋体" w:hAnsi="宋体" w:eastAsia="宋体" w:cs="宋体"/>
        </w:rPr>
        <w:t>[</w:t>
      </w:r>
      <w:r>
        <w:rPr>
          <w:rFonts w:hint="eastAsia" w:ascii="宋体" w:hAnsi="宋体" w:eastAsia="宋体" w:cs="宋体"/>
          <w:lang w:val="en-US" w:eastAsia="zh-CN"/>
        </w:rPr>
        <w:t>4</w:t>
      </w:r>
      <w:r>
        <w:rPr>
          <w:rFonts w:hint="eastAsia" w:ascii="宋体" w:hAnsi="宋体" w:eastAsia="宋体" w:cs="宋体"/>
        </w:rPr>
        <w:t>] 胡燕</w:t>
      </w:r>
      <w:r>
        <w:rPr>
          <w:rFonts w:hint="eastAsia" w:ascii="宋体" w:hAnsi="宋体" w:eastAsia="宋体" w:cs="宋体"/>
          <w:lang w:val="en-US" w:eastAsia="zh-CN"/>
        </w:rPr>
        <w:t>.</w:t>
      </w:r>
      <w:r>
        <w:rPr>
          <w:rFonts w:hint="eastAsia" w:ascii="宋体" w:hAnsi="宋体" w:eastAsia="宋体" w:cs="宋体"/>
        </w:rPr>
        <w:t>基于改进 PSM-DID 模型的智慧城市建设碳减排效应研究 [D]. 上海财经大学，2023. DOI:10.27296/d.cnki.gshcu.2023.002094.</w:t>
      </w:r>
      <w:r>
        <w:rPr>
          <w:rFonts w:hint="eastAsia" w:ascii="宋体" w:hAnsi="宋体" w:eastAsia="宋体" w:cs="宋体"/>
        </w:rPr>
        <w:br w:type="textWrapping"/>
      </w:r>
      <w:r>
        <w:rPr>
          <w:rFonts w:hint="eastAsia" w:ascii="宋体" w:hAnsi="宋体" w:eastAsia="宋体" w:cs="宋体"/>
        </w:rPr>
        <w:t>[</w:t>
      </w:r>
      <w:r>
        <w:rPr>
          <w:rFonts w:hint="eastAsia" w:ascii="宋体" w:hAnsi="宋体" w:eastAsia="宋体" w:cs="宋体"/>
          <w:lang w:val="en-US" w:eastAsia="zh-CN"/>
        </w:rPr>
        <w:t>5</w:t>
      </w:r>
      <w:r>
        <w:rPr>
          <w:rFonts w:hint="eastAsia" w:ascii="宋体" w:hAnsi="宋体" w:eastAsia="宋体" w:cs="宋体"/>
        </w:rPr>
        <w:t>] 刘潇</w:t>
      </w:r>
      <w:r>
        <w:rPr>
          <w:rFonts w:hint="eastAsia" w:ascii="宋体" w:hAnsi="宋体" w:eastAsia="宋体" w:cs="宋体"/>
          <w:lang w:val="en-US" w:eastAsia="zh-CN"/>
        </w:rPr>
        <w:t>.</w:t>
      </w:r>
      <w:r>
        <w:rPr>
          <w:rFonts w:hint="eastAsia" w:ascii="宋体" w:hAnsi="宋体" w:eastAsia="宋体" w:cs="宋体"/>
        </w:rPr>
        <w:t>智慧城市试点政策的碳减排效应研究 [D]. 浙江大学，2023. DOI:10.27461/d.cnki.gzjdx.2023.000435.</w:t>
      </w:r>
      <w:r>
        <w:rPr>
          <w:rFonts w:hint="eastAsia" w:ascii="宋体" w:hAnsi="宋体" w:eastAsia="宋体" w:cs="宋体"/>
        </w:rPr>
        <w:br w:type="textWrapping"/>
      </w:r>
      <w:r>
        <w:rPr>
          <w:rFonts w:hint="eastAsia" w:ascii="宋体" w:hAnsi="宋体" w:eastAsia="宋体" w:cs="宋体"/>
        </w:rPr>
        <w:t>[6] 许扬平</w:t>
      </w:r>
      <w:r>
        <w:rPr>
          <w:rFonts w:hint="eastAsia" w:ascii="宋体" w:hAnsi="宋体" w:eastAsia="宋体" w:cs="宋体"/>
          <w:lang w:val="en-US" w:eastAsia="zh-CN"/>
        </w:rPr>
        <w:t>.</w:t>
      </w:r>
      <w:r>
        <w:rPr>
          <w:rFonts w:hint="eastAsia" w:ascii="宋体" w:hAnsi="宋体" w:eastAsia="宋体" w:cs="宋体"/>
        </w:rPr>
        <w:t>智慧城市建设对低碳发展的影响研究 [D]. 浙江科技学院，2022. DOI:10.27840/d.cnki.gzjkj.2022.000310.</w:t>
      </w:r>
      <w:r>
        <w:rPr>
          <w:rFonts w:hint="eastAsia" w:ascii="宋体" w:hAnsi="宋体" w:eastAsia="宋体" w:cs="宋体"/>
        </w:rPr>
        <w:br w:type="textWrapping"/>
      </w:r>
      <w:r>
        <w:rPr>
          <w:rFonts w:hint="eastAsia" w:ascii="宋体" w:hAnsi="宋体" w:eastAsia="宋体" w:cs="宋体"/>
        </w:rPr>
        <w:t>[7] 宋智慧</w:t>
      </w:r>
      <w:r>
        <w:rPr>
          <w:rFonts w:hint="eastAsia" w:ascii="宋体" w:hAnsi="宋体" w:eastAsia="宋体" w:cs="宋体"/>
          <w:lang w:val="en-US" w:eastAsia="zh-CN"/>
        </w:rPr>
        <w:t>.</w:t>
      </w:r>
      <w:r>
        <w:rPr>
          <w:rFonts w:hint="eastAsia" w:ascii="宋体" w:hAnsi="宋体" w:eastAsia="宋体" w:cs="宋体"/>
        </w:rPr>
        <w:t>低碳试点政策对城市碳排放效率的影响研究 [D]. 江苏大学，2024.</w:t>
      </w:r>
      <w:r>
        <w:rPr>
          <w:rFonts w:hint="eastAsia" w:ascii="宋体" w:hAnsi="宋体" w:eastAsia="宋体" w:cs="宋体"/>
        </w:rPr>
        <w:br w:type="textWrapping"/>
      </w:r>
      <w:r>
        <w:rPr>
          <w:rFonts w:hint="eastAsia" w:ascii="宋体" w:hAnsi="宋体" w:eastAsia="宋体" w:cs="宋体"/>
        </w:rPr>
        <w:t>[8] 高其悦</w:t>
      </w:r>
      <w:r>
        <w:rPr>
          <w:rFonts w:hint="eastAsia" w:ascii="宋体" w:hAnsi="宋体" w:eastAsia="宋体" w:cs="宋体"/>
          <w:lang w:val="en-US" w:eastAsia="zh-CN"/>
        </w:rPr>
        <w:t>.</w:t>
      </w:r>
      <w:r>
        <w:rPr>
          <w:rFonts w:hint="eastAsia" w:ascii="宋体" w:hAnsi="宋体" w:eastAsia="宋体" w:cs="宋体"/>
        </w:rPr>
        <w:t>新型基础设施对城市碳排放的影响研究 [D]. 西安建筑科技大学，2024. DOI:10.27393/d.cnki.gxazu.2024.001059.</w:t>
      </w:r>
      <w:r>
        <w:rPr>
          <w:rFonts w:hint="eastAsia" w:ascii="宋体" w:hAnsi="宋体" w:eastAsia="宋体" w:cs="宋体"/>
        </w:rPr>
        <w:br w:type="textWrapping"/>
      </w:r>
      <w:r>
        <w:rPr>
          <w:rFonts w:hint="eastAsia" w:ascii="宋体" w:hAnsi="宋体" w:eastAsia="宋体" w:cs="宋体"/>
        </w:rPr>
        <w:t>[9] 刘丹</w:t>
      </w:r>
      <w:r>
        <w:rPr>
          <w:rFonts w:hint="eastAsia" w:ascii="宋体" w:hAnsi="宋体" w:eastAsia="宋体" w:cs="宋体"/>
          <w:lang w:val="en-US" w:eastAsia="zh-CN"/>
        </w:rPr>
        <w:t>.</w:t>
      </w:r>
      <w:r>
        <w:rPr>
          <w:rFonts w:hint="eastAsia" w:ascii="宋体" w:hAnsi="宋体" w:eastAsia="宋体" w:cs="宋体"/>
        </w:rPr>
        <w:t>智慧城市试点政策对城市全要素生产率的影响研究 [D]. 延边大学，2024.</w:t>
      </w:r>
      <w:r>
        <w:rPr>
          <w:rFonts w:hint="eastAsia" w:ascii="宋体" w:hAnsi="宋体" w:eastAsia="宋体" w:cs="宋体"/>
        </w:rPr>
        <w:br w:type="textWrapping"/>
      </w:r>
      <w:r>
        <w:rPr>
          <w:rFonts w:hint="eastAsia" w:ascii="宋体" w:hAnsi="宋体" w:eastAsia="宋体" w:cs="宋体"/>
        </w:rPr>
        <w:t>[10] 张俊</w:t>
      </w:r>
      <w:r>
        <w:rPr>
          <w:rFonts w:hint="eastAsia" w:ascii="宋体" w:hAnsi="宋体" w:eastAsia="宋体" w:cs="宋体"/>
          <w:lang w:val="en-US" w:eastAsia="zh-CN"/>
        </w:rPr>
        <w:t>.</w:t>
      </w:r>
      <w:r>
        <w:rPr>
          <w:rFonts w:hint="eastAsia" w:ascii="宋体" w:hAnsi="宋体" w:eastAsia="宋体" w:cs="宋体"/>
        </w:rPr>
        <w:t>双碳目标下可持续供应商选择与订单分配研究 [D]. 杭州电子科技大学，2024. DOI:10.27075/d.cnki.ghzdc.2024.000283.</w:t>
      </w:r>
      <w:r>
        <w:rPr>
          <w:rFonts w:hint="eastAsia" w:ascii="宋体" w:hAnsi="宋体" w:eastAsia="宋体" w:cs="宋体"/>
        </w:rPr>
        <w:br w:type="textWrapping"/>
      </w:r>
      <w:r>
        <w:rPr>
          <w:rFonts w:hint="eastAsia" w:ascii="宋体" w:hAnsi="宋体" w:eastAsia="宋体" w:cs="宋体"/>
        </w:rPr>
        <w:t>[11] 尹碧波，邝萍</w:t>
      </w:r>
      <w:r>
        <w:rPr>
          <w:rFonts w:hint="eastAsia" w:ascii="宋体" w:hAnsi="宋体" w:eastAsia="宋体" w:cs="宋体"/>
          <w:lang w:val="en-US" w:eastAsia="zh-CN"/>
        </w:rPr>
        <w:t>.</w:t>
      </w:r>
      <w:r>
        <w:rPr>
          <w:rFonts w:hint="eastAsia" w:ascii="宋体" w:hAnsi="宋体" w:eastAsia="宋体" w:cs="宋体"/>
        </w:rPr>
        <w:t>智慧城市的碳减排效应研究：基于双重机器学习的因果推断 [J]. 统计与信息论</w:t>
      </w:r>
      <w:r>
        <w:rPr>
          <w:rFonts w:hint="eastAsia" w:ascii="宋体" w:hAnsi="宋体" w:eastAsia="宋体" w:cs="宋体"/>
          <w:lang w:val="en-US" w:eastAsia="zh-CN"/>
        </w:rPr>
        <w:t>坛,</w:t>
      </w:r>
      <w:r>
        <w:rPr>
          <w:rFonts w:hint="eastAsia" w:ascii="宋体" w:hAnsi="宋体" w:eastAsia="宋体" w:cs="宋体"/>
        </w:rPr>
        <w:t>2025,40(03):73-86. DOI:10.20207/j.cnki.1007-3116.20250306.007.</w:t>
      </w:r>
      <w:r>
        <w:rPr>
          <w:rFonts w:hint="eastAsia" w:ascii="宋体" w:hAnsi="宋体" w:eastAsia="宋体" w:cs="宋体"/>
        </w:rPr>
        <w:br w:type="textWrapping"/>
      </w:r>
      <w:r>
        <w:rPr>
          <w:rFonts w:hint="eastAsia" w:ascii="宋体" w:hAnsi="宋体" w:eastAsia="宋体" w:cs="宋体"/>
        </w:rPr>
        <w:t>[12] 张宏达. “双碳” 目标下新型基础设施建设对城市的碳减排效应研究 [J]. 价值工程，2024, 43 (33): 152-155.</w:t>
      </w:r>
      <w:r>
        <w:rPr>
          <w:rFonts w:hint="eastAsia" w:ascii="宋体" w:hAnsi="宋体" w:eastAsia="宋体" w:cs="宋体"/>
        </w:rPr>
        <w:br w:type="textWrapping"/>
      </w:r>
      <w:r>
        <w:rPr>
          <w:rFonts w:hint="eastAsia" w:ascii="宋体" w:hAnsi="宋体" w:eastAsia="宋体" w:cs="宋体"/>
        </w:rPr>
        <w:t>[13] 张兵兵，陈思琪，曹历娟</w:t>
      </w:r>
      <w:r>
        <w:rPr>
          <w:rFonts w:hint="eastAsia" w:ascii="宋体" w:hAnsi="宋体" w:eastAsia="宋体" w:cs="宋体"/>
          <w:lang w:val="en-US" w:eastAsia="zh-CN"/>
        </w:rPr>
        <w:t>.</w:t>
      </w:r>
      <w:r>
        <w:rPr>
          <w:rFonts w:hint="eastAsia" w:ascii="宋体" w:hAnsi="宋体" w:eastAsia="宋体" w:cs="宋体"/>
        </w:rPr>
        <w:t>城市因 “智慧” 而低碳吗？—— 来自智慧城市试点政策的探索 [J]. 经济评论，2022 (06): 132-149. DOI:10.19361/j.er.2022.06.12.</w:t>
      </w:r>
      <w:r>
        <w:rPr>
          <w:rFonts w:hint="eastAsia" w:ascii="宋体" w:hAnsi="宋体" w:eastAsia="宋体" w:cs="宋体"/>
        </w:rPr>
        <w:br w:type="textWrapping"/>
      </w:r>
      <w:r>
        <w:rPr>
          <w:rFonts w:hint="eastAsia" w:ascii="宋体" w:hAnsi="宋体" w:eastAsia="宋体" w:cs="宋体"/>
        </w:rPr>
        <w:t>[14] 高煜昕，高明</w:t>
      </w:r>
      <w:r>
        <w:rPr>
          <w:rFonts w:hint="eastAsia" w:ascii="宋体" w:hAnsi="宋体" w:eastAsia="宋体" w:cs="宋体"/>
          <w:lang w:val="en-US" w:eastAsia="zh-CN"/>
        </w:rPr>
        <w:t>.</w:t>
      </w:r>
      <w:r>
        <w:rPr>
          <w:rFonts w:hint="eastAsia" w:ascii="宋体" w:hAnsi="宋体" w:eastAsia="宋体" w:cs="宋体"/>
        </w:rPr>
        <w:t>低碳城市与智慧城市双试点政策对全要素能源效率的影响效应研究 [J]. 经济体制改革，2025 (02): 76-84.</w:t>
      </w:r>
      <w:r>
        <w:rPr>
          <w:rFonts w:hint="eastAsia" w:ascii="宋体" w:hAnsi="宋体" w:eastAsia="宋体" w:cs="宋体"/>
        </w:rPr>
        <w:br w:type="textWrapping"/>
      </w:r>
      <w:r>
        <w:rPr>
          <w:rFonts w:hint="eastAsia" w:ascii="宋体" w:hAnsi="宋体" w:eastAsia="宋体" w:cs="宋体"/>
        </w:rPr>
        <w:t>[15] 申洋，郭俊华，朱彦</w:t>
      </w:r>
      <w:r>
        <w:rPr>
          <w:rFonts w:hint="eastAsia" w:ascii="宋体" w:hAnsi="宋体" w:eastAsia="宋体" w:cs="宋体"/>
          <w:lang w:val="en-US" w:eastAsia="zh-CN"/>
        </w:rPr>
        <w:t>.</w:t>
      </w:r>
      <w:r>
        <w:rPr>
          <w:rFonts w:hint="eastAsia" w:ascii="宋体" w:hAnsi="宋体" w:eastAsia="宋体" w:cs="宋体"/>
        </w:rPr>
        <w:t>智慧城市建设对地区绿色全要素生产率影响研究 [J]. 中南大学学报 (社会科学版), 2021, 27 (02): 140-152.</w:t>
      </w:r>
      <w:r>
        <w:rPr>
          <w:rFonts w:hint="eastAsia" w:ascii="宋体" w:hAnsi="宋体" w:eastAsia="宋体" w:cs="宋体"/>
        </w:rPr>
        <w:br w:type="textWrapping"/>
      </w:r>
      <w:r>
        <w:rPr>
          <w:rFonts w:hint="eastAsia" w:ascii="宋体" w:hAnsi="宋体" w:eastAsia="宋体" w:cs="宋体"/>
        </w:rPr>
        <w:t>[16] 郭洁</w:t>
      </w:r>
      <w:r>
        <w:rPr>
          <w:rFonts w:hint="eastAsia" w:ascii="宋体" w:hAnsi="宋体" w:eastAsia="宋体" w:cs="宋体"/>
          <w:lang w:val="en-US" w:eastAsia="zh-CN"/>
        </w:rPr>
        <w:t>.</w:t>
      </w:r>
      <w:r>
        <w:rPr>
          <w:rFonts w:hint="eastAsia" w:ascii="宋体" w:hAnsi="宋体" w:eastAsia="宋体" w:cs="宋体"/>
        </w:rPr>
        <w:t>智慧城市建设对城市交通拥堵改善的影响研究 [D]. 电子科技大学，2020. DOI:10.27005/d.cnki.gdzku.2020.000821.</w:t>
      </w:r>
      <w:r>
        <w:rPr>
          <w:rFonts w:hint="eastAsia" w:ascii="宋体" w:hAnsi="宋体" w:eastAsia="宋体" w:cs="宋体"/>
        </w:rPr>
        <w:br w:type="textWrapping"/>
      </w:r>
      <w:r>
        <w:rPr>
          <w:rFonts w:hint="eastAsia" w:ascii="宋体" w:hAnsi="宋体" w:eastAsia="宋体" w:cs="宋体"/>
        </w:rPr>
        <w:t>[17] 张荣博，钟昌标</w:t>
      </w:r>
      <w:r>
        <w:rPr>
          <w:rFonts w:hint="eastAsia" w:ascii="宋体" w:hAnsi="宋体" w:eastAsia="宋体" w:cs="宋体"/>
          <w:lang w:val="en-US" w:eastAsia="zh-CN"/>
        </w:rPr>
        <w:t>.</w:t>
      </w:r>
      <w:r>
        <w:rPr>
          <w:rFonts w:hint="eastAsia" w:ascii="宋体" w:hAnsi="宋体" w:eastAsia="宋体" w:cs="宋体"/>
        </w:rPr>
        <w:t>智慧城市试点、污染就近转移与绿色低碳发展 —— 来自中国县域的新证据 [J]. 中国人口・资源与环境，2022, 32 (04): 91-104.</w:t>
      </w:r>
      <w:r>
        <w:rPr>
          <w:rFonts w:hint="eastAsia" w:ascii="宋体" w:hAnsi="宋体" w:eastAsia="宋体" w:cs="宋体"/>
        </w:rPr>
        <w:br w:type="textWrapping"/>
      </w:r>
      <w:r>
        <w:rPr>
          <w:rFonts w:hint="eastAsia" w:ascii="宋体" w:hAnsi="宋体" w:eastAsia="宋体" w:cs="宋体"/>
        </w:rPr>
        <w:t>[18] 黄晓晖</w:t>
      </w:r>
      <w:r>
        <w:rPr>
          <w:rFonts w:hint="eastAsia" w:ascii="宋体" w:hAnsi="宋体" w:eastAsia="宋体" w:cs="宋体"/>
          <w:lang w:val="en-US" w:eastAsia="zh-CN"/>
        </w:rPr>
        <w:t>.</w:t>
      </w:r>
      <w:r>
        <w:rPr>
          <w:rFonts w:hint="eastAsia" w:ascii="宋体" w:hAnsi="宋体" w:eastAsia="宋体" w:cs="宋体"/>
        </w:rPr>
        <w:t>城市数字化转型能否促进碳减排？—— 来自智慧城市试点的经验证据 [J]. 经济发展研究，2024 (02): 48-62.</w:t>
      </w:r>
      <w:r>
        <w:rPr>
          <w:rFonts w:hint="eastAsia" w:ascii="宋体" w:hAnsi="宋体" w:eastAsia="宋体" w:cs="宋体"/>
        </w:rPr>
        <w:br w:type="textWrapping"/>
      </w:r>
      <w:r>
        <w:rPr>
          <w:rFonts w:hint="eastAsia" w:ascii="宋体" w:hAnsi="宋体" w:eastAsia="宋体" w:cs="宋体"/>
        </w:rPr>
        <w:t>[19] 彭华荣，凌可，徐佳</w:t>
      </w:r>
      <w:r>
        <w:rPr>
          <w:rFonts w:hint="eastAsia" w:ascii="宋体" w:hAnsi="宋体" w:eastAsia="宋体" w:cs="宋体"/>
          <w:lang w:val="en-US" w:eastAsia="zh-CN"/>
        </w:rPr>
        <w:t>.</w:t>
      </w:r>
      <w:r>
        <w:rPr>
          <w:rFonts w:hint="eastAsia" w:ascii="宋体" w:hAnsi="宋体" w:eastAsia="宋体" w:cs="宋体"/>
        </w:rPr>
        <w:t>智慧城市建设试点对碳排放绩效的影响研究 [J]. 环境经济研究，2023, 8 (04): 95-120. DOI:10.19511/j.cnki.jee.2023.04.005.</w:t>
      </w:r>
      <w:r>
        <w:rPr>
          <w:rFonts w:hint="eastAsia" w:ascii="宋体" w:hAnsi="宋体" w:eastAsia="宋体" w:cs="宋体"/>
        </w:rPr>
        <w:br w:type="textWrapping"/>
      </w:r>
      <w:r>
        <w:rPr>
          <w:rFonts w:hint="eastAsia" w:ascii="宋体" w:hAnsi="宋体" w:eastAsia="宋体" w:cs="宋体"/>
        </w:rPr>
        <w:t>[20] 李怡婕</w:t>
      </w:r>
      <w:r>
        <w:rPr>
          <w:rFonts w:hint="eastAsia" w:ascii="宋体" w:hAnsi="宋体" w:eastAsia="宋体" w:cs="宋体"/>
          <w:lang w:val="en-US" w:eastAsia="zh-CN"/>
        </w:rPr>
        <w:t>.</w:t>
      </w:r>
      <w:r>
        <w:rPr>
          <w:rFonts w:hint="eastAsia" w:ascii="宋体" w:hAnsi="宋体" w:eastAsia="宋体" w:cs="宋体"/>
        </w:rPr>
        <w:t>智慧城市建设对低碳发展的影响研究 [D]. 深圳大学，2023. DOI:10.27321/d.cnki.gszdu.2023.000234.</w:t>
      </w:r>
    </w:p>
    <w:p w14:paraId="1DBAB943">
      <w:pPr>
        <w:widowControl w:val="0"/>
        <w:numPr>
          <w:ilvl w:val="0"/>
          <w:numId w:val="0"/>
        </w:numPr>
        <w:spacing w:line="360" w:lineRule="auto"/>
        <w:jc w:val="both"/>
        <w:rPr>
          <w:rFonts w:hint="default"/>
        </w:rPr>
      </w:pPr>
    </w:p>
    <w:p w14:paraId="1890608B">
      <w:pPr>
        <w:widowControl w:val="0"/>
        <w:numPr>
          <w:ilvl w:val="0"/>
          <w:numId w:val="0"/>
        </w:numPr>
        <w:spacing w:line="360" w:lineRule="auto"/>
        <w:jc w:val="both"/>
        <w:rPr>
          <w:rFonts w:hint="default"/>
        </w:rPr>
      </w:pPr>
    </w:p>
    <w:p w14:paraId="7A51E897">
      <w:pPr>
        <w:widowControl w:val="0"/>
        <w:numPr>
          <w:ilvl w:val="0"/>
          <w:numId w:val="0"/>
        </w:numPr>
        <w:spacing w:line="360" w:lineRule="auto"/>
        <w:jc w:val="both"/>
        <w:rPr>
          <w:rFonts w:hint="default"/>
        </w:rPr>
      </w:pPr>
    </w:p>
    <w:p w14:paraId="07BBD542">
      <w:pPr>
        <w:widowControl w:val="0"/>
        <w:numPr>
          <w:ilvl w:val="0"/>
          <w:numId w:val="0"/>
        </w:numPr>
        <w:spacing w:line="360" w:lineRule="auto"/>
        <w:jc w:val="both"/>
        <w:rPr>
          <w:rFonts w:hint="default"/>
        </w:rPr>
      </w:pPr>
    </w:p>
    <w:p w14:paraId="3F7F1113">
      <w:pPr>
        <w:widowControl w:val="0"/>
        <w:numPr>
          <w:ilvl w:val="0"/>
          <w:numId w:val="0"/>
        </w:numPr>
        <w:spacing w:line="360" w:lineRule="auto"/>
        <w:jc w:val="both"/>
        <w:rPr>
          <w:rFonts w:hint="default"/>
        </w:rPr>
      </w:pPr>
    </w:p>
    <w:p w14:paraId="6579FF08">
      <w:pPr>
        <w:widowControl w:val="0"/>
        <w:numPr>
          <w:ilvl w:val="0"/>
          <w:numId w:val="0"/>
        </w:numPr>
        <w:spacing w:line="360" w:lineRule="auto"/>
        <w:jc w:val="both"/>
        <w:rPr>
          <w:rFonts w:hint="default"/>
        </w:rPr>
      </w:pPr>
    </w:p>
    <w:p w14:paraId="039EAA1E">
      <w:pPr>
        <w:widowControl w:val="0"/>
        <w:numPr>
          <w:ilvl w:val="0"/>
          <w:numId w:val="0"/>
        </w:numPr>
        <w:spacing w:line="360" w:lineRule="auto"/>
        <w:jc w:val="both"/>
        <w:rPr>
          <w:rFonts w:hint="default"/>
        </w:rPr>
      </w:pPr>
    </w:p>
    <w:p w14:paraId="155766C0">
      <w:pPr>
        <w:widowControl w:val="0"/>
        <w:numPr>
          <w:ilvl w:val="0"/>
          <w:numId w:val="0"/>
        </w:numPr>
        <w:spacing w:line="360" w:lineRule="auto"/>
        <w:jc w:val="both"/>
        <w:rPr>
          <w:rFonts w:hint="default"/>
        </w:rPr>
      </w:pPr>
    </w:p>
    <w:p w14:paraId="37822E9D">
      <w:pPr>
        <w:widowControl w:val="0"/>
        <w:numPr>
          <w:ilvl w:val="0"/>
          <w:numId w:val="0"/>
        </w:numPr>
        <w:spacing w:line="360" w:lineRule="auto"/>
        <w:jc w:val="both"/>
        <w:rPr>
          <w:rFonts w:hint="default"/>
        </w:rPr>
      </w:pPr>
    </w:p>
    <w:p w14:paraId="4C16D536">
      <w:pPr>
        <w:widowControl w:val="0"/>
        <w:numPr>
          <w:ilvl w:val="0"/>
          <w:numId w:val="0"/>
        </w:numPr>
        <w:spacing w:line="360" w:lineRule="auto"/>
        <w:jc w:val="both"/>
        <w:rPr>
          <w:rFonts w:hint="default"/>
        </w:rPr>
      </w:pPr>
    </w:p>
    <w:p w14:paraId="7A6E650F">
      <w:pPr>
        <w:widowControl w:val="0"/>
        <w:numPr>
          <w:ilvl w:val="0"/>
          <w:numId w:val="0"/>
        </w:numPr>
        <w:spacing w:line="360" w:lineRule="auto"/>
        <w:jc w:val="both"/>
        <w:rPr>
          <w:rFonts w:hint="default"/>
        </w:rPr>
      </w:pPr>
    </w:p>
    <w:p w14:paraId="7B26B823">
      <w:pPr>
        <w:widowControl w:val="0"/>
        <w:numPr>
          <w:ilvl w:val="0"/>
          <w:numId w:val="0"/>
        </w:numPr>
        <w:spacing w:line="360" w:lineRule="auto"/>
        <w:jc w:val="both"/>
        <w:rPr>
          <w:rFonts w:hint="default"/>
        </w:rPr>
      </w:pPr>
    </w:p>
    <w:p w14:paraId="53C339E7">
      <w:pPr>
        <w:widowControl w:val="0"/>
        <w:numPr>
          <w:ilvl w:val="0"/>
          <w:numId w:val="0"/>
        </w:numPr>
        <w:spacing w:line="360" w:lineRule="auto"/>
        <w:jc w:val="both"/>
        <w:rPr>
          <w:rFonts w:hint="default"/>
        </w:rPr>
      </w:pPr>
    </w:p>
    <w:p w14:paraId="56A565D1">
      <w:pPr>
        <w:widowControl w:val="0"/>
        <w:numPr>
          <w:ilvl w:val="0"/>
          <w:numId w:val="0"/>
        </w:numPr>
        <w:spacing w:line="360" w:lineRule="auto"/>
        <w:jc w:val="both"/>
        <w:rPr>
          <w:rFonts w:hint="default"/>
          <w:lang w:val="en-US" w:eastAsia="zh-CN"/>
        </w:rPr>
      </w:pPr>
    </w:p>
    <w:p w14:paraId="63030E59">
      <w:pPr>
        <w:numPr>
          <w:ilvl w:val="0"/>
          <w:numId w:val="0"/>
        </w:numPr>
        <w:jc w:val="both"/>
        <w:rPr>
          <w:rFonts w:hint="default" w:ascii="Times New Roman" w:hAnsi="Times New Roman" w:eastAsia="楷体" w:cs="Times New Roman"/>
          <w:b w:val="0"/>
          <w:bCs w:val="0"/>
          <w:lang w:val="en-US" w:eastAsia="zh-CN"/>
        </w:rPr>
      </w:pPr>
    </w:p>
    <w:sectPr>
      <w:pgSz w:w="11906" w:h="16838"/>
      <w:pgMar w:top="1440" w:right="1800" w:bottom="1440" w:left="1800" w:header="851" w:footer="992" w:gutter="0"/>
      <w:pgBorders w:offsetFrom="page">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方正小标宋">
    <w:altName w:val="宋体"/>
    <w:panose1 w:val="00000000000000000000"/>
    <w:charset w:val="00"/>
    <w:family w:val="auto"/>
    <w:pitch w:val="default"/>
    <w:sig w:usb0="00000000" w:usb1="00000000" w:usb2="00000000" w:usb3="00000000" w:csb0="00000000" w:csb1="00000000"/>
  </w:font>
  <w:font w:name="方正小标宋简体">
    <w:altName w:val="方正舒体"/>
    <w:panose1 w:val="02000000000000000000"/>
    <w:charset w:val="86"/>
    <w:family w:val="auto"/>
    <w:pitch w:val="default"/>
    <w:sig w:usb0="00000000" w:usb1="00000000" w:usb2="00000000" w:usb3="00000000" w:csb0="00040000" w:csb1="00000000"/>
  </w:font>
  <w:font w:name="方正仿宋">
    <w:altName w:val="仿宋"/>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方正舒体">
    <w:panose1 w:val="02010601030101010101"/>
    <w:charset w:val="86"/>
    <w:family w:val="auto"/>
    <w:pitch w:val="default"/>
    <w:sig w:usb0="00000003" w:usb1="080E0000" w:usb2="00000000" w:usb3="00000000" w:csb0="00040000"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C4A0AE7"/>
    <w:multiLevelType w:val="singleLevel"/>
    <w:tmpl w:val="EC4A0AE7"/>
    <w:lvl w:ilvl="0" w:tentative="0">
      <w:start w:val="1"/>
      <w:numFmt w:val="chineseCounting"/>
      <w:suff w:val="nothing"/>
      <w:lvlText w:val="%1、"/>
      <w:lvlJc w:val="left"/>
      <w:rPr>
        <w:rFonts w:hint="eastAsia"/>
      </w:rPr>
    </w:lvl>
  </w:abstractNum>
  <w:abstractNum w:abstractNumId="1">
    <w:nsid w:val="F246394A"/>
    <w:multiLevelType w:val="singleLevel"/>
    <w:tmpl w:val="F246394A"/>
    <w:lvl w:ilvl="0" w:tentative="0">
      <w:start w:val="1"/>
      <w:numFmt w:val="chineseCounting"/>
      <w:suff w:val="nothing"/>
      <w:lvlText w:val="第%1，"/>
      <w:lvlJc w:val="left"/>
      <w:rPr>
        <w:rFonts w:hint="eastAsia"/>
      </w:rPr>
    </w:lvl>
  </w:abstractNum>
  <w:abstractNum w:abstractNumId="2">
    <w:nsid w:val="FB496825"/>
    <w:multiLevelType w:val="singleLevel"/>
    <w:tmpl w:val="FB496825"/>
    <w:lvl w:ilvl="0" w:tentative="0">
      <w:start w:val="1"/>
      <w:numFmt w:val="decimal"/>
      <w:suff w:val="space"/>
      <w:lvlText w:val="[%1]"/>
      <w:lvlJc w:val="left"/>
    </w:lvl>
  </w:abstractNum>
  <w:abstractNum w:abstractNumId="3">
    <w:nsid w:val="0720CA02"/>
    <w:multiLevelType w:val="singleLevel"/>
    <w:tmpl w:val="0720CA02"/>
    <w:lvl w:ilvl="0" w:tentative="0">
      <w:start w:val="1"/>
      <w:numFmt w:val="decimal"/>
      <w:suff w:val="space"/>
      <w:lvlText w:val="%1."/>
      <w:lvlJc w:val="left"/>
    </w:lvl>
  </w:abstractNum>
  <w:abstractNum w:abstractNumId="4">
    <w:nsid w:val="5950AFD5"/>
    <w:multiLevelType w:val="singleLevel"/>
    <w:tmpl w:val="5950AFD5"/>
    <w:lvl w:ilvl="0" w:tentative="0">
      <w:start w:val="1"/>
      <w:numFmt w:val="decimal"/>
      <w:suff w:val="space"/>
      <w:lvlText w:val="%1."/>
      <w:lvlJc w:val="left"/>
    </w:lvl>
  </w:abstractNum>
  <w:abstractNum w:abstractNumId="5">
    <w:nsid w:val="76F8EC49"/>
    <w:multiLevelType w:val="singleLevel"/>
    <w:tmpl w:val="76F8EC49"/>
    <w:lvl w:ilvl="0" w:tentative="0">
      <w:start w:val="1"/>
      <w:numFmt w:val="decimal"/>
      <w:suff w:val="space"/>
      <w:lvlText w:val="%1."/>
      <w:lvlJc w:val="left"/>
    </w:lvl>
  </w:abstractNum>
  <w:num w:numId="1">
    <w:abstractNumId w:val="0"/>
  </w:num>
  <w:num w:numId="2">
    <w:abstractNumId w:val="4"/>
  </w:num>
  <w:num w:numId="3">
    <w:abstractNumId w:val="5"/>
  </w:num>
  <w:num w:numId="4">
    <w:abstractNumId w:val="3"/>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AD1871"/>
    <w:rsid w:val="10C06C14"/>
    <w:rsid w:val="11EF5A53"/>
    <w:rsid w:val="152B5D2B"/>
    <w:rsid w:val="16E502AF"/>
    <w:rsid w:val="18100480"/>
    <w:rsid w:val="1D7B76C2"/>
    <w:rsid w:val="20A91472"/>
    <w:rsid w:val="21D17B2C"/>
    <w:rsid w:val="26B91CE3"/>
    <w:rsid w:val="27CC4179"/>
    <w:rsid w:val="2AD52E64"/>
    <w:rsid w:val="2BA967CA"/>
    <w:rsid w:val="2F4228CB"/>
    <w:rsid w:val="35F64762"/>
    <w:rsid w:val="3AC058DE"/>
    <w:rsid w:val="3BAA79A4"/>
    <w:rsid w:val="3CCA034E"/>
    <w:rsid w:val="43F25264"/>
    <w:rsid w:val="46FA7C88"/>
    <w:rsid w:val="47254218"/>
    <w:rsid w:val="4C373527"/>
    <w:rsid w:val="523C3392"/>
    <w:rsid w:val="528F56D6"/>
    <w:rsid w:val="56AA046F"/>
    <w:rsid w:val="593E5EF4"/>
    <w:rsid w:val="5AA64AA5"/>
    <w:rsid w:val="5B3E574C"/>
    <w:rsid w:val="5B8A79F6"/>
    <w:rsid w:val="5BBC1352"/>
    <w:rsid w:val="5CA72002"/>
    <w:rsid w:val="5F2A6A17"/>
    <w:rsid w:val="627A5E39"/>
    <w:rsid w:val="647B31BA"/>
    <w:rsid w:val="6D99370A"/>
    <w:rsid w:val="73C94EF4"/>
    <w:rsid w:val="77B15A7B"/>
    <w:rsid w:val="79D7762B"/>
    <w:rsid w:val="7A8A135A"/>
    <w:rsid w:val="7B3A50C7"/>
    <w:rsid w:val="7B551150"/>
    <w:rsid w:val="7EB814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1440" w:firstLineChars="200"/>
      <w:jc w:val="both"/>
    </w:pPr>
    <w:rPr>
      <w:rFonts w:eastAsia="宋体" w:asciiTheme="minorAscii" w:hAnsiTheme="minorAscii" w:cstheme="minorBidi"/>
      <w:kern w:val="2"/>
      <w:sz w:val="24"/>
      <w:szCs w:val="21"/>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Title"/>
    <w:basedOn w:val="1"/>
    <w:next w:val="1"/>
    <w:qFormat/>
    <w:uiPriority w:val="0"/>
    <w:pPr>
      <w:spacing w:before="240" w:after="60"/>
      <w:ind w:firstLine="480" w:firstLineChars="200"/>
      <w:jc w:val="center"/>
      <w:outlineLvl w:val="0"/>
    </w:pPr>
    <w:rPr>
      <w:rFonts w:ascii="Calibri Light" w:hAnsi="Calibri Light" w:cs="Times New Roman"/>
      <w:b/>
      <w:bCs/>
      <w:sz w:val="32"/>
      <w:szCs w:val="32"/>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styleId="9">
    <w:name w:val="Emphasis"/>
    <w:basedOn w:val="7"/>
    <w:qFormat/>
    <w:uiPriority w:val="0"/>
    <w:rPr>
      <w:i/>
    </w:rPr>
  </w:style>
  <w:style w:type="character" w:styleId="10">
    <w:name w:val="Hyperlink"/>
    <w:basedOn w:val="7"/>
    <w:qFormat/>
    <w:uiPriority w:val="0"/>
    <w:rPr>
      <w:color w:val="0000FF"/>
      <w:u w:val="single"/>
    </w:rPr>
  </w:style>
  <w:style w:type="table" w:customStyle="1" w:styleId="11">
    <w:name w:val="三线表"/>
    <w:basedOn w:val="5"/>
    <w:qFormat/>
    <w:uiPriority w:val="99"/>
    <w:rPr>
      <w:rFonts w:eastAsia="Times New Roman"/>
    </w:rPr>
    <w:tblPr>
      <w:tblBorders>
        <w:top w:val="single" w:color="auto" w:sz="12" w:space="0"/>
        <w:bottom w:val="single" w:color="auto" w:sz="12" w:space="0"/>
      </w:tblBorders>
    </w:tblPr>
    <w:tblStylePr w:type="firstRow">
      <w:tcPr>
        <w:tcBorders>
          <w:top w:val="single" w:color="auto" w:sz="12" w:space="0"/>
          <w:left w:val="nil"/>
          <w:bottom w:val="single" w:color="auto" w:sz="6" w:space="0"/>
          <w:right w:val="nil"/>
          <w:insideH w:val="nil"/>
          <w:insideV w:val="nil"/>
          <w:tl2br w:val="nil"/>
          <w:tr2bl w:val="nil"/>
        </w:tcBorders>
      </w:tcPr>
    </w:tblStylePr>
  </w:style>
  <w:style w:type="paragraph" w:customStyle="1" w:styleId="12">
    <w:name w:val="公文正文"/>
    <w:basedOn w:val="1"/>
    <w:autoRedefine/>
    <w:qFormat/>
    <w:uiPriority w:val="0"/>
    <w:pPr>
      <w:spacing w:line="600" w:lineRule="exact"/>
      <w:ind w:firstLine="640" w:firstLineChars="200"/>
    </w:pPr>
    <w:rPr>
      <w:rFonts w:ascii="仿宋_GB2312" w:hAnsi="仿宋_GB2312" w:eastAsia="仿宋_GB2312"/>
      <w:sz w:val="32"/>
    </w:rPr>
  </w:style>
  <w:style w:type="character" w:customStyle="1" w:styleId="13">
    <w:name w:val="AMEquationSection"/>
    <w:basedOn w:val="7"/>
    <w:qFormat/>
    <w:uiPriority w:val="0"/>
    <w:rPr>
      <w:vanish/>
      <w:color w:val="FF0000"/>
    </w:rPr>
  </w:style>
</w:styles>
</file>

<file path=word/_rels/document.xml.rels><?xml version="1.0" encoding="UTF-8" standalone="yes"?>
<Relationships xmlns="http://schemas.openxmlformats.org/package/2006/relationships"><Relationship Id="rId90" Type="http://schemas.openxmlformats.org/officeDocument/2006/relationships/fontTable" Target="fontTable.xml"/><Relationship Id="rId9" Type="http://schemas.openxmlformats.org/officeDocument/2006/relationships/oleObject" Target="embeddings/oleObject1.bin"/><Relationship Id="rId89" Type="http://schemas.openxmlformats.org/officeDocument/2006/relationships/numbering" Target="numbering.xml"/><Relationship Id="rId88" Type="http://schemas.openxmlformats.org/officeDocument/2006/relationships/image" Target="media/image55.png"/><Relationship Id="rId87" Type="http://schemas.openxmlformats.org/officeDocument/2006/relationships/image" Target="media/image54.png"/><Relationship Id="rId86" Type="http://schemas.openxmlformats.org/officeDocument/2006/relationships/image" Target="media/image53.png"/><Relationship Id="rId85" Type="http://schemas.openxmlformats.org/officeDocument/2006/relationships/image" Target="media/image52.png"/><Relationship Id="rId84" Type="http://schemas.openxmlformats.org/officeDocument/2006/relationships/image" Target="media/image51.png"/><Relationship Id="rId83" Type="http://schemas.openxmlformats.org/officeDocument/2006/relationships/image" Target="media/image50.wmf"/><Relationship Id="rId82" Type="http://schemas.openxmlformats.org/officeDocument/2006/relationships/oleObject" Target="embeddings/oleObject28.bin"/><Relationship Id="rId81" Type="http://schemas.openxmlformats.org/officeDocument/2006/relationships/image" Target="media/image49.wmf"/><Relationship Id="rId80" Type="http://schemas.openxmlformats.org/officeDocument/2006/relationships/oleObject" Target="embeddings/oleObject27.bin"/><Relationship Id="rId8" Type="http://schemas.openxmlformats.org/officeDocument/2006/relationships/image" Target="media/image3.png"/><Relationship Id="rId79" Type="http://schemas.openxmlformats.org/officeDocument/2006/relationships/image" Target="media/image48.wmf"/><Relationship Id="rId78" Type="http://schemas.openxmlformats.org/officeDocument/2006/relationships/oleObject" Target="embeddings/oleObject26.bin"/><Relationship Id="rId77" Type="http://schemas.openxmlformats.org/officeDocument/2006/relationships/image" Target="media/image47.png"/><Relationship Id="rId76" Type="http://schemas.openxmlformats.org/officeDocument/2006/relationships/image" Target="media/image46.png"/><Relationship Id="rId75" Type="http://schemas.openxmlformats.org/officeDocument/2006/relationships/image" Target="media/image45.png"/><Relationship Id="rId74" Type="http://schemas.openxmlformats.org/officeDocument/2006/relationships/image" Target="media/image44.png"/><Relationship Id="rId73" Type="http://schemas.openxmlformats.org/officeDocument/2006/relationships/image" Target="media/image43.png"/><Relationship Id="rId72" Type="http://schemas.openxmlformats.org/officeDocument/2006/relationships/image" Target="media/image42.png"/><Relationship Id="rId71" Type="http://schemas.openxmlformats.org/officeDocument/2006/relationships/image" Target="media/image41.png"/><Relationship Id="rId70" Type="http://schemas.openxmlformats.org/officeDocument/2006/relationships/image" Target="media/image40.png"/><Relationship Id="rId7" Type="http://schemas.openxmlformats.org/officeDocument/2006/relationships/image" Target="media/image2.png"/><Relationship Id="rId69" Type="http://schemas.openxmlformats.org/officeDocument/2006/relationships/image" Target="media/image39.png"/><Relationship Id="rId68" Type="http://schemas.openxmlformats.org/officeDocument/2006/relationships/image" Target="media/image38.png"/><Relationship Id="rId67" Type="http://schemas.openxmlformats.org/officeDocument/2006/relationships/image" Target="media/image37.png"/><Relationship Id="rId66" Type="http://schemas.openxmlformats.org/officeDocument/2006/relationships/image" Target="media/image36.png"/><Relationship Id="rId65" Type="http://schemas.openxmlformats.org/officeDocument/2006/relationships/image" Target="media/image35.png"/><Relationship Id="rId64" Type="http://schemas.openxmlformats.org/officeDocument/2006/relationships/image" Target="media/image34.png"/><Relationship Id="rId63" Type="http://schemas.openxmlformats.org/officeDocument/2006/relationships/image" Target="media/image33.png"/><Relationship Id="rId62" Type="http://schemas.openxmlformats.org/officeDocument/2006/relationships/image" Target="media/image32.png"/><Relationship Id="rId61" Type="http://schemas.openxmlformats.org/officeDocument/2006/relationships/image" Target="media/image31.png"/><Relationship Id="rId60" Type="http://schemas.openxmlformats.org/officeDocument/2006/relationships/image" Target="media/image30.png"/><Relationship Id="rId6" Type="http://schemas.openxmlformats.org/officeDocument/2006/relationships/image" Target="media/image1.png"/><Relationship Id="rId59" Type="http://schemas.openxmlformats.org/officeDocument/2006/relationships/image" Target="media/image29.png"/><Relationship Id="rId58" Type="http://schemas.openxmlformats.org/officeDocument/2006/relationships/image" Target="media/image28.png"/><Relationship Id="rId57" Type="http://schemas.openxmlformats.org/officeDocument/2006/relationships/image" Target="media/image27.png"/><Relationship Id="rId56" Type="http://schemas.openxmlformats.org/officeDocument/2006/relationships/image" Target="media/image26.png"/><Relationship Id="rId55" Type="http://schemas.openxmlformats.org/officeDocument/2006/relationships/image" Target="media/image25.png"/><Relationship Id="rId54" Type="http://schemas.openxmlformats.org/officeDocument/2006/relationships/oleObject" Target="embeddings/oleObject25.bin"/><Relationship Id="rId53" Type="http://schemas.openxmlformats.org/officeDocument/2006/relationships/oleObject" Target="embeddings/oleObject24.bin"/><Relationship Id="rId52" Type="http://schemas.openxmlformats.org/officeDocument/2006/relationships/oleObject" Target="embeddings/oleObject23.bin"/><Relationship Id="rId51" Type="http://schemas.openxmlformats.org/officeDocument/2006/relationships/image" Target="media/image24.wmf"/><Relationship Id="rId50" Type="http://schemas.openxmlformats.org/officeDocument/2006/relationships/oleObject" Target="embeddings/oleObject22.bin"/><Relationship Id="rId5" Type="http://schemas.openxmlformats.org/officeDocument/2006/relationships/theme" Target="theme/theme1.xml"/><Relationship Id="rId49" Type="http://schemas.openxmlformats.org/officeDocument/2006/relationships/image" Target="media/image23.wmf"/><Relationship Id="rId48" Type="http://schemas.openxmlformats.org/officeDocument/2006/relationships/oleObject" Target="embeddings/oleObject21.bin"/><Relationship Id="rId47" Type="http://schemas.openxmlformats.org/officeDocument/2006/relationships/image" Target="media/image22.wmf"/><Relationship Id="rId46" Type="http://schemas.openxmlformats.org/officeDocument/2006/relationships/oleObject" Target="embeddings/oleObject20.bin"/><Relationship Id="rId45" Type="http://schemas.openxmlformats.org/officeDocument/2006/relationships/image" Target="media/image21.wmf"/><Relationship Id="rId44" Type="http://schemas.openxmlformats.org/officeDocument/2006/relationships/oleObject" Target="embeddings/oleObject19.bin"/><Relationship Id="rId43" Type="http://schemas.openxmlformats.org/officeDocument/2006/relationships/image" Target="media/image20.wmf"/><Relationship Id="rId42" Type="http://schemas.openxmlformats.org/officeDocument/2006/relationships/oleObject" Target="embeddings/oleObject18.bin"/><Relationship Id="rId41" Type="http://schemas.openxmlformats.org/officeDocument/2006/relationships/image" Target="media/image19.wmf"/><Relationship Id="rId40" Type="http://schemas.openxmlformats.org/officeDocument/2006/relationships/oleObject" Target="embeddings/oleObject17.bin"/><Relationship Id="rId4" Type="http://schemas.openxmlformats.org/officeDocument/2006/relationships/endnotes" Target="endnotes.xml"/><Relationship Id="rId39" Type="http://schemas.openxmlformats.org/officeDocument/2006/relationships/image" Target="media/image18.wmf"/><Relationship Id="rId38" Type="http://schemas.openxmlformats.org/officeDocument/2006/relationships/oleObject" Target="embeddings/oleObject16.bin"/><Relationship Id="rId37" Type="http://schemas.openxmlformats.org/officeDocument/2006/relationships/image" Target="media/image17.wmf"/><Relationship Id="rId36" Type="http://schemas.openxmlformats.org/officeDocument/2006/relationships/oleObject" Target="embeddings/oleObject15.bin"/><Relationship Id="rId35" Type="http://schemas.openxmlformats.org/officeDocument/2006/relationships/image" Target="media/image16.wmf"/><Relationship Id="rId34" Type="http://schemas.openxmlformats.org/officeDocument/2006/relationships/oleObject" Target="embeddings/oleObject14.bin"/><Relationship Id="rId33" Type="http://schemas.openxmlformats.org/officeDocument/2006/relationships/image" Target="media/image15.wmf"/><Relationship Id="rId32" Type="http://schemas.openxmlformats.org/officeDocument/2006/relationships/oleObject" Target="embeddings/oleObject13.bin"/><Relationship Id="rId31" Type="http://schemas.openxmlformats.org/officeDocument/2006/relationships/image" Target="media/image14.wmf"/><Relationship Id="rId30" Type="http://schemas.openxmlformats.org/officeDocument/2006/relationships/oleObject" Target="embeddings/oleObject12.bin"/><Relationship Id="rId3" Type="http://schemas.openxmlformats.org/officeDocument/2006/relationships/footnotes" Target="footnotes.xml"/><Relationship Id="rId29" Type="http://schemas.openxmlformats.org/officeDocument/2006/relationships/image" Target="media/image13.wmf"/><Relationship Id="rId28" Type="http://schemas.openxmlformats.org/officeDocument/2006/relationships/oleObject" Target="embeddings/oleObject11.bin"/><Relationship Id="rId27" Type="http://schemas.openxmlformats.org/officeDocument/2006/relationships/image" Target="media/image12.wmf"/><Relationship Id="rId26" Type="http://schemas.openxmlformats.org/officeDocument/2006/relationships/oleObject" Target="embeddings/oleObject10.bin"/><Relationship Id="rId25" Type="http://schemas.openxmlformats.org/officeDocument/2006/relationships/image" Target="media/image11.wmf"/><Relationship Id="rId24" Type="http://schemas.openxmlformats.org/officeDocument/2006/relationships/oleObject" Target="embeddings/oleObject9.bin"/><Relationship Id="rId23" Type="http://schemas.openxmlformats.org/officeDocument/2006/relationships/oleObject" Target="embeddings/oleObject8.bin"/><Relationship Id="rId22" Type="http://schemas.openxmlformats.org/officeDocument/2006/relationships/image" Target="media/image10.wmf"/><Relationship Id="rId21" Type="http://schemas.openxmlformats.org/officeDocument/2006/relationships/oleObject" Target="embeddings/oleObject7.bin"/><Relationship Id="rId20" Type="http://schemas.openxmlformats.org/officeDocument/2006/relationships/image" Target="media/image9.wmf"/><Relationship Id="rId2" Type="http://schemas.openxmlformats.org/officeDocument/2006/relationships/settings" Target="settings.xml"/><Relationship Id="rId19" Type="http://schemas.openxmlformats.org/officeDocument/2006/relationships/oleObject" Target="embeddings/oleObject6.bin"/><Relationship Id="rId18" Type="http://schemas.openxmlformats.org/officeDocument/2006/relationships/image" Target="media/image8.wmf"/><Relationship Id="rId17" Type="http://schemas.openxmlformats.org/officeDocument/2006/relationships/oleObject" Target="embeddings/oleObject5.bin"/><Relationship Id="rId16" Type="http://schemas.openxmlformats.org/officeDocument/2006/relationships/image" Target="media/image7.wmf"/><Relationship Id="rId15" Type="http://schemas.openxmlformats.org/officeDocument/2006/relationships/oleObject" Target="embeddings/oleObject4.bin"/><Relationship Id="rId14" Type="http://schemas.openxmlformats.org/officeDocument/2006/relationships/image" Target="media/image6.wmf"/><Relationship Id="rId13" Type="http://schemas.openxmlformats.org/officeDocument/2006/relationships/oleObject" Target="embeddings/oleObject3.bin"/><Relationship Id="rId12" Type="http://schemas.openxmlformats.org/officeDocument/2006/relationships/image" Target="media/image5.wmf"/><Relationship Id="rId11" Type="http://schemas.openxmlformats.org/officeDocument/2006/relationships/oleObject" Target="embeddings/oleObject2.bin"/><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8694</Words>
  <Characters>10374</Characters>
  <Lines>0</Lines>
  <Paragraphs>0</Paragraphs>
  <TotalTime>13</TotalTime>
  <ScaleCrop>false</ScaleCrop>
  <LinksUpToDate>false</LinksUpToDate>
  <CharactersWithSpaces>10690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2024-12-20T12:30:00Z</dcterms:created>
  <dc:creator>刘欣茹</dc:creator>
  <cp:lastModifiedBy>WPS_1612528002</cp:lastModifiedBy>
  <dcterms:modified xsi:type="dcterms:W3CDTF">2025-07-09T12:27:12Z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2CC7CCDE0A2741F496769041D905E51C_13</vt:lpwstr>
  </property>
  <property fmtid="{D5CDD505-2E9C-101B-9397-08002B2CF9AE}" pid="4" name="KSOTemplateDocerSaveRecord">
    <vt:lpwstr>eyJoZGlkIjoiOGY2NzQwMDI0ZjliZGFmZmNkNWMyZTE4YzNmNTY0MTEiLCJ1c2VySWQiOiIxMTY4Nzg3NzEzIn0=</vt:lpwstr>
  </property>
</Properties>
</file>