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1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DATA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4"/>
                <w:szCs w:val="24"/>
                <w:rtl w:val="0"/>
              </w:rPr>
              <w:t xml:space="preserve">Documentação de Dataset · FIAR / CIIA UFMG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0" w:lineRule="auto"/>
              <w:rPr>
                <w:rFonts w:ascii="Arial" w:cs="Arial" w:eastAsia="Arial" w:hAnsi="Arial"/>
                <w:color w:val="b0c8e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0"/>
                <w:szCs w:val="20"/>
                <w:rtl w:val="0"/>
              </w:rPr>
              <w:t xml:space="preserve">Nome do Dataset:</w:t>
            </w:r>
          </w:p>
          <w:p w:rsidR="00000000" w:rsidDel="00000000" w:rsidP="00000000" w:rsidRDefault="00000000" w:rsidRPr="00000000" w14:paraId="00000005">
            <w:pPr>
              <w:spacing w:after="40" w:before="0" w:lineRule="auto"/>
              <w:rPr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36"/>
                <w:szCs w:val="3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 · IDENTIFICAÇÃO DO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 completo do dataset e acrônimo, se houver.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Resumo em até 200 palavras: o que são os dados, de onde vêm, para que servem.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Link /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URL do repositório ou sistema onde o dataset está armazenado.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Público  /  Restrito (acesso controlado)  /  Não público (interno)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Autores do Data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Nome, Time, Papel (Proprietário / Contribuidor / Gestor)</w:t>
            </w:r>
          </w:p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Nome, Time, Papel (Proprietário / Contribuidor / Gestor)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Nome, Time, Papel (Proprietário / Contribuidor / Gestor)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Versão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 · AUTORIA E RESPONSABILIDADE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1.1  Proprietários do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Equipe / Laboratório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Nome do grupo responsável pela curadoria técnica dos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Contato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E-mail ou mailing list do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Autores individuais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Nome, Título, Afiliação, Ano</w:t>
            </w:r>
          </w:p>
          <w:p w:rsidR="00000000" w:rsidDel="00000000" w:rsidP="00000000" w:rsidRDefault="00000000" w:rsidRPr="00000000" w14:paraId="00000026">
            <w:pPr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Nome, Título, Afiliação, Ano</w:t>
            </w:r>
          </w:p>
          <w:p w:rsidR="00000000" w:rsidDel="00000000" w:rsidP="00000000" w:rsidRDefault="00000000" w:rsidRPr="00000000" w14:paraId="00000027">
            <w:pPr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Nome, Título, Afiliação, Ano</w:t>
            </w:r>
          </w:p>
        </w:tc>
      </w:tr>
    </w:tbl>
    <w:p w:rsidR="00000000" w:rsidDel="00000000" w:rsidP="00000000" w:rsidRDefault="00000000" w:rsidRPr="00000000" w14:paraId="00000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 Publicadores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CIIA – Centro de Inteligência Artificial Aplicada, UFMG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Acadêmico · Corporativo · Sem fins lucrativos · Outro (especifique)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Nome, e-mail,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URL (se disponível)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1.3  Financiadores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9c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6000"/>
                <w:sz w:val="16"/>
                <w:szCs w:val="16"/>
                <w:rtl w:val="0"/>
              </w:rPr>
              <w:t xml:space="preserve">  OPCIONAL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Instituição(ões)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FAPEMIG, CNPq, MS, Empresa parceira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Programa /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Nome do programa ou número do edital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Resumo do financiamento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brevemente o escopo do apoio financeiro. Inclua link se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 · VISÃO GERAL DO DATASET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2.1  Características Gerais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Tabular · Imagem · Texto · Séries temporais · Multimodal · Outro (Especifique)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Formato dos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CSV, Parquet, DICOM, HL7 FHIR,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Tamanho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4,2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Nº de instâncias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Total de registros/linhas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Nº de campos/colunas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Total de atributos por instância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Período coberto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 – MM/AAAA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Desconhecido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Abrangência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Belo Horizonte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MG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Nacional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Hospital X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 Desconhecido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2.2  Descrição do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Descrição de uma Instância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Cada linha representa um atendimento de paciente no SUS, identificado por CNS anonimizado.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Descrição dos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Insira aqui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um resumo dos atributos, ou um link para um documento mais detalhado.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 · SENSIBILIDADE E PRIVACIDADE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8" w:val="single"/>
              <w:left w:color="8b1a1a" w:space="0" w:sz="8" w:val="single"/>
              <w:bottom w:color="b0bec5" w:space="0" w:sz="4" w:val="single"/>
              <w:right w:color="b0bec5" w:space="0" w:sz="4" w:val="single"/>
            </w:tcBorders>
            <w:shd w:fill="fdece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18"/>
                <w:szCs w:val="18"/>
                <w:rtl w:val="0"/>
              </w:rPr>
              <w:t xml:space="preserve">⚠ Dados de saúde são dados sensíveis nos termos da LGPD (Art. 11). Preencha esta seção com atenção redobrada.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3.1  Classificação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Origem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Marque todos que se aplicam: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Dados SUS (DATASUS, SIH, SIA, SINAN, SIVEP…)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Dados de convênios / operadoras de 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Dados de prontuário eletrônico (PEP)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Dados de dispositivos / wearables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ind w:left="720" w:hanging="360"/>
              <w:rPr>
                <w:color w:val="5a6070"/>
              </w:rPr>
            </w:pPr>
            <w:r w:rsidDel="00000000" w:rsidR="00000000" w:rsidRPr="00000000">
              <w:rPr>
                <w:color w:val="5a6070"/>
                <w:rtl w:val="0"/>
              </w:rPr>
              <w:t xml:space="preserve">Dados de entrevistas ou enquetes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Dados gerados sinteticamente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Outro (especifique)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Contém dados pessoais?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Sim, identificados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Sim,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pseudonimizados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Sim, anonimizados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Não contém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Tipos de S/PII presentes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CPF, CNS, Nome, Data de nascimento, CID-10, procedimento, endereço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Dados de crianças (&lt;18)?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Sim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Não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Desconhecido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3.2  Campos com Dados Sensíveis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19"/>
          <w:szCs w:val="19"/>
          <w:rtl w:val="0"/>
        </w:rPr>
        <w:t xml:space="preserve">Liste abaixo todos os campos que contêm dados pessoais ou sensíveis:</w:t>
      </w:r>
      <w:r w:rsidDel="00000000" w:rsidR="00000000" w:rsidRPr="00000000">
        <w:rPr>
          <w:rtl w:val="0"/>
        </w:rPr>
      </w:r>
    </w:p>
    <w:tbl>
      <w:tblPr>
        <w:tblStyle w:val="Table21"/>
        <w:tblW w:w="10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6"/>
        <w:gridCol w:w="2616"/>
        <w:gridCol w:w="2616"/>
        <w:gridCol w:w="2616"/>
        <w:tblGridChange w:id="0">
          <w:tblGrid>
            <w:gridCol w:w="2616"/>
            <w:gridCol w:w="2616"/>
            <w:gridCol w:w="2616"/>
            <w:gridCol w:w="26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dado sensível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Coletado intencionalmente?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Medida de proteção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3.3  Base Legal e 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Base legal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Tutela da saúde (Art. 7, VIII) · Pesquisa (Art. 7, IV) · Consentimento (Art. 7, I) · Outro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Parecer / CAAE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Número do parecer do CEP ou CAAE do projeto no CONEP/Plataforma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TCLE / Dispensa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Há Termo de Consentimento Livre e Esclarecido? Há dispensa aprovada pelo CEP?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Acordo de compartilhamento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Existe DPA (Data Processing Agreement) ou convênio formal com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fonte dos dados?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Medidas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Anonimização k-anonimato, criptografia AES-256, acesso por VPN, ambiente de dados fechado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3.4  Riscos e Mitigações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Tipo(s)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Marque todos que se aplicam: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Risco Direto (reidentificação direta)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Risco Indireto (cruzamento com outros datasets)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Risco Residual (mesmo após anonimização)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6070"/>
                <w:sz w:val="20"/>
                <w:szCs w:val="20"/>
                <w:rtl w:val="0"/>
              </w:rPr>
              <w:t xml:space="preserve">Nenhum risco conhecido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Descrição dos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cada risco identificado e as mitigações adotadas.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Links de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POP de segurança, DPIA, política de acesso…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 · PROVENIÊNCIA E 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4.1  Fontes Originais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Fonte(s)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DATASUS · SIH-SUS · PEP do Hospital X · Sistema de convênio Y · Coleta primária prospectiva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Método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Extração SQL · API REST · Raspagem web · Formulário físico digitalizado · Importação FHIR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Cadência de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uma: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Estática (coleta única) · Dinâmica (fluxo contínuo) · Atualização periódica (frequência: _____)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Linha do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Período de coleta: MMM/AAAA – MMM/AAAA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Essa fonte é sensível?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Sim (justifique)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4.2  Critérios de Inclusão e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Critérios de 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Pacientes maiores de 18 anos, atendidos entre 2018–2023, com diagnóstico CID-10 J18 (pneumonia).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Critérios de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Registros com mais de 30% de campos nulos; pacientes sem CNS 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59033613"/>
        <w:tag w:val="goog_rdk_0"/>
      </w:sdtPr>
      <w:sdtContent>
        <w:tbl>
          <w:tblPr>
            <w:tblStyle w:val="Table31"/>
            <w:tblW w:w="1046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66"/>
            <w:gridCol w:w="1600"/>
            <w:tblGridChange w:id="0">
              <w:tblGrid>
                <w:gridCol w:w="8866"/>
                <w:gridCol w:w="16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2d6db5" w:val="clear"/>
                <w:tcMar>
                  <w:top w:w="80.0" w:type="dxa"/>
                  <w:left w:w="2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4.3  Processamento dos Dados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d6e4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b3a6b"/>
                    <w:sz w:val="16"/>
                    <w:szCs w:val="16"/>
                    <w:rtl w:val="0"/>
                  </w:rPr>
                  <w:t xml:space="preserve">  OBRIGATÓRIO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1">
      <w:pPr>
        <w:spacing w:before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04220755"/>
        <w:tag w:val="goog_rdk_1"/>
      </w:sdtPr>
      <w:sdtContent>
        <w:tbl>
          <w:tblPr>
            <w:tblStyle w:val="Table32"/>
            <w:tblW w:w="1046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000"/>
            <w:gridCol w:w="7466"/>
            <w:tblGridChange w:id="0">
              <w:tblGrid>
                <w:gridCol w:w="3000"/>
                <w:gridCol w:w="7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d6e4f4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b3a6b"/>
                    <w:rtl w:val="0"/>
                  </w:rPr>
                  <w:t xml:space="preserve">Resumo do processamento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rPr/>
                </w:pPr>
                <w:r w:rsidDel="00000000" w:rsidR="00000000" w:rsidRPr="00000000">
                  <w:rPr>
                    <w:i w:val="1"/>
                    <w:iCs w:val="1"/>
                    <w:color w:val="5a6070"/>
                    <w:rtl w:val="0"/>
                  </w:rPr>
                  <w:t xml:space="preserve">Escreva brevemente como foi feito o processamento de dados.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d6e4f4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b3a6b"/>
                    <w:rtl w:val="0"/>
                  </w:rPr>
                  <w:t xml:space="preserve">Ferramentas usadas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/>
                </w:pPr>
                <w:r w:rsidDel="00000000" w:rsidR="00000000" w:rsidRPr="00000000">
                  <w:rPr>
                    <w:i w:val="1"/>
                    <w:iCs w:val="1"/>
                    <w:color w:val="5a6070"/>
                    <w:rtl w:val="0"/>
                  </w:rPr>
                  <w:t xml:space="preserve">Ex: Nenhuma (processo manual), Scripts em Python (ou outra linguagem), SQL, aplicações de terceiros.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d6e4f4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rPr>
                    <w:b w:val="1"/>
                    <w:bCs w:val="1"/>
                    <w:color w:val="1b3a6b"/>
                  </w:rPr>
                </w:pPr>
                <w:r w:rsidDel="00000000" w:rsidR="00000000" w:rsidRPr="00000000">
                  <w:rPr>
                    <w:b w:val="1"/>
                    <w:bCs w:val="1"/>
                    <w:color w:val="1b3a6b"/>
                    <w:rtl w:val="0"/>
                  </w:rPr>
                  <w:t xml:space="preserve">Integração de fontes</w:t>
                </w:r>
              </w:p>
            </w:tc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>
                    <w:i w:val="1"/>
                    <w:iCs w:val="1"/>
                    <w:color w:val="5a6070"/>
                  </w:rPr>
                </w:pPr>
                <w:r w:rsidDel="00000000" w:rsidR="00000000" w:rsidRPr="00000000">
                  <w:rPr>
                    <w:i w:val="1"/>
                    <w:iCs w:val="1"/>
                    <w:color w:val="5a6070"/>
                    <w:rtl w:val="0"/>
                  </w:rPr>
                  <w:t xml:space="preserve">(Se há mais de uma fonte): como foram unificadas? Qual chave de ligação foi usada?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d6e4f4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b3a6b"/>
                    <w:rtl w:val="0"/>
                  </w:rPr>
                  <w:t xml:space="preserve">Documento descritivo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0bec5" w:space="0" w:sz="4" w:val="single"/>
                  <w:left w:color="b0bec5" w:space="0" w:sz="4" w:val="single"/>
                  <w:bottom w:color="b0bec5" w:space="0" w:sz="4" w:val="single"/>
                  <w:right w:color="b0bec5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rPr/>
                </w:pPr>
                <w:r w:rsidDel="00000000" w:rsidR="00000000" w:rsidRPr="00000000">
                  <w:rPr>
                    <w:i w:val="1"/>
                    <w:iCs w:val="1"/>
                    <w:color w:val="5a6070"/>
                    <w:rtl w:val="0"/>
                  </w:rPr>
                  <w:t xml:space="preserve">(Opcional): Link para documento mais detalhado sobre o processo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· MOTIVAÇÕES E INTENÇÕES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.1  Motivações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Por que este dataset foi criado?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o problema de saúde ou questão de pesquisa que motivou a coleta.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Domínio de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Epidemiologia · Diagnóstico assistido por IA · Gestão hospitalar · Farmacovigilância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Objetivo do projeto FIAR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Cite o projeto FIAR/CIIA ao qual este dataset está vinculado e os objetivos de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sse projeto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.2  Usos Pretendidos e 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Casos de uso </w:t>
            </w: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ADEQUADOS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Treinamento de modelo de predição de reinternação; análise epidemiológica de doenças respiratórias.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Casos de uso INADEQUADOS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Uso para fins comerciais sem autorização; tomada de decisão clínica automatizada sem supervisão médica; compartilhamento público irrestrito.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Condições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Livre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Restrito a pesquisadores FIAR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Apenas com aprovação do CEP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Outro: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Diretrizes de 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Como citar este dataset em publicações? Forneça formato BibTeX ou ABNT.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· ATRIBUTOS HUMANOS E SENSÍVEIS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.1  Atributos Representados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Atributos presentes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i w:val="1"/>
                <w:iCs w:val="1"/>
                <w:color w:val="5a607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Marque todos que se aplicam: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Gênero / Sexo biológico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Raça / Cor (autodeclarada)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Idade / Faixa etária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Condição socioeconômica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Município / UF de residência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Diagnóstico (CID/CIAP)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Condição crônica / Comorbidade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Plano de saúde / convênio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Outro (especifique)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Justificativa de 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Por que esses atributos são necessários para os objetivos do projeto?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Método de coleta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Autodeclarado · Inferido algoritmicamente · Extraído de registro oficial · Misto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.2  Riscos de Viés e Mitigações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Riscos de viés identificados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Sub-representação de populações rurais; viés de cobertura do SUS vs. dados de convênios.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Correlações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Existem correlações entre atributos sensíveis que podem introduzir viés? Descreva.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Mitigações adotadas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Balanceamento por faixa etária; análise de distribuição por raça/cor; teste de equidade de modelo.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· MANUTENÇÃO E VERSÃO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.1  Status e Versão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6"/>
                <w:szCs w:val="16"/>
                <w:rtl w:val="0"/>
              </w:rPr>
              <w:t xml:space="preserve"> 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Status de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Selecione um: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Constantemente atualizado 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Ativamente em manutenção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Manutenção limitada</w:t>
            </w:r>
            <w:r w:rsidDel="00000000" w:rsidR="00000000" w:rsidRPr="00000000">
              <w:rPr>
                <w:i w:val="1"/>
                <w:iCs w:val="1"/>
                <w:color w:val="5a6070"/>
                <w:rtl w:val="0"/>
              </w:rPr>
              <w:t xml:space="preserve"> ·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 Descontinuado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Versão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 de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Plano de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critérios de versionamento, processo para erros e canal de feedback.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6"/>
        <w:gridCol w:w="1600"/>
        <w:tblGridChange w:id="0">
          <w:tblGrid>
            <w:gridCol w:w="88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6db5" w:val="clear"/>
            <w:tcMar>
              <w:top w:w="80.0" w:type="dxa"/>
              <w:left w:w="2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.2  Próxima Atualização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9c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6000"/>
                <w:sz w:val="16"/>
                <w:szCs w:val="16"/>
                <w:rtl w:val="0"/>
              </w:rPr>
              <w:t xml:space="preserve">  OPCIONAL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Próxima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Ex.: 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Data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Mudanças esperadas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20"/>
                <w:szCs w:val="20"/>
                <w:rtl w:val="0"/>
              </w:rPr>
              <w:t xml:space="preserve">Descreva as atualizações de dados ou estrutura previstas.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· GLOSSÁRIO E TERMOS DE ARTE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19"/>
          <w:szCs w:val="19"/>
          <w:rtl w:val="0"/>
        </w:rPr>
        <w:t xml:space="preserve">Defina siglas, termos técnicos e conceitos utilizados ao longo do Data Card. Use definições padrão sempre que possível.</w:t>
      </w:r>
      <w:r w:rsidDel="00000000" w:rsidR="00000000" w:rsidRPr="00000000">
        <w:rPr>
          <w:rtl w:val="0"/>
        </w:rPr>
      </w:r>
    </w:p>
    <w:tbl>
      <w:tblPr>
        <w:tblStyle w:val="Table49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4350"/>
        <w:gridCol w:w="3210"/>
        <w:tblGridChange w:id="0">
          <w:tblGrid>
            <w:gridCol w:w="2880"/>
            <w:gridCol w:w="4350"/>
            <w:gridCol w:w="3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Termo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Fonte /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· REFLEXÕES SOBRE OS 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070"/>
          <w:sz w:val="19"/>
          <w:szCs w:val="19"/>
          <w:rtl w:val="0"/>
        </w:rPr>
        <w:t xml:space="preserve">Use este espaço para registrar observações que não se encaixam nas seções anteriores: limitações conhecidas, decisões éticas controversas, ou qualquer informação relevante para usuários futuros do dataset.</w:t>
      </w:r>
      <w:r w:rsidDel="00000000" w:rsidR="00000000" w:rsidRPr="00000000">
        <w:rPr>
          <w:rtl w:val="0"/>
        </w:rPr>
      </w:r>
    </w:p>
    <w:tbl>
      <w:tblPr>
        <w:tblStyle w:val="Table5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466"/>
        <w:tblGridChange w:id="0">
          <w:tblGrid>
            <w:gridCol w:w="3000"/>
            <w:gridCol w:w="7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Observação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Observação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Observação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Adaptado do Data Cards Playbook (Google Research, Pushkarna et al., 2022) · CC BY-SA 4.0 · pair-code.github.io/datacardsplaybook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3"/>
      <w:tblW w:w="1046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066"/>
      <w:gridCol w:w="2400"/>
      <w:tblGridChange w:id="0">
        <w:tblGrid>
          <w:gridCol w:w="8066"/>
          <w:gridCol w:w="24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b3a6b" w:space="0" w:sz="6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39">
          <w:pPr>
            <w:spacing w:after="0" w:before="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3a6b"/>
              <w:sz w:val="20"/>
              <w:szCs w:val="20"/>
              <w:rtl w:val="0"/>
            </w:rPr>
            <w:t xml:space="preserve">DATA CARD  </w:t>
          </w:r>
          <w:r w:rsidDel="00000000" w:rsidR="00000000" w:rsidRPr="00000000">
            <w:rPr>
              <w:rFonts w:ascii="Arial" w:cs="Arial" w:eastAsia="Arial" w:hAnsi="Arial"/>
              <w:color w:val="5a6070"/>
              <w:sz w:val="20"/>
              <w:szCs w:val="20"/>
              <w:rtl w:val="0"/>
            </w:rPr>
            <w:t xml:space="preserve">│  FIAR · CIIA UFMG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1b3a6b" w:space="0" w:sz="6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3A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a6070"/>
              <w:sz w:val="18"/>
              <w:szCs w:val="18"/>
              <w:rtl w:val="0"/>
            </w:rPr>
            <w:t xml:space="preserve">Versão: ___  |  Pág. </w:t>
          </w:r>
          <w:r w:rsidDel="00000000" w:rsidR="00000000" w:rsidRPr="00000000">
            <w:rPr>
              <w:rFonts w:ascii="Arial" w:cs="Arial" w:eastAsia="Arial" w:hAnsi="Arial"/>
              <w:color w:val="5a607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p1T1widLyOun7SNL+4oPjTbBQ==">CgMxLjAaHwoBMBIaChgICVIUChJ0YWJsZS55dmF6aGF4Ymk1b3caHwoBMRIaChgICVIUChJ0YWJsZS5vZTgyMXpiN25pOGE4AHIhMUNyQzRybEpKbGZQVm5nelA2Z2E0SGhUbnVHOFZNOGNr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2026-04-01T11:55:20.766Z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