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FEC81" w14:textId="08593E6E" w:rsidR="00CD3BDB" w:rsidRDefault="00A629A3" w:rsidP="00A629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补丁适用范围：本补丁适用于Redmine-27212条目的需求；</w:t>
      </w:r>
    </w:p>
    <w:p w14:paraId="62BCC060" w14:textId="0DCF98AB" w:rsidR="00A629A3" w:rsidRDefault="00A629A3" w:rsidP="00A629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补丁</w:t>
      </w:r>
      <w:r w:rsidR="0014167F">
        <w:rPr>
          <w:rFonts w:hint="eastAsia"/>
        </w:rPr>
        <w:t>部署步骤</w:t>
      </w:r>
      <w:r>
        <w:rPr>
          <w:rFonts w:hint="eastAsia"/>
        </w:rPr>
        <w:t>：</w:t>
      </w:r>
    </w:p>
    <w:p w14:paraId="13264921" w14:textId="1756D016" w:rsidR="00A629A3" w:rsidRDefault="00A629A3" w:rsidP="00A629A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因为各个项目的组织P</w:t>
      </w:r>
      <w:r>
        <w:t>K</w:t>
      </w:r>
      <w:r>
        <w:rPr>
          <w:rFonts w:hint="eastAsia"/>
        </w:rPr>
        <w:t>不同，无法统一导出业务设置组织参数，</w:t>
      </w:r>
      <w:proofErr w:type="gramStart"/>
      <w:r>
        <w:rPr>
          <w:rFonts w:hint="eastAsia"/>
        </w:rPr>
        <w:t>请实施</w:t>
      </w:r>
      <w:proofErr w:type="gramEnd"/>
      <w:r>
        <w:rPr>
          <w:rFonts w:hint="eastAsia"/>
        </w:rPr>
        <w:t>自行在环境中配置项目</w:t>
      </w:r>
      <w:r w:rsidR="0014167F">
        <w:rPr>
          <w:rFonts w:hint="eastAsia"/>
        </w:rPr>
        <w:t>，</w:t>
      </w:r>
      <w:r w:rsidRPr="00A629A3">
        <w:rPr>
          <w:rFonts w:hint="eastAsia"/>
        </w:rPr>
        <w:t>薪資發放日</w:t>
      </w:r>
      <w:proofErr w:type="gramStart"/>
      <w:r w:rsidRPr="00A629A3">
        <w:rPr>
          <w:rFonts w:hint="eastAsia"/>
        </w:rPr>
        <w:t>於</w:t>
      </w:r>
      <w:proofErr w:type="gramEnd"/>
      <w:r w:rsidRPr="00A629A3">
        <w:rPr>
          <w:rFonts w:hint="eastAsia"/>
        </w:rPr>
        <w:t>居留證到期日前</w:t>
      </w:r>
      <w:r w:rsidRPr="00A629A3">
        <w:t>N天時視</w:t>
      </w:r>
      <w:proofErr w:type="gramStart"/>
      <w:r w:rsidRPr="00A629A3">
        <w:t>為</w:t>
      </w:r>
      <w:proofErr w:type="gramEnd"/>
      <w:r w:rsidRPr="00A629A3">
        <w:t>離境申</w:t>
      </w:r>
      <w:proofErr w:type="gramStart"/>
      <w:r w:rsidRPr="00A629A3">
        <w:t>報</w:t>
      </w:r>
      <w:proofErr w:type="gramEnd"/>
      <w:r w:rsidR="0014167F">
        <w:rPr>
          <w:rFonts w:hint="eastAsia"/>
        </w:rPr>
        <w:t>，并设定默认值：</w:t>
      </w:r>
    </w:p>
    <w:p w14:paraId="70AC1523" w14:textId="7E1D14A8" w:rsidR="00A629A3" w:rsidRDefault="00A629A3" w:rsidP="00A629A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5E9498F" wp14:editId="4BFD4774">
            <wp:extent cx="5274310" cy="1659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73A2" w14:textId="78798B58" w:rsidR="00A629A3" w:rsidRDefault="00A629A3" w:rsidP="00A629A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执行</w:t>
      </w:r>
      <w:proofErr w:type="spellStart"/>
      <w:r w:rsidRPr="00A629A3">
        <w:t>TWHR_BASEDOC</w:t>
      </w:r>
      <w:r>
        <w:rPr>
          <w:rFonts w:hint="eastAsia"/>
        </w:rPr>
        <w:t>.</w:t>
      </w:r>
      <w:r>
        <w:t>sql</w:t>
      </w:r>
      <w:proofErr w:type="spellEnd"/>
      <w:r w:rsidR="0014167F">
        <w:rPr>
          <w:rFonts w:hint="eastAsia"/>
        </w:rPr>
        <w:t>，执行成功后，到参数设定-全局节点</w:t>
      </w:r>
    </w:p>
    <w:p w14:paraId="2E1BB14A" w14:textId="774D9B0F" w:rsidR="0014167F" w:rsidRDefault="0014167F" w:rsidP="0014167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3B46508" wp14:editId="0DBBA9CF">
            <wp:extent cx="5274310" cy="5285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88E1" w14:textId="77764F69" w:rsidR="004076D4" w:rsidRDefault="004076D4" w:rsidP="002E05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注意，对于“</w:t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1.</w:t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員工資訊維護，如有勾選「是否外籍員工」，則居留證到期日期</w:t>
      </w:r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DD"/>
        </w:rPr>
        <w:t>為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FFFFDD"/>
        </w:rPr>
        <w:t>必填</w:t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SA03</w:t>
      </w:r>
      <w:r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”此项功能，在代码</w:t>
      </w:r>
      <w:proofErr w:type="gramStart"/>
      <w:r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中写死了</w:t>
      </w:r>
      <w:proofErr w:type="gramEnd"/>
      <w:r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，是否外籍对应</w:t>
      </w:r>
      <w:r w:rsidRPr="004076D4">
        <w:rPr>
          <w:rFonts w:ascii="Verdana" w:hAnsi="Verdana"/>
          <w:color w:val="333333"/>
          <w:sz w:val="18"/>
          <w:szCs w:val="18"/>
          <w:shd w:val="clear" w:color="auto" w:fill="FFFFDD"/>
        </w:rPr>
        <w:t>glbdef7</w:t>
      </w:r>
      <w:r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，</w:t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居留證到期日期</w:t>
      </w:r>
      <w:r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对应</w:t>
      </w:r>
      <w:r w:rsidRPr="004076D4">
        <w:rPr>
          <w:rFonts w:ascii="Verdana" w:hAnsi="Verdana"/>
          <w:color w:val="333333"/>
          <w:sz w:val="18"/>
          <w:szCs w:val="18"/>
          <w:shd w:val="clear" w:color="auto" w:fill="FFFFDD"/>
        </w:rPr>
        <w:t>glbdef</w:t>
      </w:r>
      <w:r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16</w:t>
      </w:r>
      <w:r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，如果</w:t>
      </w:r>
      <w:r w:rsidR="001B554F"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不同环境</w:t>
      </w:r>
      <w:r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对应不</w:t>
      </w:r>
      <w:r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lastRenderedPageBreak/>
        <w:t>同，则将导致代码失效！</w:t>
      </w:r>
      <w:bookmarkStart w:id="0" w:name="_GoBack"/>
      <w:bookmarkEnd w:id="0"/>
    </w:p>
    <w:sectPr w:rsidR="00407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668CF"/>
    <w:multiLevelType w:val="hybridMultilevel"/>
    <w:tmpl w:val="5F06FE02"/>
    <w:lvl w:ilvl="0" w:tplc="6168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1685A80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49"/>
    <w:rsid w:val="0014167F"/>
    <w:rsid w:val="001B554F"/>
    <w:rsid w:val="002E05FF"/>
    <w:rsid w:val="004076D4"/>
    <w:rsid w:val="00904E49"/>
    <w:rsid w:val="00A629A3"/>
    <w:rsid w:val="00CD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F5C5"/>
  <w15:chartTrackingRefBased/>
  <w15:docId w15:val="{29DF4C50-1A0F-42FA-8B08-0081455C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9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5</cp:revision>
  <dcterms:created xsi:type="dcterms:W3CDTF">2019-05-29T06:51:00Z</dcterms:created>
  <dcterms:modified xsi:type="dcterms:W3CDTF">2019-05-29T07:15:00Z</dcterms:modified>
</cp:coreProperties>
</file>