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80b7021a5a4bec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Bemley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128</w:t>
            </w:r>
          </w:p>
          <w:p>
            <w:pPr>
              <w:jc w:val="center"/>
            </w:pPr>
            <w:r>
              <w:rPr>
                <w:sz w:val="24"/>
              </w:rPr>
              <w:t xml:space="preserve">(Discrete Structures -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12:00 PM to 2:50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298</w:t>
            </w:r>
          </w:p>
          <w:p>
            <w:pPr>
              <w:jc w:val="center"/>
            </w:pPr>
            <w:r>
              <w:rPr>
                <w:sz w:val="24"/>
              </w:rPr>
              <w:t xml:space="preserve">(Symbolic Computation use BigDa)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671</w:t>
            </w:r>
          </w:p>
          <w:p>
            <w:pPr>
              <w:jc w:val="center"/>
            </w:pPr>
            <w:r>
              <w:rPr>
                <w:sz w:val="24"/>
              </w:rPr>
              <w:t xml:space="preserve">(Smart Integrated Systems)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