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c07fe6d9e4473e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Vega, J.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220</w:t>
            </w:r>
          </w:p>
          <w:p>
            <w:pPr>
              <w:jc w:val="center"/>
            </w:pPr>
            <w:r>
              <w:rPr>
                <w:sz w:val="24"/>
              </w:rPr>
              <w:t xml:space="preserve">(Adv Secure Coding Using Java)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11:00 AM to 1:50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220</w:t>
            </w:r>
          </w:p>
          <w:p>
            <w:pPr>
              <w:jc w:val="center"/>
            </w:pPr>
            <w:r>
              <w:rPr>
                <w:sz w:val="24"/>
              </w:rPr>
              <w:t xml:space="preserve">(Adv Secure Coding Using Java)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11:00 AM to 1:50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230</w:t>
            </w:r>
          </w:p>
          <w:p>
            <w:pPr>
              <w:jc w:val="center"/>
            </w:pPr>
            <w:r>
              <w:rPr>
                <w:sz w:val="24"/>
              </w:rPr>
              <w:t xml:space="preserve">(Application of Data Structures)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