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4E85DFC5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15010B" w:rsidRPr="0015010B">
        <w:rPr>
          <w:bCs/>
          <w:noProof/>
          <w:sz w:val="30"/>
          <w:szCs w:val="36"/>
        </w:rPr>
        <w:t>Examination</w:t>
      </w:r>
      <w:r w:rsidR="0015010B" w:rsidRPr="0015010B">
        <w:rPr>
          <w:b/>
          <w:bCs/>
          <w:noProof/>
          <w:sz w:val="24"/>
          <w:szCs w:val="30"/>
        </w:rPr>
        <w:t>:</w:t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/>
          <w:bCs/>
          <w:noProof/>
          <w:sz w:val="24"/>
          <w:szCs w:val="30"/>
        </w:rPr>
        <w:tab/>
      </w:r>
      <w:r w:rsidR="003E25E5">
        <w:rPr>
          <w:bCs/>
          <w:noProof/>
          <w:sz w:val="24"/>
          <w:szCs w:val="30"/>
        </w:rPr>
        <w:t>Final</w:t>
      </w:r>
      <w:r w:rsidR="0015010B" w:rsidRPr="0015010B">
        <w:rPr>
          <w:bCs/>
          <w:noProof/>
          <w:sz w:val="24"/>
          <w:szCs w:val="30"/>
        </w:rPr>
        <w:t xml:space="preserve"> Term 202</w:t>
      </w:r>
      <w:r w:rsidR="00A54C8A">
        <w:rPr>
          <w:bCs/>
          <w:noProof/>
          <w:sz w:val="24"/>
          <w:szCs w:val="30"/>
        </w:rPr>
        <w:t>3</w:t>
      </w:r>
      <w:r w:rsidR="00E42A6C">
        <w:rPr>
          <w:b/>
          <w:bCs/>
          <w:noProof/>
          <w:sz w:val="24"/>
          <w:szCs w:val="30"/>
          <w:u w:val="single"/>
        </w:rPr>
        <w:t xml:space="preserve"> </w:t>
      </w:r>
    </w:p>
    <w:p w14:paraId="3B259D89" w14:textId="232C63AF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 xml:space="preserve">Advance </w:t>
      </w:r>
      <w:r w:rsidR="00126511" w:rsidRPr="00716AB1">
        <w:rPr>
          <w:noProof/>
          <w:sz w:val="24"/>
          <w:szCs w:val="30"/>
        </w:rPr>
        <w:t>Control System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A54C8A" w:rsidRPr="00A54C8A">
        <w:rPr>
          <w:noProof/>
          <w:sz w:val="24"/>
          <w:szCs w:val="30"/>
        </w:rPr>
        <w:t xml:space="preserve">EE-517 </w:t>
      </w:r>
    </w:p>
    <w:p w14:paraId="2D196AD6" w14:textId="3976CD74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>M</w:t>
      </w:r>
      <w:r w:rsidRPr="00716AB1">
        <w:rPr>
          <w:noProof/>
          <w:sz w:val="24"/>
          <w:szCs w:val="30"/>
        </w:rPr>
        <w:t>.E(</w:t>
      </w:r>
      <w:r w:rsidR="00A54C8A">
        <w:rPr>
          <w:noProof/>
          <w:sz w:val="24"/>
          <w:szCs w:val="30"/>
        </w:rPr>
        <w:t>2</w:t>
      </w:r>
      <w:r w:rsidR="00A54C8A" w:rsidRPr="00A54C8A">
        <w:rPr>
          <w:noProof/>
          <w:sz w:val="24"/>
          <w:szCs w:val="30"/>
          <w:vertAlign w:val="superscript"/>
        </w:rPr>
        <w:t>nd</w:t>
      </w:r>
      <w:r w:rsidR="00A54C8A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>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</w:r>
      <w:r w:rsidR="003E25E5">
        <w:rPr>
          <w:noProof/>
          <w:sz w:val="24"/>
          <w:szCs w:val="30"/>
        </w:rPr>
        <w:t>60</w:t>
      </w:r>
    </w:p>
    <w:p w14:paraId="432453F5" w14:textId="6F83D47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3E25E5">
        <w:rPr>
          <w:noProof/>
          <w:sz w:val="24"/>
          <w:szCs w:val="30"/>
        </w:rPr>
        <w:t>3:00 hours</w:t>
      </w:r>
    </w:p>
    <w:tbl>
      <w:tblPr>
        <w:tblStyle w:val="TableGrid"/>
        <w:tblW w:w="10720" w:type="dxa"/>
        <w:tblInd w:w="-538" w:type="dxa"/>
        <w:tblLook w:val="04A0" w:firstRow="1" w:lastRow="0" w:firstColumn="1" w:lastColumn="0" w:noHBand="0" w:noVBand="1"/>
      </w:tblPr>
      <w:tblGrid>
        <w:gridCol w:w="720"/>
        <w:gridCol w:w="9246"/>
        <w:gridCol w:w="773"/>
      </w:tblGrid>
      <w:tr w:rsidR="00A54C8A" w:rsidRPr="0052230B" w14:paraId="166E2025" w14:textId="77777777" w:rsidTr="00BF259F">
        <w:trPr>
          <w:trHeight w:val="261"/>
        </w:trPr>
        <w:tc>
          <w:tcPr>
            <w:tcW w:w="718" w:type="dxa"/>
          </w:tcPr>
          <w:p w14:paraId="0AC8433C" w14:textId="2E52804E" w:rsidR="00A54C8A" w:rsidRPr="0052230B" w:rsidRDefault="00A54C8A" w:rsidP="00716AB1">
            <w:pPr>
              <w:jc w:val="both"/>
              <w:rPr>
                <w:b/>
                <w:noProof/>
                <w:szCs w:val="30"/>
              </w:rPr>
            </w:pPr>
            <w:r w:rsidRPr="0052230B">
              <w:rPr>
                <w:b/>
                <w:noProof/>
                <w:szCs w:val="30"/>
              </w:rPr>
              <w:t>Q.NO</w:t>
            </w:r>
          </w:p>
        </w:tc>
        <w:tc>
          <w:tcPr>
            <w:tcW w:w="9231" w:type="dxa"/>
          </w:tcPr>
          <w:p w14:paraId="774E5E78" w14:textId="760985F0" w:rsidR="00A54C8A" w:rsidRPr="0052230B" w:rsidRDefault="00A54C8A" w:rsidP="00716AB1">
            <w:pPr>
              <w:jc w:val="both"/>
              <w:rPr>
                <w:noProof/>
                <w:szCs w:val="30"/>
              </w:rPr>
            </w:pPr>
            <w:r w:rsidRPr="0052230B">
              <w:rPr>
                <w:noProof/>
                <w:szCs w:val="30"/>
              </w:rPr>
              <w:t>Description</w:t>
            </w:r>
          </w:p>
        </w:tc>
        <w:tc>
          <w:tcPr>
            <w:tcW w:w="771" w:type="dxa"/>
          </w:tcPr>
          <w:p w14:paraId="148B2612" w14:textId="601E1C88" w:rsidR="00A54C8A" w:rsidRPr="0052230B" w:rsidRDefault="00A54C8A" w:rsidP="00A54C8A">
            <w:pPr>
              <w:jc w:val="both"/>
              <w:rPr>
                <w:noProof/>
                <w:szCs w:val="30"/>
              </w:rPr>
            </w:pPr>
            <w:r w:rsidRPr="0052230B">
              <w:rPr>
                <w:noProof/>
                <w:szCs w:val="30"/>
              </w:rPr>
              <w:t>Marks</w:t>
            </w:r>
          </w:p>
        </w:tc>
      </w:tr>
      <w:tr w:rsidR="003E25E5" w:rsidRPr="0052230B" w14:paraId="5A0ACEF3" w14:textId="77777777" w:rsidTr="00BF259F">
        <w:trPr>
          <w:trHeight w:val="785"/>
        </w:trPr>
        <w:tc>
          <w:tcPr>
            <w:tcW w:w="718" w:type="dxa"/>
          </w:tcPr>
          <w:p w14:paraId="73CF86AB" w14:textId="365737D4" w:rsidR="003E25E5" w:rsidRPr="0052230B" w:rsidRDefault="0052230B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1</w:t>
            </w:r>
            <w:r w:rsidR="00BF259F">
              <w:rPr>
                <w:noProof/>
                <w:szCs w:val="30"/>
              </w:rPr>
              <w:t>.</w:t>
            </w:r>
          </w:p>
        </w:tc>
        <w:tc>
          <w:tcPr>
            <w:tcW w:w="9231" w:type="dxa"/>
          </w:tcPr>
          <w:p w14:paraId="43DA57EE" w14:textId="77777777" w:rsidR="003E25E5" w:rsidRPr="0052230B" w:rsidRDefault="003E25E5" w:rsidP="0052230B">
            <w:p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52230B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>Draw the Polar Plot, whose Open Loop Transfer Function is given by</w:t>
            </w:r>
          </w:p>
          <w:p w14:paraId="7B6E4361" w14:textId="1363A2D8" w:rsidR="003E25E5" w:rsidRPr="0052230B" w:rsidRDefault="003E25E5" w:rsidP="0052230B">
            <w:p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H(s)=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(s+2)</m:t>
                    </m:r>
                  </m:den>
                </m:f>
              </m:oMath>
            </m:oMathPara>
          </w:p>
        </w:tc>
        <w:tc>
          <w:tcPr>
            <w:tcW w:w="771" w:type="dxa"/>
          </w:tcPr>
          <w:p w14:paraId="501BEAC8" w14:textId="4E73600B" w:rsidR="003E25E5" w:rsidRPr="0052230B" w:rsidRDefault="00BF259F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12</w:t>
            </w:r>
          </w:p>
        </w:tc>
      </w:tr>
      <w:tr w:rsidR="003E25E5" w:rsidRPr="0052230B" w14:paraId="400EB8AA" w14:textId="77777777" w:rsidTr="00BF259F">
        <w:trPr>
          <w:trHeight w:val="1221"/>
        </w:trPr>
        <w:tc>
          <w:tcPr>
            <w:tcW w:w="718" w:type="dxa"/>
          </w:tcPr>
          <w:p w14:paraId="2027F8B1" w14:textId="4AFF11B5" w:rsidR="003E25E5" w:rsidRPr="0052230B" w:rsidRDefault="0052230B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2</w:t>
            </w:r>
            <w:r w:rsidR="00BF259F">
              <w:rPr>
                <w:noProof/>
                <w:szCs w:val="30"/>
              </w:rPr>
              <w:t>.</w:t>
            </w:r>
          </w:p>
        </w:tc>
        <w:tc>
          <w:tcPr>
            <w:tcW w:w="9231" w:type="dxa"/>
          </w:tcPr>
          <w:p w14:paraId="695815F8" w14:textId="77777777" w:rsidR="003E25E5" w:rsidRPr="0052230B" w:rsidRDefault="003E25E5" w:rsidP="0052230B">
            <w:p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52230B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>Draw the root locus of the  control system having open loop transfer</w:t>
            </w:r>
            <w:r w:rsidRPr="0052230B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br/>
              <w:t xml:space="preserve"> function</w:t>
            </w:r>
          </w:p>
          <w:p w14:paraId="387C6D80" w14:textId="6D96A619" w:rsidR="003E25E5" w:rsidRPr="0052230B" w:rsidRDefault="003E25E5" w:rsidP="0052230B">
            <w:p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6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sz w:val="26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8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6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sz w:val="26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8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6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sz w:val="26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8"/>
                      </w:rPr>
                      <m:t>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6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iCs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 w:val="26"/>
                            <w:szCs w:val="28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iCs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 w:val="26"/>
                            <w:szCs w:val="28"/>
                          </w:rPr>
                          <m:t>s+5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71" w:type="dxa"/>
          </w:tcPr>
          <w:p w14:paraId="1881A11E" w14:textId="2DEC2248" w:rsidR="003E25E5" w:rsidRPr="0052230B" w:rsidRDefault="00BF259F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12</w:t>
            </w:r>
          </w:p>
        </w:tc>
      </w:tr>
      <w:tr w:rsidR="003E25E5" w:rsidRPr="0052230B" w14:paraId="52407C19" w14:textId="77777777" w:rsidTr="00BF259F">
        <w:trPr>
          <w:trHeight w:val="2940"/>
        </w:trPr>
        <w:tc>
          <w:tcPr>
            <w:tcW w:w="718" w:type="dxa"/>
          </w:tcPr>
          <w:p w14:paraId="2B33F257" w14:textId="21B229EC" w:rsidR="003E25E5" w:rsidRPr="0052230B" w:rsidRDefault="0052230B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3</w:t>
            </w:r>
            <w:r w:rsidR="00BF259F">
              <w:rPr>
                <w:noProof/>
                <w:szCs w:val="30"/>
              </w:rPr>
              <w:t>.</w:t>
            </w:r>
          </w:p>
        </w:tc>
        <w:tc>
          <w:tcPr>
            <w:tcW w:w="9231" w:type="dxa"/>
          </w:tcPr>
          <w:p w14:paraId="67BCB116" w14:textId="77777777" w:rsidR="003E25E5" w:rsidRPr="0052230B" w:rsidRDefault="003E25E5" w:rsidP="0052230B">
            <w:p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52230B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 xml:space="preserve">Obtain the Closed Loop TF,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iCs/>
                      <w:sz w:val="26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6"/>
                      <w:szCs w:val="28"/>
                    </w:rPr>
                    <m:t>C(s)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6"/>
                      <w:szCs w:val="28"/>
                    </w:rPr>
                    <m:t>R(s)</m:t>
                  </m:r>
                </m:den>
              </m:f>
            </m:oMath>
            <w:r w:rsidRPr="0052230B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 xml:space="preserve"> by Using Mason’s Gain Formula.</w:t>
            </w:r>
          </w:p>
          <w:p w14:paraId="02E4C61B" w14:textId="23750FFB" w:rsidR="00BF259F" w:rsidRPr="0052230B" w:rsidRDefault="0052230B" w:rsidP="0052230B">
            <w:p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52230B">
              <w:rPr>
                <w:rFonts w:ascii="Calibri" w:eastAsia="Calibri" w:hAnsi="Calibri" w:cs="Arial"/>
                <w:b/>
                <w:bCs/>
                <w:iCs/>
                <w:noProof/>
                <w:sz w:val="26"/>
                <w:szCs w:val="28"/>
              </w:rPr>
              <w:drawing>
                <wp:inline distT="0" distB="0" distL="0" distR="0" wp14:anchorId="73F1FEEC" wp14:editId="5052872C">
                  <wp:extent cx="5733415" cy="1501096"/>
                  <wp:effectExtent l="0" t="0" r="635" b="4445"/>
                  <wp:docPr id="1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472" cy="15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" w:type="dxa"/>
          </w:tcPr>
          <w:p w14:paraId="1D90ACC3" w14:textId="14F0B3CE" w:rsidR="003E25E5" w:rsidRPr="0052230B" w:rsidRDefault="00BF259F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12</w:t>
            </w:r>
          </w:p>
        </w:tc>
      </w:tr>
      <w:tr w:rsidR="0052230B" w:rsidRPr="0052230B" w14:paraId="548EF1DB" w14:textId="77777777" w:rsidTr="00BF259F">
        <w:trPr>
          <w:trHeight w:val="930"/>
        </w:trPr>
        <w:tc>
          <w:tcPr>
            <w:tcW w:w="718" w:type="dxa"/>
          </w:tcPr>
          <w:p w14:paraId="67DD8769" w14:textId="637BDBF5" w:rsidR="0052230B" w:rsidRPr="0052230B" w:rsidRDefault="0052230B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4</w:t>
            </w:r>
            <w:r w:rsidR="00BF259F">
              <w:rPr>
                <w:noProof/>
                <w:szCs w:val="30"/>
              </w:rPr>
              <w:t>.</w:t>
            </w:r>
          </w:p>
        </w:tc>
        <w:tc>
          <w:tcPr>
            <w:tcW w:w="9231" w:type="dxa"/>
          </w:tcPr>
          <w:p w14:paraId="6CFEC098" w14:textId="783F5FA9" w:rsidR="0052230B" w:rsidRPr="0052230B" w:rsidRDefault="0052230B" w:rsidP="0052230B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52230B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>State and Explain the PID Controller and its Advantages.</w:t>
            </w:r>
          </w:p>
          <w:p w14:paraId="38A0B8E3" w14:textId="343AC6AF" w:rsidR="0052230B" w:rsidRPr="0052230B" w:rsidRDefault="0052230B" w:rsidP="0052230B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52230B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>Draw and write the mathematical equations of P, I, D, PI, PD, and PID Controllers</w:t>
            </w:r>
            <w: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>.</w:t>
            </w:r>
          </w:p>
        </w:tc>
        <w:tc>
          <w:tcPr>
            <w:tcW w:w="771" w:type="dxa"/>
          </w:tcPr>
          <w:p w14:paraId="2A617D62" w14:textId="4F89C152" w:rsidR="0052230B" w:rsidRDefault="00BF259F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12</w:t>
            </w:r>
          </w:p>
          <w:p w14:paraId="4DE4F6D9" w14:textId="77777777" w:rsidR="0052230B" w:rsidRDefault="0052230B" w:rsidP="0052230B">
            <w:pPr>
              <w:rPr>
                <w:noProof/>
                <w:szCs w:val="30"/>
              </w:rPr>
            </w:pPr>
          </w:p>
          <w:p w14:paraId="08E1ABF8" w14:textId="302EE046" w:rsidR="0052230B" w:rsidRPr="0052230B" w:rsidRDefault="0052230B" w:rsidP="0052230B">
            <w:pPr>
              <w:rPr>
                <w:noProof/>
                <w:szCs w:val="30"/>
              </w:rPr>
            </w:pPr>
          </w:p>
        </w:tc>
      </w:tr>
      <w:tr w:rsidR="00BF259F" w:rsidRPr="0052230B" w14:paraId="3F61118E" w14:textId="77777777" w:rsidTr="00BF259F">
        <w:trPr>
          <w:trHeight w:val="2525"/>
        </w:trPr>
        <w:tc>
          <w:tcPr>
            <w:tcW w:w="718" w:type="dxa"/>
          </w:tcPr>
          <w:p w14:paraId="7115DA02" w14:textId="1A2DA0BB" w:rsidR="00BF259F" w:rsidRDefault="00BF259F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5.</w:t>
            </w:r>
          </w:p>
        </w:tc>
        <w:tc>
          <w:tcPr>
            <w:tcW w:w="9231" w:type="dxa"/>
          </w:tcPr>
          <w:p w14:paraId="50219099" w14:textId="5B5C9535" w:rsidR="00BF259F" w:rsidRDefault="00BF259F" w:rsidP="00BF259F">
            <w:pPr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BF259F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w:t>Consider a Single Input Single Output System whose State Variable description is given by</w:t>
            </w:r>
          </w:p>
          <w:p w14:paraId="7DE92204" w14:textId="462B48B5" w:rsidR="00BF259F" w:rsidRPr="00BF259F" w:rsidRDefault="00BF259F" w:rsidP="00BF259F">
            <w:pPr>
              <w:jc w:val="center"/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  <w:r w:rsidRPr="00BF259F"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40CB58" wp14:editId="35C5B2A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-1270</wp:posOffset>
                      </wp:positionV>
                      <wp:extent cx="4594399" cy="958852"/>
                      <wp:effectExtent l="0" t="0" r="0" b="0"/>
                      <wp:wrapNone/>
                      <wp:docPr id="4" name="TextBox 3">
                        <a:extLst xmlns:a="http://schemas.openxmlformats.org/drawingml/2006/main">
                          <a:ext uri="{FF2B5EF4-FFF2-40B4-BE49-F238E27FC236}">
                            <a16:creationId xmlns="" xmlns:p="http://schemas.openxmlformats.org/presentationml/2006/main" xmlns:a14="http://schemas.microsoft.com/office/drawing/2010/main" xmlns:a16="http://schemas.microsoft.com/office/drawing/2014/main" xmlns:lc="http://schemas.openxmlformats.org/drawingml/2006/lockedCanvas" id="{37E71871-D6B2-4431-85FC-C7BD79732B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4399" cy="9588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819FC24" w14:textId="09D7CE58" w:rsidR="00BF259F" w:rsidRPr="00BF259F" w:rsidRDefault="00BF259F" w:rsidP="00BF259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Cs/>
                                      <w:kern w:val="24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2"/>
                                            <w:szCs w:val="56"/>
                                            <w:lang w:bidi="th-TH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2"/>
                                                <w:szCs w:val="56"/>
                                                <w:lang w:bidi="th-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bidi="th-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bSup>
                                            </m:e>
                                          </m:m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bidi="th-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bSup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 w:rsidRPr="00BF259F">
                                    <w:rPr>
                                      <w:rFonts w:asciiTheme="minorHAnsi" w:hAnsi="Calibri" w:cs="Arial Unicode MS"/>
                                      <w:bCs/>
                                      <w:kern w:val="24"/>
                                      <w:sz w:val="42"/>
                                      <w:szCs w:val="56"/>
                                      <w:cs/>
                                      <w:lang w:bidi="th-TH"/>
                                    </w:rPr>
                                    <w:t xml:space="preserve"> </w:t>
                                  </w:r>
                                  <w:r w:rsidRPr="00BF259F">
                                    <w:rPr>
                                      <w:rFonts w:asciiTheme="minorHAnsi" w:hAnsi="Calibri" w:cstheme="minorBidi"/>
                                      <w:bCs/>
                                      <w:kern w:val="24"/>
                                      <w:sz w:val="42"/>
                                      <w:szCs w:val="56"/>
                                    </w:rPr>
                                    <w:t xml:space="preserve">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-12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0"/>
                                            <w:szCs w:val="40"/>
                                            <w:lang w:bidi="th-TH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bidi="th-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val="en-GB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bidi="th-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40"/>
                                        <w:szCs w:val="40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0"/>
                                            <w:szCs w:val="40"/>
                                            <w:lang w:bidi="th-TH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 w:rsidRPr="00BF259F">
                                    <w:rPr>
                                      <w:rFonts w:asciiTheme="minorHAnsi" w:hAnsi="Calibri" w:cstheme="minorBidi"/>
                                      <w:bCs/>
                                      <w:kern w:val="24"/>
                                      <w:sz w:val="40"/>
                                      <w:szCs w:val="40"/>
                                      <w:lang w:val="en-GB"/>
                                    </w:rPr>
                                    <w:t>u</w:t>
                                  </w:r>
                                </w:p>
                                <w:p w14:paraId="72EF17AE" w14:textId="70D09806" w:rsidR="00BF259F" w:rsidRPr="00BF259F" w:rsidRDefault="00BF259F" w:rsidP="00BF259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BF259F">
                                    <w:rPr>
                                      <w:noProof/>
                                      <w:sz w:val="40"/>
                                      <w:szCs w:val="40"/>
                                    </w:rPr>
                                    <w:drawing>
                                      <wp:inline distT="0" distB="0" distL="0" distR="0" wp14:anchorId="69436210" wp14:editId="08564638">
                                        <wp:extent cx="1744345" cy="539115"/>
                                        <wp:effectExtent l="0" t="0" r="8255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44345" cy="5391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none" lIns="0" tIns="0" rIns="0" bIns="0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40CB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6" type="#_x0000_t202" style="position:absolute;left:0;text-align:left;margin-left:-.45pt;margin-top:-.1pt;width:361.75pt;height:75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jo1wEAAIQDAAAOAAAAZHJzL2Uyb0RvYy54bWysU8tu2zAQvBfoPxC8y1JkObUEy0GdWEWB&#10;Ii2Q9ANoirQIiA+QjCWj6L93SUtO0d6CXKjhktyZ2V1t7kbZoxOzTmhV45tFhhFTVLdCHWv887lJ&#10;1hg5T1RLeq1Yjc/M4bvtxw+bwVQs153uW2YRJFGuGkyNO+9NlaaOdkwSt9CGKTjk2kriYWuPaWvJ&#10;ANlln+ZZdpsO2rbGasqcg+jD5RBvY37OGfXfOXfMo77GoM3H1cb1ENZ0uyHV0RLTCTrJIG9QIYlQ&#10;QHpN9UA8QS9W/JdKCmq109wvqJap5lxQFj2Am5vsHzdPHTEseoHiOHMtk3u/tPTx9MMi0da4wEgR&#10;CS16ZqPf6REtoyHYfHM+WAN0sfSrafLdat8USQMoKbJdkez2RZk0+XK9zz819/ny9ncobRpfxffp&#10;YFwV2UJvInwyQO1H4ILJCddD3EEwsI3cyvCFEiE4h96dr/0KSigEi1VZLMsSIwpn5Wq9XuUT6/za&#10;WOe/MC1RADW2MA/RFTmBqIvA+UogU7oRfR/ir1IC8uNhnPQddHsG2QOMTI0VzDRG/VcFHQnTNQM7&#10;g8MMrO/vdZzBwOPM5xcPXFFCILhknXih1bF001iGWfp7H2+9/jzbPwAAAP//AwBQSwMEFAAGAAgA&#10;AAAhAIO44MnaAAAABwEAAA8AAABkcnMvZG93bnJldi54bWxMjsFOwzAQRO9I/IO1SNxah0i0IcSp&#10;UCUu3CioEjc33sYR9jqy3TT5e5YTnFajeZp9zW72TkwY0xBIwcO6AIHUBTNQr+Dz43VVgUhZk9Eu&#10;ECpYMMGuvb1pdG3Cld5xOuRe8AilWiuwOY+1lKmz6HVahxGJu3OIXmeOsZcm6iuPeyfLothIrwfi&#10;D1aPuLfYfR8uXsF2PgYcE+7x6zx10Q5L5d4Wpe7v5pdnEBnn/AfDrz6rQ8tOp3Ahk4RTsHpikE8J&#10;gtttWW5AnBh7LCqQbSP/+7c/AAAA//8DAFBLAQItABQABgAIAAAAIQC2gziS/gAAAOEBAAATAAAA&#10;AAAAAAAAAAAAAAAAAABbQ29udGVudF9UeXBlc10ueG1sUEsBAi0AFAAGAAgAAAAhADj9If/WAAAA&#10;lAEAAAsAAAAAAAAAAAAAAAAALwEAAF9yZWxzLy5yZWxzUEsBAi0AFAAGAAgAAAAhAEwdOOjXAQAA&#10;hAMAAA4AAAAAAAAAAAAAAAAALgIAAGRycy9lMm9Eb2MueG1sUEsBAi0AFAAGAAgAAAAhAIO44Mna&#10;AAAABwEAAA8AAAAAAAAAAAAAAAAAMQQAAGRycy9kb3ducmV2LnhtbFBLBQYAAAAABAAEAPMAAAA4&#10;BQAAAAA=&#10;" filled="f" stroked="f">
                      <v:textbox style="mso-fit-shape-to-text:t" inset="0,0,0,0">
                        <w:txbxContent>
                          <w:p w14:paraId="7819FC24" w14:textId="09D7CE58" w:rsidR="00BF259F" w:rsidRPr="00BF259F" w:rsidRDefault="00BF259F" w:rsidP="00BF25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2"/>
                                      <w:szCs w:val="56"/>
                                      <w:lang w:bidi="th-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2"/>
                                          <w:szCs w:val="56"/>
                                          <w:lang w:bidi="th-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2"/>
                                                <w:szCs w:val="56"/>
                                                <w:lang w:bidi="th-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2"/>
                                                <w:szCs w:val="56"/>
                                                <w:lang w:bidi="th-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F259F">
                              <w:rPr>
                                <w:rFonts w:asciiTheme="minorHAnsi" w:hAnsi="Calibri" w:cs="Arial Unicode MS"/>
                                <w:bCs/>
                                <w:kern w:val="24"/>
                                <w:sz w:val="42"/>
                                <w:szCs w:val="56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BF259F"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42"/>
                                <w:szCs w:val="56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-12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-8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0"/>
                                      <w:szCs w:val="40"/>
                                      <w:lang w:bidi="th-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0"/>
                                          <w:szCs w:val="40"/>
                                          <w:lang w:bidi="th-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40"/>
                                  <w:szCs w:val="40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0"/>
                                      <w:szCs w:val="40"/>
                                      <w:lang w:bidi="th-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0"/>
                                          <w:szCs w:val="40"/>
                                          <w:lang w:bidi="th-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F259F"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>u</w:t>
                            </w:r>
                          </w:p>
                          <w:p w14:paraId="72EF17AE" w14:textId="70D09806" w:rsidR="00BF259F" w:rsidRPr="00BF259F" w:rsidRDefault="00BF259F" w:rsidP="00BF25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 w:rsidRPr="00BF259F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9436210" wp14:editId="08564638">
                                  <wp:extent cx="1744345" cy="539115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4345" cy="53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596FF1" w14:textId="77777777" w:rsidR="00BF259F" w:rsidRPr="0052230B" w:rsidRDefault="00BF259F" w:rsidP="00BF259F">
            <w:pPr>
              <w:pStyle w:val="ListParagraph"/>
              <w:rPr>
                <w:rFonts w:ascii="Calibri" w:eastAsia="Calibri" w:hAnsi="Calibri" w:cs="Arial"/>
                <w:b/>
                <w:bCs/>
                <w:iCs/>
                <w:sz w:val="26"/>
                <w:szCs w:val="28"/>
              </w:rPr>
            </w:pPr>
          </w:p>
        </w:tc>
        <w:tc>
          <w:tcPr>
            <w:tcW w:w="771" w:type="dxa"/>
          </w:tcPr>
          <w:p w14:paraId="78285C12" w14:textId="152801E4" w:rsidR="00BF259F" w:rsidRDefault="00BF259F" w:rsidP="0052230B">
            <w:pPr>
              <w:rPr>
                <w:noProof/>
                <w:szCs w:val="30"/>
              </w:rPr>
            </w:pPr>
            <w:r>
              <w:rPr>
                <w:noProof/>
                <w:szCs w:val="30"/>
              </w:rPr>
              <w:t>12</w:t>
            </w:r>
            <w:bookmarkStart w:id="0" w:name="_GoBack"/>
            <w:bookmarkEnd w:id="0"/>
          </w:p>
        </w:tc>
      </w:tr>
    </w:tbl>
    <w:p w14:paraId="763D5B6B" w14:textId="0C7910A7" w:rsidR="00957FD6" w:rsidRPr="00BF259F" w:rsidRDefault="007E51DB" w:rsidP="00BF259F">
      <w:pPr>
        <w:jc w:val="center"/>
        <w:rPr>
          <w:b/>
          <w:i/>
          <w:noProof/>
          <w:szCs w:val="30"/>
        </w:rPr>
      </w:pPr>
      <w:r w:rsidRPr="0052230B">
        <w:rPr>
          <w:b/>
          <w:i/>
          <w:noProof/>
          <w:szCs w:val="30"/>
        </w:rPr>
        <w:t>THE END</w:t>
      </w:r>
    </w:p>
    <w:sectPr w:rsidR="00957FD6" w:rsidRPr="00BF259F" w:rsidSect="000F07AA">
      <w:headerReference w:type="default" r:id="rId11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26E92" w14:textId="77777777" w:rsidR="008E7B9B" w:rsidRDefault="008E7B9B" w:rsidP="00D1586B">
      <w:pPr>
        <w:spacing w:after="0" w:line="240" w:lineRule="auto"/>
      </w:pPr>
      <w:r>
        <w:separator/>
      </w:r>
    </w:p>
  </w:endnote>
  <w:endnote w:type="continuationSeparator" w:id="0">
    <w:p w14:paraId="23A053FF" w14:textId="77777777" w:rsidR="008E7B9B" w:rsidRDefault="008E7B9B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0CB4D" w14:textId="77777777" w:rsidR="008E7B9B" w:rsidRDefault="008E7B9B" w:rsidP="00D1586B">
      <w:pPr>
        <w:spacing w:after="0" w:line="240" w:lineRule="auto"/>
      </w:pPr>
      <w:r>
        <w:separator/>
      </w:r>
    </w:p>
  </w:footnote>
  <w:footnote w:type="continuationSeparator" w:id="0">
    <w:p w14:paraId="72F72890" w14:textId="77777777" w:rsidR="008E7B9B" w:rsidRDefault="008E7B9B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7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8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Ba+wIAAI8GAAAOAAAAZHJzL2Uyb0RvYy54bWysVW1vmzAQ/j5p/8Hyd8pLgEBUWiUEpknd&#10;i9TuBzhggjWwme2WdNP++84mSWm3D9M6Ill+OZ+f5567y+X1oe/QA5WKCZ5h/8LDiPJK1IzvM/zl&#10;rnQSjJQmvCad4DTDj1Th66u3by7HYUUD0YquphKBE65W45DhVuth5bqqamlP1IUYKIfDRsieaFjK&#10;vVtLMoL3vnMDz4vdUch6kKKiSsHudjrEV9Z/09BKf2oaRTXqMgzYtB2lHXdmdK8uyWovydCy6giD&#10;/AOKnjAOj55dbYkm6F6y31z1rJJCiUZfVKJ3RdOwiloOwMb3XrC5bclALRcIjhrOYVL/z2318eGz&#10;RKzOcBj4GHHSg0h39KDRRhyQ2YMIjYNageHtAKb6AAegtGWrhhtRfVWIi7wlfE/XUoqxpaQGhPam&#10;O7s6+VHGyW78IGp4iNxrYR0dGtmb8EFAEHgHpR7P6hgwlXkyicI0DjCq4GwRLJLIyueS1en2IJV+&#10;R0WPzCTDEtS33snDjdLAA0xPJuYxLkrWdTYDOv5sAwynHWpTaLpNVoAEpsbSYLLy/ki9tEiKJHTC&#10;IC6c0NtunXWZh05c+stou9jm+db/aVD44apldU25efSUan74d1Iek35KknOyKdGx2rgzkJTc7/JO&#10;ogcCqV6arzDaAZWZmfschj0GLi8o+UHobYLUKeNk6YRlGDnp0kscz083aeyFabgtn1O6YZy+nhIa&#10;M5xGQYQR6fbQTY4lNYP/gmXgw++UBM/MeqahrXSsz3DimW8qdJOaBa+t5JqwbprPgmKI/Dko6zLy&#10;luEicZbLaOGEi8JzNkmZO+vcj+Nlsck3xQudC5s76vVxserMEnGG9/jGE2SQ+5SltvZMuU2Fpw+7&#10;gy30c0nvRP0IxSgF1ApUHHRxmLRCfsdohI6YYfXtnkiKUfeeQ0Ev4mgZQwudL+R8sZsvCK/AVYY1&#10;qGmnuZ7a7v0g2b6Fl6YWwsUamkDDbH2abjGhAkZmAV3Pcjt2aNNW52tr9fQ/cvULAAD//wMAUEsD&#10;BBQABgAIAAAAIQC2c7e/3wAAAAoBAAAPAAAAZHJzL2Rvd25yZXYueG1sTI/LTsMwEEX3SPyDNUjs&#10;WucBpQ1xKoQEbLqhdMPOtYfESjy2bLcNf49ZwXI0R/ee225nO7EzhmgcCSiXBTAk5bShXsDh42Wx&#10;BhaTJC0nRyjgGyNsu+urVjbaXegdz/vUsxxCsZEChpR8w3lUA1oZl84j5d+XC1amfIae6yAvOdxO&#10;vCqKFbfSUG4YpMfnAdW4P1kB/lWVlMzoS4O7eQyHXXr7VELc3sxPj8ASzukPhl/9rA5ddjq6E+nI&#10;JgH13f0mowIWVVkDy8SqXud1RwHV5gF41/L/E7ofAAAA//8DAFBLAQItABQABgAIAAAAIQC2gziS&#10;/gAAAOEBAAATAAAAAAAAAAAAAAAAAAAAAABbQ29udGVudF9UeXBlc10ueG1sUEsBAi0AFAAGAAgA&#10;AAAhADj9If/WAAAAlAEAAAsAAAAAAAAAAAAAAAAALwEAAF9yZWxzLy5yZWxzUEsBAi0AFAAGAAgA&#10;AAAhAF6swFr7AgAAjwYAAA4AAAAAAAAAAAAAAAAALgIAAGRycy9lMm9Eb2MueG1sUEsBAi0AFAAG&#10;AAgAAAAhALZzt7/fAAAACgEAAA8AAAAAAAAAAAAAAAAAVQUAAGRycy9kb3ducmV2LnhtbFBLBQYA&#10;AAAABAAEAPMAAABhBgAAAAA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53869"/>
    <w:multiLevelType w:val="hybridMultilevel"/>
    <w:tmpl w:val="AEF44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010B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1902"/>
    <w:rsid w:val="001C1A77"/>
    <w:rsid w:val="001C5FA5"/>
    <w:rsid w:val="001D7B1D"/>
    <w:rsid w:val="001E2CC6"/>
    <w:rsid w:val="001E36DD"/>
    <w:rsid w:val="001F3960"/>
    <w:rsid w:val="001F3AB2"/>
    <w:rsid w:val="001F53F2"/>
    <w:rsid w:val="00227509"/>
    <w:rsid w:val="0023277C"/>
    <w:rsid w:val="002349E8"/>
    <w:rsid w:val="00235B0E"/>
    <w:rsid w:val="002372C0"/>
    <w:rsid w:val="00253311"/>
    <w:rsid w:val="00255800"/>
    <w:rsid w:val="00255852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E6B9B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4899"/>
    <w:rsid w:val="003D0FF5"/>
    <w:rsid w:val="003D78D9"/>
    <w:rsid w:val="003E107D"/>
    <w:rsid w:val="003E25E5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2230B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747FD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073F7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E51DB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D2A33"/>
    <w:rsid w:val="008E7B9B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3B9D"/>
    <w:rsid w:val="00974515"/>
    <w:rsid w:val="00980416"/>
    <w:rsid w:val="00985974"/>
    <w:rsid w:val="009B2F36"/>
    <w:rsid w:val="009B33B5"/>
    <w:rsid w:val="009B4BE8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C93"/>
    <w:rsid w:val="00A30E76"/>
    <w:rsid w:val="00A313CD"/>
    <w:rsid w:val="00A50352"/>
    <w:rsid w:val="00A519FA"/>
    <w:rsid w:val="00A54C8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61BBA"/>
    <w:rsid w:val="00B63BB4"/>
    <w:rsid w:val="00B72488"/>
    <w:rsid w:val="00B72713"/>
    <w:rsid w:val="00B74455"/>
    <w:rsid w:val="00B97F8A"/>
    <w:rsid w:val="00BB20BA"/>
    <w:rsid w:val="00BB4E65"/>
    <w:rsid w:val="00BB7772"/>
    <w:rsid w:val="00BC0108"/>
    <w:rsid w:val="00BC788E"/>
    <w:rsid w:val="00BE22B1"/>
    <w:rsid w:val="00BE2FB6"/>
    <w:rsid w:val="00BF259F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357F4"/>
    <w:rsid w:val="00C47B8E"/>
    <w:rsid w:val="00C57FC3"/>
    <w:rsid w:val="00C60E47"/>
    <w:rsid w:val="00C61074"/>
    <w:rsid w:val="00C669F1"/>
    <w:rsid w:val="00C91124"/>
    <w:rsid w:val="00CA0010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13E1"/>
    <w:rsid w:val="00D459D6"/>
    <w:rsid w:val="00D54D86"/>
    <w:rsid w:val="00D62AA3"/>
    <w:rsid w:val="00D67EE9"/>
    <w:rsid w:val="00D73B32"/>
    <w:rsid w:val="00D8748A"/>
    <w:rsid w:val="00D878F1"/>
    <w:rsid w:val="00DA42DB"/>
    <w:rsid w:val="00DA7E52"/>
    <w:rsid w:val="00DC0E1A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367DD"/>
    <w:rsid w:val="00E41F99"/>
    <w:rsid w:val="00E42A6C"/>
    <w:rsid w:val="00E64E81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3CCD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1EAC"/>
    <w:rsid w:val="00FA41B2"/>
    <w:rsid w:val="00FB1D05"/>
    <w:rsid w:val="00FC0553"/>
    <w:rsid w:val="00FC05E7"/>
    <w:rsid w:val="00FC7960"/>
    <w:rsid w:val="00FD54DA"/>
    <w:rsid w:val="00FD68D6"/>
    <w:rsid w:val="00FD729D"/>
    <w:rsid w:val="00FE3CCC"/>
    <w:rsid w:val="00FE4823"/>
    <w:rsid w:val="00FE4FA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58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73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C7209-CA95-4AF7-83E2-7746DBCC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3</cp:revision>
  <cp:lastPrinted>2021-07-11T08:53:00Z</cp:lastPrinted>
  <dcterms:created xsi:type="dcterms:W3CDTF">2023-12-07T19:33:00Z</dcterms:created>
  <dcterms:modified xsi:type="dcterms:W3CDTF">2023-12-10T12:02:00Z</dcterms:modified>
</cp:coreProperties>
</file>