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34" w:rsidRDefault="00D037DF">
      <w:proofErr w:type="spellStart"/>
      <w:r w:rsidRPr="00D037DF">
        <w:t>PostDoc</w:t>
      </w:r>
      <w:proofErr w:type="spellEnd"/>
      <w:r w:rsidRPr="00D037DF">
        <w:t xml:space="preserve"> 3D super-resolution microscopy</w:t>
      </w:r>
    </w:p>
    <w:p w:rsidR="00D037DF" w:rsidRDefault="00D037DF">
      <w:r w:rsidRPr="00D037DF">
        <w:t>PhD Studentship: Super-optical resolution imaging using a phonon probe microscope</w:t>
      </w:r>
    </w:p>
    <w:p w:rsidR="00D037DF" w:rsidRDefault="00D037DF">
      <w:r w:rsidRPr="00D037DF">
        <w:t>PhD Studentship in Super-optical resolution imaging using a phonon probe microscope</w:t>
      </w:r>
    </w:p>
    <w:p w:rsidR="00A45D59" w:rsidRDefault="00A45D59">
      <w:r w:rsidRPr="00A45D59">
        <w:t>Post-doctoral fellow (M/F) for the development of double objective configuration for super-resolution microscopy</w:t>
      </w:r>
    </w:p>
    <w:p w:rsidR="00A45D59" w:rsidRDefault="00A45D59">
      <w:r w:rsidRPr="00A45D59">
        <w:t>UKRI Guarantee Doctoral Network student researcher in Super-resolution Imaging of living cells</w:t>
      </w:r>
      <w:bookmarkStart w:id="0" w:name="_GoBack"/>
      <w:bookmarkEnd w:id="0"/>
    </w:p>
    <w:sectPr w:rsidR="00A4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DF"/>
    <w:rsid w:val="001D5A21"/>
    <w:rsid w:val="00457E34"/>
    <w:rsid w:val="008D2044"/>
    <w:rsid w:val="00996C88"/>
    <w:rsid w:val="00A45D59"/>
    <w:rsid w:val="00D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B8C6F-29F3-4D96-8F9A-B48ADF1A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2024-04-26T18:14:00Z</dcterms:created>
  <dcterms:modified xsi:type="dcterms:W3CDTF">2024-04-26T18:39:00Z</dcterms:modified>
</cp:coreProperties>
</file>