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F2" w:rsidRPr="0046315B" w:rsidRDefault="00107FF2" w:rsidP="00171C2F">
      <w:pPr>
        <w:jc w:val="both"/>
        <w:rPr>
          <w:rFonts w:ascii="Times New Roman" w:hAnsi="Times New Roman" w:cs="Times New Roman"/>
          <w:sz w:val="28"/>
          <w:szCs w:val="28"/>
        </w:rPr>
      </w:pPr>
      <w:r w:rsidRPr="0046315B">
        <w:rPr>
          <w:rFonts w:ascii="Times New Roman" w:hAnsi="Times New Roman" w:cs="Times New Roman"/>
          <w:sz w:val="28"/>
          <w:szCs w:val="28"/>
        </w:rPr>
        <w:t>Methods</w:t>
      </w:r>
    </w:p>
    <w:p w:rsidR="00107FF2" w:rsidRPr="0046315B" w:rsidRDefault="00107FF2" w:rsidP="00171C2F">
      <w:pPr>
        <w:jc w:val="both"/>
        <w:rPr>
          <w:rFonts w:ascii="Times New Roman" w:hAnsi="Times New Roman" w:cs="Times New Roman"/>
          <w:sz w:val="28"/>
          <w:szCs w:val="28"/>
        </w:rPr>
      </w:pPr>
      <w:r w:rsidRPr="0046315B">
        <w:rPr>
          <w:rFonts w:ascii="Times New Roman" w:hAnsi="Times New Roman" w:cs="Times New Roman"/>
          <w:sz w:val="28"/>
          <w:szCs w:val="28"/>
        </w:rPr>
        <w:t xml:space="preserve">EDSR has achieved good results in the super-resolution field, but there is little improvement on the parameter quantity compared with other algorithms. To reduce the number of parameters, the aggregation transformation method </w:t>
      </w:r>
      <w:proofErr w:type="gramStart"/>
      <w:r w:rsidRPr="0046315B">
        <w:rPr>
          <w:rFonts w:ascii="Times New Roman" w:hAnsi="Times New Roman" w:cs="Times New Roman"/>
          <w:sz w:val="28"/>
          <w:szCs w:val="28"/>
        </w:rPr>
        <w:t>is applied</w:t>
      </w:r>
      <w:proofErr w:type="gramEnd"/>
      <w:r w:rsidRPr="0046315B">
        <w:rPr>
          <w:rFonts w:ascii="Times New Roman" w:hAnsi="Times New Roman" w:cs="Times New Roman"/>
          <w:sz w:val="28"/>
          <w:szCs w:val="28"/>
        </w:rPr>
        <w:t xml:space="preserve"> to </w:t>
      </w:r>
      <w:bookmarkStart w:id="0" w:name="_GoBack"/>
      <w:bookmarkEnd w:id="0"/>
      <w:r w:rsidRPr="0046315B">
        <w:rPr>
          <w:rFonts w:ascii="Times New Roman" w:hAnsi="Times New Roman" w:cs="Times New Roman"/>
          <w:sz w:val="28"/>
          <w:szCs w:val="28"/>
        </w:rPr>
        <w:t xml:space="preserve">EDSR in this paper. The aggregation transformation method, by which the </w:t>
      </w:r>
      <w:proofErr w:type="spellStart"/>
      <w:r w:rsidRPr="0046315B">
        <w:rPr>
          <w:rFonts w:ascii="Times New Roman" w:hAnsi="Times New Roman" w:cs="Times New Roman"/>
          <w:sz w:val="28"/>
          <w:szCs w:val="28"/>
        </w:rPr>
        <w:t>multibranch</w:t>
      </w:r>
      <w:proofErr w:type="spellEnd"/>
      <w:r w:rsidRPr="0046315B">
        <w:rPr>
          <w:rFonts w:ascii="Times New Roman" w:hAnsi="Times New Roman" w:cs="Times New Roman"/>
          <w:sz w:val="28"/>
          <w:szCs w:val="28"/>
        </w:rPr>
        <w:t xml:space="preserve"> architecture of networks </w:t>
      </w:r>
      <w:proofErr w:type="gramStart"/>
      <w:r w:rsidRPr="0046315B">
        <w:rPr>
          <w:rFonts w:ascii="Times New Roman" w:hAnsi="Times New Roman" w:cs="Times New Roman"/>
          <w:sz w:val="28"/>
          <w:szCs w:val="28"/>
        </w:rPr>
        <w:t>can be built</w:t>
      </w:r>
      <w:proofErr w:type="gramEnd"/>
      <w:r w:rsidRPr="0046315B">
        <w:rPr>
          <w:rFonts w:ascii="Times New Roman" w:hAnsi="Times New Roman" w:cs="Times New Roman"/>
          <w:sz w:val="28"/>
          <w:szCs w:val="28"/>
        </w:rPr>
        <w:t xml:space="preserve"> in an easy way, is originally presented in ResNeXt. This method can reduce the parameter and time complexity without significantly decreasing the accuracy of image classification</w:t>
      </w:r>
    </w:p>
    <w:p w:rsidR="008208D2" w:rsidRPr="0046315B" w:rsidRDefault="008208D2" w:rsidP="00171C2F">
      <w:pPr>
        <w:jc w:val="both"/>
        <w:rPr>
          <w:rFonts w:ascii="Times New Roman" w:hAnsi="Times New Roman" w:cs="Times New Roman"/>
          <w:sz w:val="28"/>
          <w:szCs w:val="28"/>
        </w:rPr>
      </w:pPr>
    </w:p>
    <w:p w:rsidR="008208D2" w:rsidRPr="0046315B" w:rsidRDefault="008208D2" w:rsidP="00171C2F">
      <w:pPr>
        <w:jc w:val="both"/>
        <w:rPr>
          <w:rFonts w:ascii="Times New Roman" w:hAnsi="Times New Roman" w:cs="Times New Roman"/>
          <w:sz w:val="28"/>
          <w:szCs w:val="28"/>
        </w:rPr>
      </w:pPr>
    </w:p>
    <w:p w:rsidR="00397F85" w:rsidRPr="0046315B" w:rsidRDefault="00107FF2" w:rsidP="00171C2F">
      <w:pPr>
        <w:jc w:val="both"/>
        <w:rPr>
          <w:rFonts w:ascii="Times New Roman" w:hAnsi="Times New Roman" w:cs="Times New Roman"/>
          <w:sz w:val="28"/>
          <w:szCs w:val="28"/>
        </w:rPr>
      </w:pPr>
      <w:r w:rsidRPr="0046315B">
        <w:rPr>
          <w:rFonts w:ascii="Times New Roman" w:eastAsia="Times New Roman" w:hAnsi="Times New Roman" w:cs="Times New Roman"/>
          <w:b/>
          <w:bCs/>
          <w:noProof/>
          <w:sz w:val="28"/>
          <w:szCs w:val="28"/>
          <w:lang w:val="en-GB" w:eastAsia="en-GB" w:bidi="th-TH"/>
        </w:rPr>
        <w:drawing>
          <wp:inline distT="0" distB="0" distL="0" distR="0">
            <wp:extent cx="4732020" cy="29946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32020" cy="2994660"/>
                    </a:xfrm>
                    <a:prstGeom prst="rect">
                      <a:avLst/>
                    </a:prstGeom>
                    <a:noFill/>
                    <a:ln>
                      <a:noFill/>
                    </a:ln>
                  </pic:spPr>
                </pic:pic>
              </a:graphicData>
            </a:graphic>
          </wp:inline>
        </w:drawing>
      </w:r>
    </w:p>
    <w:p w:rsidR="0046315B" w:rsidRPr="0046315B" w:rsidRDefault="0046315B" w:rsidP="00171C2F">
      <w:pPr>
        <w:jc w:val="both"/>
        <w:rPr>
          <w:rFonts w:ascii="Times New Roman" w:hAnsi="Times New Roman" w:cs="Times New Roman"/>
          <w:b/>
          <w:bCs/>
          <w:sz w:val="28"/>
          <w:szCs w:val="28"/>
        </w:rPr>
      </w:pPr>
      <w:r w:rsidRPr="0046315B">
        <w:rPr>
          <w:rFonts w:ascii="Times New Roman" w:hAnsi="Times New Roman" w:cs="Times New Roman"/>
          <w:b/>
          <w:bCs/>
          <w:sz w:val="28"/>
          <w:szCs w:val="28"/>
        </w:rPr>
        <w:t xml:space="preserve">Residual blocks </w:t>
      </w:r>
    </w:p>
    <w:p w:rsidR="008208D2" w:rsidRPr="0046315B" w:rsidRDefault="0046315B" w:rsidP="00171C2F">
      <w:pPr>
        <w:jc w:val="both"/>
        <w:rPr>
          <w:rFonts w:ascii="Times New Roman" w:hAnsi="Times New Roman" w:cs="Times New Roman"/>
          <w:sz w:val="28"/>
          <w:szCs w:val="28"/>
        </w:rPr>
      </w:pPr>
      <w:r w:rsidRPr="0046315B">
        <w:rPr>
          <w:rFonts w:ascii="Times New Roman" w:hAnsi="Times New Roman" w:cs="Times New Roman"/>
          <w:sz w:val="28"/>
          <w:szCs w:val="28"/>
        </w:rPr>
        <w:t>Recently, residual networks</w:t>
      </w:r>
      <w:r w:rsidR="00171C2F">
        <w:rPr>
          <w:rFonts w:ascii="Times New Roman" w:hAnsi="Times New Roman" w:cs="Times New Roman"/>
          <w:sz w:val="28"/>
          <w:szCs w:val="28"/>
        </w:rPr>
        <w:t xml:space="preserve"> </w:t>
      </w:r>
      <w:r w:rsidR="00F00410">
        <w:rPr>
          <w:rFonts w:ascii="Times New Roman" w:hAnsi="Times New Roman" w:cs="Times New Roman"/>
          <w:sz w:val="28"/>
          <w:szCs w:val="28"/>
        </w:rPr>
        <w:fldChar w:fldCharType="begin">
          <w:fldData xml:space="preserve">PEVuZE5vdGU+PENpdGU+PEF1dGhvcj5LaW08L0F1dGhvcj48WWVhcj4yMDE2PC9ZZWFyPjxSZWNO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</w:fldData>
        </w:fldChar>
      </w:r>
      <w:r w:rsidR="00DF643C">
        <w:rPr>
          <w:rFonts w:ascii="Times New Roman" w:hAnsi="Times New Roman" w:cs="Times New Roman"/>
          <w:sz w:val="28"/>
          <w:szCs w:val="28"/>
        </w:rPr>
        <w:instrText xml:space="preserve"> ADDIN EN.CITE </w:instrText>
      </w:r>
      <w:r w:rsidR="00DF643C">
        <w:rPr>
          <w:rFonts w:ascii="Times New Roman" w:hAnsi="Times New Roman" w:cs="Times New Roman"/>
          <w:sz w:val="28"/>
          <w:szCs w:val="28"/>
        </w:rPr>
        <w:fldChar w:fldCharType="begin">
          <w:fldData xml:space="preserve">PEVuZE5vdGU+PENpdGU+PEF1dGhvcj5LaW08L0F1dGhvcj48WWVhcj4yMDE2PC9ZZWFyPjxSZWNO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</w:fldData>
        </w:fldChar>
      </w:r>
      <w:r w:rsidR="00DF643C">
        <w:rPr>
          <w:rFonts w:ascii="Times New Roman" w:hAnsi="Times New Roman" w:cs="Times New Roman"/>
          <w:sz w:val="28"/>
          <w:szCs w:val="28"/>
        </w:rPr>
        <w:instrText xml:space="preserve"> ADDIN EN.CITE.DATA </w:instrText>
      </w:r>
      <w:r w:rsidR="00DF643C">
        <w:rPr>
          <w:rFonts w:ascii="Times New Roman" w:hAnsi="Times New Roman" w:cs="Times New Roman"/>
          <w:sz w:val="28"/>
          <w:szCs w:val="28"/>
        </w:rPr>
      </w:r>
      <w:r w:rsidR="00DF643C">
        <w:rPr>
          <w:rFonts w:ascii="Times New Roman" w:hAnsi="Times New Roman" w:cs="Times New Roman"/>
          <w:sz w:val="28"/>
          <w:szCs w:val="28"/>
        </w:rPr>
        <w:fldChar w:fldCharType="end"/>
      </w:r>
      <w:r w:rsidR="00F00410">
        <w:rPr>
          <w:rFonts w:ascii="Times New Roman" w:hAnsi="Times New Roman" w:cs="Times New Roman"/>
          <w:sz w:val="28"/>
          <w:szCs w:val="28"/>
        </w:rPr>
        <w:fldChar w:fldCharType="separate"/>
      </w:r>
      <w:r w:rsidR="00DF643C">
        <w:rPr>
          <w:rFonts w:ascii="Times New Roman" w:hAnsi="Times New Roman" w:cs="Times New Roman"/>
          <w:noProof/>
          <w:sz w:val="28"/>
          <w:szCs w:val="28"/>
        </w:rPr>
        <w:t>[1-3]</w:t>
      </w:r>
      <w:r w:rsidR="00F00410">
        <w:rPr>
          <w:rFonts w:ascii="Times New Roman" w:hAnsi="Times New Roman" w:cs="Times New Roman"/>
          <w:sz w:val="28"/>
          <w:szCs w:val="28"/>
        </w:rPr>
        <w:fldChar w:fldCharType="end"/>
      </w:r>
      <w:r w:rsidRPr="0046315B">
        <w:rPr>
          <w:rFonts w:ascii="Times New Roman" w:hAnsi="Times New Roman" w:cs="Times New Roman"/>
          <w:sz w:val="28"/>
          <w:szCs w:val="28"/>
        </w:rPr>
        <w:t xml:space="preserve"> exhibit excellent performance in computer vision problems from the low</w:t>
      </w:r>
      <w:r w:rsidR="00DF643C">
        <w:rPr>
          <w:rFonts w:ascii="Times New Roman" w:hAnsi="Times New Roman" w:cs="Times New Roman"/>
          <w:sz w:val="28"/>
          <w:szCs w:val="28"/>
        </w:rPr>
        <w:t>-</w:t>
      </w:r>
      <w:r w:rsidRPr="0046315B">
        <w:rPr>
          <w:rFonts w:ascii="Times New Roman" w:hAnsi="Times New Roman" w:cs="Times New Roman"/>
          <w:sz w:val="28"/>
          <w:szCs w:val="28"/>
        </w:rPr>
        <w:t xml:space="preserve">level to high-level tasks. Although </w:t>
      </w:r>
      <w:proofErr w:type="spellStart"/>
      <w:r w:rsidRPr="0046315B">
        <w:rPr>
          <w:rFonts w:ascii="Times New Roman" w:hAnsi="Times New Roman" w:cs="Times New Roman"/>
          <w:sz w:val="28"/>
          <w:szCs w:val="28"/>
        </w:rPr>
        <w:t>Ledig</w:t>
      </w:r>
      <w:proofErr w:type="spellEnd"/>
      <w:r w:rsidRPr="0046315B">
        <w:rPr>
          <w:rFonts w:ascii="Times New Roman" w:hAnsi="Times New Roman" w:cs="Times New Roman"/>
          <w:sz w:val="28"/>
          <w:szCs w:val="28"/>
        </w:rPr>
        <w:t xml:space="preserve"> et al.</w:t>
      </w:r>
      <w:r w:rsidR="00DF643C">
        <w:rPr>
          <w:rFonts w:ascii="Times New Roman" w:hAnsi="Times New Roman" w:cs="Times New Roman"/>
          <w:sz w:val="28"/>
          <w:szCs w:val="28"/>
        </w:rPr>
        <w:t xml:space="preserve"> </w:t>
      </w:r>
      <w:r w:rsidR="00DF643C">
        <w:rPr>
          <w:rFonts w:ascii="Times New Roman" w:hAnsi="Times New Roman" w:cs="Times New Roman"/>
          <w:sz w:val="28"/>
          <w:szCs w:val="28"/>
        </w:rPr>
        <w:fldChar w:fldCharType="begin"/>
      </w:r>
      <w:r w:rsidR="00DF643C">
        <w:rPr>
          <w:rFonts w:ascii="Times New Roman" w:hAnsi="Times New Roman" w:cs="Times New Roman"/>
          <w:sz w:val="28"/>
          <w:szCs w:val="28"/>
        </w:rPr>
        <w:instrText xml:space="preserve"> ADDIN EN.CITE &lt;EndNote&gt;&lt;Cite&gt;&lt;Author&gt;Ledig&lt;/Author&gt;&lt;Year&gt;2017&lt;/Year&gt;&lt;RecNum&gt;112&lt;/RecNum&gt;&lt;DisplayText&gt;[3]&lt;/DisplayText&gt;&lt;record&gt;&lt;rec-number&gt;112&lt;/rec-number&gt;&lt;foreign-keys&gt;&lt;key app="EN" db-id="9tr2d2ds7prvf4exd5apa0vtef2v9arspsdw" timestamp="1547280923"&gt;112&lt;/key&gt;&lt;/foreign-keys&gt;&lt;ref-type name="Journal Article"&gt;17&lt;/ref-type&gt;&lt;contributors&gt;&lt;authors&gt;&lt;author&gt;Ledig, Christian&lt;/author&gt;&lt;author&gt;Theis, Lucas&lt;/author&gt;&lt;author&gt;Huszár, Ferenc&lt;/author&gt;&lt;author&gt;Caballero, Jose&lt;/author&gt;&lt;author&gt;Cunningham, Andrew&lt;/author&gt;&lt;author&gt;Acosta, Alejandro&lt;/author&gt;&lt;author&gt;Aitken, Andrew&lt;/author&gt;&lt;author&gt;Tejani, Alykhan&lt;/author&gt;&lt;author&gt;Totz, Johannes&lt;/author&gt;&lt;author&gt;Wang, Zehan&lt;/author&gt;&lt;/authors&gt;&lt;/contributors&gt;&lt;titles&gt;&lt;title&gt;Photo-realistic single image super-resolution using a generative adversarial network&lt;/title&gt;&lt;secondary-title&gt;arXiv preprint&lt;/secondary-title&gt;&lt;/titles&gt;&lt;periodical&gt;&lt;full-title&gt;arXiv preprint&lt;/full-title&gt;&lt;/periodical&gt;&lt;dates&gt;&lt;year&gt;2017&lt;/year&gt;&lt;/dates&gt;&lt;urls&gt;&lt;/urls&gt;&lt;/record&gt;&lt;/Cite&gt;&lt;/EndNote&gt;</w:instrText>
      </w:r>
      <w:r w:rsidR="00DF643C">
        <w:rPr>
          <w:rFonts w:ascii="Times New Roman" w:hAnsi="Times New Roman" w:cs="Times New Roman"/>
          <w:sz w:val="28"/>
          <w:szCs w:val="28"/>
        </w:rPr>
        <w:fldChar w:fldCharType="separate"/>
      </w:r>
      <w:r w:rsidR="00DF643C">
        <w:rPr>
          <w:rFonts w:ascii="Times New Roman" w:hAnsi="Times New Roman" w:cs="Times New Roman"/>
          <w:noProof/>
          <w:sz w:val="28"/>
          <w:szCs w:val="28"/>
        </w:rPr>
        <w:t>[3]</w:t>
      </w:r>
      <w:r w:rsidR="00DF643C">
        <w:rPr>
          <w:rFonts w:ascii="Times New Roman" w:hAnsi="Times New Roman" w:cs="Times New Roman"/>
          <w:sz w:val="28"/>
          <w:szCs w:val="28"/>
        </w:rPr>
        <w:fldChar w:fldCharType="end"/>
      </w:r>
      <w:r w:rsidRPr="0046315B">
        <w:rPr>
          <w:rFonts w:ascii="Times New Roman" w:hAnsi="Times New Roman" w:cs="Times New Roman"/>
          <w:sz w:val="28"/>
          <w:szCs w:val="28"/>
        </w:rPr>
        <w:t xml:space="preserve"> successfully applied the ResNet architecture to the super-resolution problem with SRResNet, we further improve the performance by employing better ResNet structure.</w:t>
      </w:r>
    </w:p>
    <w:p w:rsidR="008208D2" w:rsidRPr="0046315B" w:rsidRDefault="008208D2" w:rsidP="00171C2F">
      <w:pPr>
        <w:jc w:val="both"/>
        <w:rPr>
          <w:rFonts w:ascii="Times New Roman" w:hAnsi="Times New Roman" w:cs="Times New Roman"/>
          <w:sz w:val="28"/>
          <w:szCs w:val="28"/>
        </w:rPr>
      </w:pPr>
      <w:r w:rsidRPr="0046315B">
        <w:rPr>
          <w:rFonts w:ascii="Times New Roman" w:hAnsi="Times New Roman" w:cs="Times New Roman"/>
          <w:noProof/>
          <w:sz w:val="28"/>
          <w:szCs w:val="28"/>
          <w:lang w:val="en-GB" w:eastAsia="en-GB" w:bidi="th-TH"/>
        </w:rPr>
        <w:lastRenderedPageBreak/>
        <w:drawing>
          <wp:inline distT="0" distB="0" distL="0" distR="0">
            <wp:extent cx="3154680" cy="24688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54680" cy="2468880"/>
                    </a:xfrm>
                    <a:prstGeom prst="rect">
                      <a:avLst/>
                    </a:prstGeom>
                    <a:noFill/>
                    <a:ln>
                      <a:noFill/>
                    </a:ln>
                  </pic:spPr>
                </pic:pic>
              </a:graphicData>
            </a:graphic>
          </wp:inline>
        </w:drawing>
      </w:r>
    </w:p>
    <w:p w:rsidR="008208D2" w:rsidRPr="0046315B" w:rsidRDefault="008208D2" w:rsidP="00171C2F">
      <w:pPr>
        <w:jc w:val="both"/>
        <w:rPr>
          <w:rFonts w:ascii="Times New Roman" w:hAnsi="Times New Roman" w:cs="Times New Roman"/>
          <w:sz w:val="28"/>
          <w:szCs w:val="28"/>
        </w:rPr>
      </w:pPr>
      <w:r w:rsidRPr="0046315B">
        <w:rPr>
          <w:rFonts w:ascii="Times New Roman" w:hAnsi="Times New Roman" w:cs="Times New Roman"/>
          <w:sz w:val="28"/>
          <w:szCs w:val="28"/>
        </w:rPr>
        <w:t>In Fig. 2, we compare the building blocks of each network model from original ResNet</w:t>
      </w:r>
      <w:r w:rsidR="00776C91" w:rsidRPr="0046315B">
        <w:rPr>
          <w:rFonts w:ascii="Times New Roman" w:hAnsi="Times New Roman" w:cs="Times New Roman"/>
          <w:sz w:val="28"/>
          <w:szCs w:val="28"/>
        </w:rPr>
        <w:t xml:space="preserve"> </w:t>
      </w:r>
      <w:r w:rsidR="009E5F27" w:rsidRPr="0046315B">
        <w:rPr>
          <w:rFonts w:ascii="Times New Roman" w:hAnsi="Times New Roman" w:cs="Times New Roman"/>
          <w:sz w:val="28"/>
          <w:szCs w:val="28"/>
        </w:rPr>
        <w:fldChar w:fldCharType="begin"/>
      </w:r>
      <w:r w:rsidR="00F00410">
        <w:rPr>
          <w:rFonts w:ascii="Times New Roman" w:hAnsi="Times New Roman" w:cs="Times New Roman"/>
          <w:sz w:val="28"/>
          <w:szCs w:val="28"/>
        </w:rPr>
        <w:instrText xml:space="preserve"> ADDIN EN.CITE &lt;EndNote&gt;&lt;Cite&gt;&lt;Author&gt;He&lt;/Author&gt;&lt;Year&gt;2016&lt;/Year&gt;&lt;RecNum&gt;35&lt;/RecNum&gt;&lt;DisplayText&gt;[2]&lt;/DisplayText&gt;&lt;record&gt;&lt;rec-number&gt;35&lt;/rec-number&gt;&lt;foreign-keys&gt;&lt;key app="EN" db-id="9tr2d2ds7prvf4exd5apa0vtef2v9arspsdw" timestamp="1538406972"&gt;35&lt;/key&gt;&lt;/foreign-keys&gt;&lt;ref-type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009E5F27" w:rsidRPr="0046315B">
        <w:rPr>
          <w:rFonts w:ascii="Times New Roman" w:hAnsi="Times New Roman" w:cs="Times New Roman"/>
          <w:sz w:val="28"/>
          <w:szCs w:val="28"/>
        </w:rPr>
        <w:fldChar w:fldCharType="separate"/>
      </w:r>
      <w:r w:rsidR="00F00410">
        <w:rPr>
          <w:rFonts w:ascii="Times New Roman" w:hAnsi="Times New Roman" w:cs="Times New Roman"/>
          <w:noProof/>
          <w:sz w:val="28"/>
          <w:szCs w:val="28"/>
        </w:rPr>
        <w:t>[2]</w:t>
      </w:r>
      <w:r w:rsidR="009E5F27" w:rsidRPr="0046315B">
        <w:rPr>
          <w:rFonts w:ascii="Times New Roman" w:hAnsi="Times New Roman" w:cs="Times New Roman"/>
          <w:sz w:val="28"/>
          <w:szCs w:val="28"/>
        </w:rPr>
        <w:fldChar w:fldCharType="end"/>
      </w:r>
      <w:r w:rsidRPr="0046315B">
        <w:rPr>
          <w:rFonts w:ascii="Times New Roman" w:hAnsi="Times New Roman" w:cs="Times New Roman"/>
          <w:sz w:val="28"/>
          <w:szCs w:val="28"/>
        </w:rPr>
        <w:t>, SRResNet</w:t>
      </w:r>
      <w:r w:rsidR="009E5F27" w:rsidRPr="0046315B">
        <w:rPr>
          <w:rFonts w:ascii="Times New Roman" w:hAnsi="Times New Roman" w:cs="Times New Roman"/>
          <w:sz w:val="28"/>
          <w:szCs w:val="28"/>
        </w:rPr>
        <w:t xml:space="preserve"> </w:t>
      </w:r>
      <w:r w:rsidR="009E5F27" w:rsidRPr="0046315B">
        <w:rPr>
          <w:rFonts w:ascii="Times New Roman" w:hAnsi="Times New Roman" w:cs="Times New Roman"/>
          <w:sz w:val="28"/>
          <w:szCs w:val="28"/>
        </w:rPr>
        <w:fldChar w:fldCharType="begin"/>
      </w:r>
      <w:r w:rsidR="00F00410">
        <w:rPr>
          <w:rFonts w:ascii="Times New Roman" w:hAnsi="Times New Roman" w:cs="Times New Roman"/>
          <w:sz w:val="28"/>
          <w:szCs w:val="28"/>
        </w:rPr>
        <w:instrText xml:space="preserve"> ADDIN EN.CITE &lt;EndNote&gt;&lt;Cite&gt;&lt;Author&gt;Ledig&lt;/Author&gt;&lt;Year&gt;2017&lt;/Year&gt;&lt;RecNum&gt;112&lt;/RecNum&gt;&lt;DisplayText&gt;[3]&lt;/DisplayText&gt;&lt;record&gt;&lt;rec-number&gt;112&lt;/rec-number&gt;&lt;foreign-keys&gt;&lt;key app="EN" db-id="9tr2d2ds7prvf4exd5apa0vtef2v9arspsdw" timestamp="1547280923"&gt;112&lt;/key&gt;&lt;/foreign-keys&gt;&lt;ref-type name="Journal Article"&gt;17&lt;/ref-type&gt;&lt;contributors&gt;&lt;authors&gt;&lt;author&gt;Ledig, Christian&lt;/author&gt;&lt;author&gt;Theis, Lucas&lt;/author&gt;&lt;author&gt;Huszár, Ferenc&lt;/author&gt;&lt;author&gt;Caballero, Jose&lt;/author&gt;&lt;author&gt;Cunningham, Andrew&lt;/author&gt;&lt;author&gt;Acosta, Alejandro&lt;/author&gt;&lt;author&gt;Aitken, Andrew&lt;/author&gt;&lt;author&gt;Tejani, Alykhan&lt;/author&gt;&lt;author&gt;Totz, Johannes&lt;/author&gt;&lt;author&gt;Wang, Zehan&lt;/author&gt;&lt;/authors&gt;&lt;/contributors&gt;&lt;titles&gt;&lt;title&gt;Photo-realistic single image super-resolution using a generative adversarial network&lt;/title&gt;&lt;secondary-title&gt;arXiv preprint&lt;/secondary-title&gt;&lt;/titles&gt;&lt;periodical&gt;&lt;full-title&gt;arXiv preprint&lt;/full-title&gt;&lt;/periodical&gt;&lt;dates&gt;&lt;year&gt;2017&lt;/year&gt;&lt;/dates&gt;&lt;urls&gt;&lt;/urls&gt;&lt;/record&gt;&lt;/Cite&gt;&lt;/EndNote&gt;</w:instrText>
      </w:r>
      <w:r w:rsidR="009E5F27" w:rsidRPr="0046315B">
        <w:rPr>
          <w:rFonts w:ascii="Times New Roman" w:hAnsi="Times New Roman" w:cs="Times New Roman"/>
          <w:sz w:val="28"/>
          <w:szCs w:val="28"/>
        </w:rPr>
        <w:fldChar w:fldCharType="separate"/>
      </w:r>
      <w:r w:rsidR="00F00410">
        <w:rPr>
          <w:rFonts w:ascii="Times New Roman" w:hAnsi="Times New Roman" w:cs="Times New Roman"/>
          <w:noProof/>
          <w:sz w:val="28"/>
          <w:szCs w:val="28"/>
        </w:rPr>
        <w:t>[3]</w:t>
      </w:r>
      <w:r w:rsidR="009E5F27" w:rsidRPr="0046315B">
        <w:rPr>
          <w:rFonts w:ascii="Times New Roman" w:hAnsi="Times New Roman" w:cs="Times New Roman"/>
          <w:sz w:val="28"/>
          <w:szCs w:val="28"/>
        </w:rPr>
        <w:fldChar w:fldCharType="end"/>
      </w:r>
      <w:r w:rsidRPr="0046315B">
        <w:rPr>
          <w:rFonts w:ascii="Times New Roman" w:hAnsi="Times New Roman" w:cs="Times New Roman"/>
          <w:sz w:val="28"/>
          <w:szCs w:val="28"/>
        </w:rPr>
        <w:t>, and our proposed networks. We remove the batch normalization layers from our network as Nah et al.</w:t>
      </w:r>
      <w:r w:rsidR="009874F8" w:rsidRPr="0046315B">
        <w:rPr>
          <w:rFonts w:ascii="Times New Roman" w:hAnsi="Times New Roman" w:cs="Times New Roman"/>
          <w:sz w:val="28"/>
          <w:szCs w:val="28"/>
        </w:rPr>
        <w:t xml:space="preserve"> </w:t>
      </w:r>
      <w:r w:rsidR="00904A29" w:rsidRPr="0046315B">
        <w:rPr>
          <w:rFonts w:ascii="Times New Roman" w:hAnsi="Times New Roman" w:cs="Times New Roman"/>
          <w:sz w:val="28"/>
          <w:szCs w:val="28"/>
        </w:rPr>
        <w:fldChar w:fldCharType="begin"/>
      </w:r>
      <w:r w:rsidR="00F00410">
        <w:rPr>
          <w:rFonts w:ascii="Times New Roman" w:hAnsi="Times New Roman" w:cs="Times New Roman"/>
          <w:sz w:val="28"/>
          <w:szCs w:val="28"/>
        </w:rPr>
        <w:instrText xml:space="preserve"> ADDIN EN.CITE &lt;EndNote&gt;&lt;Cite&gt;&lt;Author&gt;Nah&lt;/Author&gt;&lt;Year&gt;2017&lt;/Year&gt;&lt;RecNum&gt;349&lt;/RecNum&gt;&lt;DisplayText&gt;[4]&lt;/DisplayText&gt;&lt;record&gt;&lt;rec-number&gt;349&lt;/rec-number&gt;&lt;foreign-keys&gt;&lt;key app="EN" db-id="9tr2d2ds7prvf4exd5apa0vtef2v9arspsdw" timestamp="1565323701"&gt;349&lt;/key&gt;&lt;/foreign-keys&gt;&lt;ref-type name="Conference Proceedings"&gt;10&lt;/ref-type&gt;&lt;contributors&gt;&lt;authors&gt;&lt;author&gt;Nah, Seungjun&lt;/author&gt;&lt;author&gt;Hyun Kim, Tae&lt;/author&gt;&lt;author&gt;Mu Lee, Kyoung&lt;/author&gt;&lt;/authors&gt;&lt;/contributors&gt;&lt;titles&gt;&lt;title&gt;Deep multi-scale convolutional neural network for dynamic scene deblurring&lt;/title&gt;&lt;secondary-title&gt;Proceedings of the IEEE Conference on Computer Vision and Pattern Recognition&lt;/secondary-title&gt;&lt;/titles&gt;&lt;pages&gt;3883-3891&lt;/pages&gt;&lt;dates&gt;&lt;year&gt;2017&lt;/year&gt;&lt;/dates&gt;&lt;urls&gt;&lt;/urls&gt;&lt;/record&gt;&lt;/Cite&gt;&lt;/EndNote&gt;</w:instrText>
      </w:r>
      <w:r w:rsidR="00904A29" w:rsidRPr="0046315B">
        <w:rPr>
          <w:rFonts w:ascii="Times New Roman" w:hAnsi="Times New Roman" w:cs="Times New Roman"/>
          <w:sz w:val="28"/>
          <w:szCs w:val="28"/>
        </w:rPr>
        <w:fldChar w:fldCharType="separate"/>
      </w:r>
      <w:r w:rsidR="00F00410">
        <w:rPr>
          <w:rFonts w:ascii="Times New Roman" w:hAnsi="Times New Roman" w:cs="Times New Roman"/>
          <w:noProof/>
          <w:sz w:val="28"/>
          <w:szCs w:val="28"/>
        </w:rPr>
        <w:t>[4]</w:t>
      </w:r>
      <w:r w:rsidR="00904A29" w:rsidRPr="0046315B">
        <w:rPr>
          <w:rFonts w:ascii="Times New Roman" w:hAnsi="Times New Roman" w:cs="Times New Roman"/>
          <w:sz w:val="28"/>
          <w:szCs w:val="28"/>
        </w:rPr>
        <w:fldChar w:fldCharType="end"/>
      </w:r>
      <w:r w:rsidRPr="0046315B">
        <w:rPr>
          <w:rFonts w:ascii="Times New Roman" w:hAnsi="Times New Roman" w:cs="Times New Roman"/>
          <w:sz w:val="28"/>
          <w:szCs w:val="28"/>
        </w:rPr>
        <w:t xml:space="preserve"> presented in their image deblurring work. Since batch normalization layers normalize the features, they get rid of range flexibility from networks by normalizing the features, it is better to remove them. We experimentally show that this simple modification increases the performance substantially as detailed in </w:t>
      </w:r>
      <w:r w:rsidR="00904A29" w:rsidRPr="0046315B">
        <w:rPr>
          <w:rFonts w:ascii="Times New Roman" w:hAnsi="Times New Roman" w:cs="Times New Roman"/>
          <w:sz w:val="28"/>
          <w:szCs w:val="28"/>
        </w:rPr>
        <w:t>experimental section 4</w:t>
      </w:r>
      <w:r w:rsidRPr="0046315B">
        <w:rPr>
          <w:rFonts w:ascii="Times New Roman" w:hAnsi="Times New Roman" w:cs="Times New Roman"/>
          <w:sz w:val="28"/>
          <w:szCs w:val="28"/>
        </w:rPr>
        <w:t>.</w:t>
      </w:r>
    </w:p>
    <w:p w:rsidR="009E5F27" w:rsidRPr="0046315B" w:rsidRDefault="008208D2" w:rsidP="00171C2F">
      <w:pPr>
        <w:jc w:val="both"/>
        <w:rPr>
          <w:rFonts w:ascii="Times New Roman" w:hAnsi="Times New Roman" w:cs="Times New Roman"/>
          <w:sz w:val="28"/>
          <w:szCs w:val="28"/>
        </w:rPr>
      </w:pPr>
      <w:r w:rsidRPr="0046315B">
        <w:rPr>
          <w:rFonts w:ascii="Times New Roman" w:hAnsi="Times New Roman" w:cs="Times New Roman"/>
          <w:sz w:val="28"/>
          <w:szCs w:val="28"/>
        </w:rPr>
        <w:t xml:space="preserve">Furthermore, GPU memory usage </w:t>
      </w:r>
      <w:proofErr w:type="gramStart"/>
      <w:r w:rsidRPr="0046315B">
        <w:rPr>
          <w:rFonts w:ascii="Times New Roman" w:hAnsi="Times New Roman" w:cs="Times New Roman"/>
          <w:sz w:val="28"/>
          <w:szCs w:val="28"/>
        </w:rPr>
        <w:t>is also sufficiently reduced</w:t>
      </w:r>
      <w:proofErr w:type="gramEnd"/>
      <w:r w:rsidRPr="0046315B">
        <w:rPr>
          <w:rFonts w:ascii="Times New Roman" w:hAnsi="Times New Roman" w:cs="Times New Roman"/>
          <w:sz w:val="28"/>
          <w:szCs w:val="28"/>
        </w:rPr>
        <w:t xml:space="preserve"> since the batch normalization layers consume the same amount of memory as the preceding convolutional layers. Our model without batch normalization layer saves approximately 40% of memory usage during training, compared to SRResNet. Consequently, we can build up a larger model that has better performance than conventional ResNet structure under limited computational resources.</w:t>
      </w:r>
    </w:p>
    <w:p w:rsidR="009E5F27" w:rsidRPr="0046315B" w:rsidRDefault="009E5F27" w:rsidP="00171C2F">
      <w:pPr>
        <w:jc w:val="both"/>
        <w:rPr>
          <w:rFonts w:ascii="Times New Roman" w:hAnsi="Times New Roman" w:cs="Times New Roman"/>
          <w:sz w:val="28"/>
          <w:szCs w:val="28"/>
        </w:rPr>
      </w:pPr>
    </w:p>
    <w:p w:rsidR="00DF643C" w:rsidRPr="00DF643C" w:rsidRDefault="009E5F27" w:rsidP="00DF643C">
      <w:pPr>
        <w:pStyle w:val="EndNoteBibliography"/>
        <w:spacing w:after="0"/>
        <w:ind w:left="720" w:hanging="720"/>
      </w:pPr>
      <w:r w:rsidRPr="0046315B">
        <w:rPr>
          <w:rFonts w:ascii="Times New Roman" w:hAnsi="Times New Roman" w:cs="Times New Roman"/>
          <w:sz w:val="28"/>
          <w:szCs w:val="28"/>
        </w:rPr>
        <w:fldChar w:fldCharType="begin"/>
      </w:r>
      <w:r w:rsidRPr="0046315B">
        <w:rPr>
          <w:rFonts w:ascii="Times New Roman" w:hAnsi="Times New Roman" w:cs="Times New Roman"/>
          <w:sz w:val="28"/>
          <w:szCs w:val="28"/>
        </w:rPr>
        <w:instrText xml:space="preserve"> ADDIN EN.REFLIST </w:instrText>
      </w:r>
      <w:r w:rsidRPr="0046315B">
        <w:rPr>
          <w:rFonts w:ascii="Times New Roman" w:hAnsi="Times New Roman" w:cs="Times New Roman"/>
          <w:sz w:val="28"/>
          <w:szCs w:val="28"/>
        </w:rPr>
        <w:fldChar w:fldCharType="separate"/>
      </w:r>
      <w:r w:rsidR="00DF643C" w:rsidRPr="00DF643C">
        <w:t>[1]</w:t>
      </w:r>
      <w:r w:rsidR="00DF643C" w:rsidRPr="00DF643C">
        <w:tab/>
        <w:t xml:space="preserve">J. Kim, J. Kwon Lee, and K. Mu Lee, "Accurate image super-resolution using very deep convolutional networks," in </w:t>
      </w:r>
      <w:r w:rsidR="00DF643C" w:rsidRPr="00DF643C">
        <w:rPr>
          <w:i/>
        </w:rPr>
        <w:t>Proceedings of the IEEE conference on computer vision and pattern recognition</w:t>
      </w:r>
      <w:r w:rsidR="00DF643C" w:rsidRPr="00DF643C">
        <w:t>, 2016, pp. 1646-1654.</w:t>
      </w:r>
    </w:p>
    <w:p w:rsidR="00DF643C" w:rsidRPr="00DF643C" w:rsidRDefault="00DF643C" w:rsidP="00DF643C">
      <w:pPr>
        <w:pStyle w:val="EndNoteBibliography"/>
        <w:spacing w:after="0"/>
        <w:ind w:left="720" w:hanging="720"/>
      </w:pPr>
      <w:r w:rsidRPr="00DF643C">
        <w:t>[2]</w:t>
      </w:r>
      <w:r w:rsidRPr="00DF643C">
        <w:tab/>
        <w:t xml:space="preserve">K. He, X. Zhang, S. Ren, and J. Sun, "Deep residual learning for image recognition," in </w:t>
      </w:r>
      <w:r w:rsidRPr="00DF643C">
        <w:rPr>
          <w:i/>
        </w:rPr>
        <w:t>Proceedings of the IEEE conference on computer vision and pattern recognition</w:t>
      </w:r>
      <w:r w:rsidRPr="00DF643C">
        <w:t>, 2016, pp. 770-778.</w:t>
      </w:r>
    </w:p>
    <w:p w:rsidR="00DF643C" w:rsidRPr="00DF643C" w:rsidRDefault="00DF643C" w:rsidP="00DF643C">
      <w:pPr>
        <w:pStyle w:val="EndNoteBibliography"/>
        <w:spacing w:after="0"/>
        <w:ind w:left="720" w:hanging="720"/>
      </w:pPr>
      <w:r w:rsidRPr="00DF643C">
        <w:t>[3]</w:t>
      </w:r>
      <w:r w:rsidRPr="00DF643C">
        <w:tab/>
        <w:t>C. Ledig</w:t>
      </w:r>
      <w:r w:rsidRPr="00DF643C">
        <w:rPr>
          <w:i/>
        </w:rPr>
        <w:t xml:space="preserve"> et al.</w:t>
      </w:r>
      <w:r w:rsidRPr="00DF643C">
        <w:t xml:space="preserve">, "Photo-realistic single image super-resolution using a generative adversarial network," </w:t>
      </w:r>
      <w:r w:rsidRPr="00DF643C">
        <w:rPr>
          <w:i/>
        </w:rPr>
        <w:t xml:space="preserve">arXiv preprint, </w:t>
      </w:r>
      <w:r w:rsidRPr="00DF643C">
        <w:t>2017.</w:t>
      </w:r>
    </w:p>
    <w:p w:rsidR="00DF643C" w:rsidRPr="00DF643C" w:rsidRDefault="00DF643C" w:rsidP="00DF643C">
      <w:pPr>
        <w:pStyle w:val="EndNoteBibliography"/>
        <w:ind w:left="720" w:hanging="720"/>
      </w:pPr>
      <w:r w:rsidRPr="00DF643C">
        <w:t>[4]</w:t>
      </w:r>
      <w:r w:rsidRPr="00DF643C">
        <w:tab/>
        <w:t xml:space="preserve">S. Nah, T. Hyun Kim, and K. Mu Lee, "Deep multi-scale convolutional neural network for dynamic scene deblurring," in </w:t>
      </w:r>
      <w:r w:rsidRPr="00DF643C">
        <w:rPr>
          <w:i/>
        </w:rPr>
        <w:t>Proceedings of the IEEE Conference on Computer Vision and Pattern Recognition</w:t>
      </w:r>
      <w:r w:rsidRPr="00DF643C">
        <w:t>, 2017, pp. 3883-3891.</w:t>
      </w:r>
    </w:p>
    <w:p w:rsidR="008208D2" w:rsidRPr="0046315B" w:rsidRDefault="009E5F27" w:rsidP="00171C2F">
      <w:pPr>
        <w:jc w:val="both"/>
        <w:rPr>
          <w:rFonts w:ascii="Times New Roman" w:hAnsi="Times New Roman" w:cs="Times New Roman"/>
          <w:sz w:val="28"/>
          <w:szCs w:val="28"/>
        </w:rPr>
      </w:pPr>
      <w:r w:rsidRPr="0046315B">
        <w:rPr>
          <w:rFonts w:ascii="Times New Roman" w:hAnsi="Times New Roman" w:cs="Times New Roman"/>
          <w:sz w:val="28"/>
          <w:szCs w:val="28"/>
        </w:rPr>
        <w:fldChar w:fldCharType="end"/>
      </w:r>
    </w:p>
    <w:sectPr w:rsidR="008208D2" w:rsidRPr="00463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DS3NDI3NDMxNDE3MjJQ0lEKTi0uzszPAykwrAUAzF3ttCwAAAA="/>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tr2d2ds7prvf4exd5apa0vtef2v9arspsdw&quot;&gt;My EndNote Library&lt;record-ids&gt;&lt;item&gt;35&lt;/item&gt;&lt;item&gt;51&lt;/item&gt;&lt;item&gt;112&lt;/item&gt;&lt;item&gt;349&lt;/item&gt;&lt;/record-ids&gt;&lt;/item&gt;&lt;/Libraries&gt;"/>
  </w:docVars>
  <w:rsids>
    <w:rsidRoot w:val="00772F24"/>
    <w:rsid w:val="00107FF2"/>
    <w:rsid w:val="00171C2F"/>
    <w:rsid w:val="00397F85"/>
    <w:rsid w:val="0046315B"/>
    <w:rsid w:val="00661C41"/>
    <w:rsid w:val="00772F24"/>
    <w:rsid w:val="00776C91"/>
    <w:rsid w:val="008208D2"/>
    <w:rsid w:val="00904A29"/>
    <w:rsid w:val="009874F8"/>
    <w:rsid w:val="009E5F27"/>
    <w:rsid w:val="00DF643C"/>
    <w:rsid w:val="00E63A5E"/>
    <w:rsid w:val="00F0041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1E928"/>
  <w15:chartTrackingRefBased/>
  <w15:docId w15:val="{0D91FF3B-F3F4-4022-8B51-52FBC58E3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2F2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772F24"/>
    <w:pPr>
      <w:spacing w:before="100" w:beforeAutospacing="1" w:after="100" w:afterAutospacing="1" w:line="240" w:lineRule="auto"/>
    </w:pPr>
    <w:rPr>
      <w:rFonts w:ascii="Times New Roman" w:eastAsia="Times New Roman" w:hAnsi="Times New Roman" w:cs="Times New Roman"/>
      <w:sz w:val="24"/>
      <w:szCs w:val="24"/>
      <w:lang w:val="en-GB" w:eastAsia="en-GB" w:bidi="th-TH"/>
    </w:rPr>
  </w:style>
  <w:style w:type="paragraph" w:customStyle="1" w:styleId="EndNoteBibliographyTitle">
    <w:name w:val="EndNote Bibliography Title"/>
    <w:basedOn w:val="Normal"/>
    <w:link w:val="EndNoteBibliographyTitleChar"/>
    <w:rsid w:val="009E5F27"/>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E5F27"/>
    <w:rPr>
      <w:rFonts w:ascii="Calibri" w:hAnsi="Calibri" w:cs="Calibri"/>
      <w:noProof/>
    </w:rPr>
  </w:style>
  <w:style w:type="paragraph" w:customStyle="1" w:styleId="EndNoteBibliography">
    <w:name w:val="EndNote Bibliography"/>
    <w:basedOn w:val="Normal"/>
    <w:link w:val="EndNoteBibliographyChar"/>
    <w:rsid w:val="009E5F27"/>
    <w:pPr>
      <w:spacing w:line="240" w:lineRule="auto"/>
      <w:jc w:val="both"/>
    </w:pPr>
    <w:rPr>
      <w:rFonts w:ascii="Calibri" w:hAnsi="Calibri" w:cs="Calibri"/>
      <w:noProof/>
    </w:rPr>
  </w:style>
  <w:style w:type="character" w:customStyle="1" w:styleId="EndNoteBibliographyChar">
    <w:name w:val="EndNote Bibliography Char"/>
    <w:basedOn w:val="DefaultParagraphFont"/>
    <w:link w:val="EndNoteBibliography"/>
    <w:rsid w:val="009E5F27"/>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Wazir Muhammad</dc:creator>
  <cp:keywords/>
  <dc:description/>
  <cp:lastModifiedBy>Wazir Muhammad</cp:lastModifiedBy>
  <cp:revision>1</cp:revision>
  <dcterms:created xsi:type="dcterms:W3CDTF">2019-08-09T02:51:00Z</dcterms:created>
  <dcterms:modified xsi:type="dcterms:W3CDTF">2019-08-09T13:00:00Z</dcterms:modified>
</cp:coreProperties>
</file>