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EB" w:rsidRDefault="00D525B1" w:rsidP="00D525B1">
      <w:pPr>
        <w:jc w:val="center"/>
        <w:rPr>
          <w:lang w:val="en-GB"/>
        </w:rPr>
      </w:pPr>
      <w:r>
        <w:rPr>
          <w:lang w:val="en-GB"/>
        </w:rPr>
        <w:t>SKIP CONNECTION</w:t>
      </w:r>
    </w:p>
    <w:p w:rsidR="00D525B1" w:rsidRDefault="00D525B1" w:rsidP="00D525B1">
      <w:r>
        <w:t xml:space="preserve">The second proposal is to use a skip-connection from input to the reconstruction layer. In SR, a low-resolution image (input) and a high-resolution image (output) share the same information </w:t>
      </w:r>
      <w:proofErr w:type="gramStart"/>
      <w:r>
        <w:t>to a large extent</w:t>
      </w:r>
      <w:proofErr w:type="gramEnd"/>
      <w:r>
        <w:t xml:space="preserve">. Exact copy of input, however, is likely to </w:t>
      </w:r>
      <w:proofErr w:type="gramStart"/>
      <w:r>
        <w:t>be attenuated</w:t>
      </w:r>
      <w:proofErr w:type="gramEnd"/>
      <w:r>
        <w:t xml:space="preserve"> during many forward passes. We explicitly connect the input to the layers for output reconstruction. This is particularly effective when input and output are highly correlated.</w:t>
      </w:r>
    </w:p>
    <w:p w:rsidR="00081807" w:rsidRDefault="00081807" w:rsidP="00D525B1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3169920" cy="131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7E" w:rsidRDefault="00EF427E" w:rsidP="00EF427E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 wp14:anchorId="26B74841" wp14:editId="605BAEE4">
            <wp:extent cx="3139440" cy="396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7E" w:rsidRDefault="00EF427E" w:rsidP="00EF427E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 wp14:anchorId="38515365" wp14:editId="22F9191E">
            <wp:extent cx="3108960" cy="434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D55" w:rsidRDefault="005F0D55" w:rsidP="00D525B1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316992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E6" w:rsidRDefault="000E03E6" w:rsidP="00D525B1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310896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18" w:rsidRDefault="000E03E6" w:rsidP="00D525B1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2865120" cy="777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18" w:rsidRDefault="00566018">
      <w:pPr>
        <w:rPr>
          <w:lang w:val="en-GB"/>
        </w:rPr>
      </w:pPr>
      <w:r>
        <w:rPr>
          <w:lang w:val="en-GB"/>
        </w:rPr>
        <w:br w:type="page"/>
      </w:r>
    </w:p>
    <w:p w:rsidR="000E03E6" w:rsidRDefault="00566018" w:rsidP="00D525B1">
      <w:pPr>
        <w:rPr>
          <w:lang w:val="en-GB"/>
        </w:rPr>
      </w:pPr>
      <w:r>
        <w:rPr>
          <w:noProof/>
          <w:lang w:val="en-GB" w:eastAsia="en-GB" w:bidi="th-TH"/>
        </w:rPr>
        <w:lastRenderedPageBreak/>
        <w:drawing>
          <wp:inline distT="0" distB="0" distL="0" distR="0">
            <wp:extent cx="2880360" cy="51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55" w:rsidRDefault="005F0D55" w:rsidP="00D525B1">
      <w:pPr>
        <w:rPr>
          <w:lang w:val="en-GB"/>
        </w:rPr>
      </w:pPr>
    </w:p>
    <w:p w:rsidR="00566018" w:rsidRPr="00D525B1" w:rsidRDefault="00566018" w:rsidP="00D525B1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32766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018" w:rsidRPr="00D5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NDGyMLcwMLM0MjdU0lEKTi0uzszPAykwrAUA2pViSywAAAA="/>
  </w:docVars>
  <w:rsids>
    <w:rsidRoot w:val="00D525B1"/>
    <w:rsid w:val="00081807"/>
    <w:rsid w:val="000E03E6"/>
    <w:rsid w:val="00566018"/>
    <w:rsid w:val="005F0D55"/>
    <w:rsid w:val="007257DE"/>
    <w:rsid w:val="00BB26EB"/>
    <w:rsid w:val="00D525B1"/>
    <w:rsid w:val="00E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DAF1"/>
  <w15:chartTrackingRefBased/>
  <w15:docId w15:val="{B9C014AD-DC65-4603-BDB0-15493D88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2</cp:revision>
  <dcterms:created xsi:type="dcterms:W3CDTF">2019-08-25T13:44:00Z</dcterms:created>
  <dcterms:modified xsi:type="dcterms:W3CDTF">2019-08-25T14:32:00Z</dcterms:modified>
</cp:coreProperties>
</file>