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FA9D" w14:textId="54284825" w:rsidR="001C424E" w:rsidRDefault="002A2098" w:rsidP="002A2098">
      <w:r>
        <w:rPr>
          <w:noProof/>
        </w:rPr>
        <w:drawing>
          <wp:inline distT="0" distB="0" distL="0" distR="0" wp14:anchorId="35A3D091" wp14:editId="2136F380">
            <wp:extent cx="5938520" cy="3240405"/>
            <wp:effectExtent l="0" t="0" r="5080" b="0"/>
            <wp:docPr id="1463580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F4F9" w14:textId="07556379" w:rsidR="00094F37" w:rsidRDefault="00186BA4" w:rsidP="002A2098">
      <w:pPr>
        <w:rPr>
          <w:rFonts w:ascii="Arial" w:hAnsi="Arial" w:cs="Arial"/>
          <w:color w:val="333333"/>
          <w:shd w:val="clear" w:color="auto" w:fill="FFFFFF"/>
        </w:rPr>
      </w:pPr>
      <w:r w:rsidRPr="00186BA4">
        <w:rPr>
          <w:rFonts w:ascii="Arial" w:hAnsi="Arial" w:cs="Arial"/>
          <w:color w:val="333333"/>
          <w:shd w:val="clear" w:color="auto" w:fill="FFFFFF"/>
        </w:rPr>
        <w:t>The proposed framework of Squeeze-and-</w:t>
      </w:r>
      <w:proofErr w:type="spellStart"/>
      <w:r w:rsidRPr="00186BA4">
        <w:rPr>
          <w:rFonts w:ascii="Arial" w:hAnsi="Arial" w:cs="Arial"/>
          <w:color w:val="333333"/>
          <w:shd w:val="clear" w:color="auto" w:fill="FFFFFF"/>
        </w:rPr>
        <w:t>ExcitationNext</w:t>
      </w:r>
      <w:proofErr w:type="spellEnd"/>
      <w:r w:rsidRPr="00186BA4">
        <w:rPr>
          <w:rFonts w:ascii="Arial" w:hAnsi="Arial" w:cs="Arial"/>
          <w:color w:val="333333"/>
          <w:shd w:val="clear" w:color="auto" w:fill="FFFFFF"/>
        </w:rPr>
        <w:t xml:space="preserve"> for Single Image Super-Resolution (SENext)</w:t>
      </w:r>
    </w:p>
    <w:sectPr w:rsidR="0009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0C"/>
    <w:rsid w:val="00036875"/>
    <w:rsid w:val="00085F2F"/>
    <w:rsid w:val="00094F37"/>
    <w:rsid w:val="000B0564"/>
    <w:rsid w:val="0012710C"/>
    <w:rsid w:val="00134674"/>
    <w:rsid w:val="00157002"/>
    <w:rsid w:val="001716AE"/>
    <w:rsid w:val="00186BA4"/>
    <w:rsid w:val="001A21AA"/>
    <w:rsid w:val="001C424E"/>
    <w:rsid w:val="001D6D48"/>
    <w:rsid w:val="0021228C"/>
    <w:rsid w:val="002A2098"/>
    <w:rsid w:val="002F63AF"/>
    <w:rsid w:val="00320294"/>
    <w:rsid w:val="003325AD"/>
    <w:rsid w:val="003349C8"/>
    <w:rsid w:val="003B5F3D"/>
    <w:rsid w:val="0042244E"/>
    <w:rsid w:val="00452CB0"/>
    <w:rsid w:val="00466B3B"/>
    <w:rsid w:val="004A3610"/>
    <w:rsid w:val="00592808"/>
    <w:rsid w:val="005A2BA3"/>
    <w:rsid w:val="00622C59"/>
    <w:rsid w:val="00782DFC"/>
    <w:rsid w:val="00824259"/>
    <w:rsid w:val="00840FA5"/>
    <w:rsid w:val="00851040"/>
    <w:rsid w:val="00874850"/>
    <w:rsid w:val="00975930"/>
    <w:rsid w:val="009C7CAE"/>
    <w:rsid w:val="009F134D"/>
    <w:rsid w:val="009F5129"/>
    <w:rsid w:val="009F6EEF"/>
    <w:rsid w:val="00A02B3D"/>
    <w:rsid w:val="00A65E17"/>
    <w:rsid w:val="00A7248D"/>
    <w:rsid w:val="00A82B34"/>
    <w:rsid w:val="00AA7674"/>
    <w:rsid w:val="00AB49DC"/>
    <w:rsid w:val="00AD0821"/>
    <w:rsid w:val="00B10B67"/>
    <w:rsid w:val="00B31AEA"/>
    <w:rsid w:val="00B477D3"/>
    <w:rsid w:val="00B775CD"/>
    <w:rsid w:val="00B82D49"/>
    <w:rsid w:val="00B96216"/>
    <w:rsid w:val="00BD1655"/>
    <w:rsid w:val="00C106A0"/>
    <w:rsid w:val="00C33668"/>
    <w:rsid w:val="00CA533C"/>
    <w:rsid w:val="00D22674"/>
    <w:rsid w:val="00D749A3"/>
    <w:rsid w:val="00DE1BF4"/>
    <w:rsid w:val="00E23FB3"/>
    <w:rsid w:val="00E25A5A"/>
    <w:rsid w:val="00E37967"/>
    <w:rsid w:val="00F62EA8"/>
    <w:rsid w:val="00F66F57"/>
    <w:rsid w:val="00F6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12E2"/>
  <w15:chartTrackingRefBased/>
  <w15:docId w15:val="{F56A9238-778C-4882-B83F-E02E6668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2D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2023-05-05T15:22:00Z</dcterms:created>
  <dcterms:modified xsi:type="dcterms:W3CDTF">2023-05-05T19:10:00Z</dcterms:modified>
</cp:coreProperties>
</file>