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浅谈Java 虚拟机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什么是java虚拟机？Java 虚拟机都干了些什么事？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相信很多人对java虚拟机的理解停留在程序在软件（idea、Eclipse）编译成.字节码（.class）文件，字节码文件又经过组件（class Loader的子类）装载到java 虚拟机中运行.我们就看到了我们现在的看到的效果，至于中间的细节（jvm怎么帮助我们管理内存，jvm内存泄漏、垃圾回收怎么处理）很少有人去关注。如果我们透过现象看程序的本质那么结果是这样的：我们的程序都是由一个个Java文件组成的，随便看看一个java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Test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//1、变量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;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add(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x,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y)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//2、指令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//3.控制流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我们可以看到其实任何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Java 文件的本质有三个部分组成，1.变量（数据），2指令。3.控制流（if-else +-X/）等。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哪么我们的这个类是如何在jvm运行的？Cup中的线程（进程）又是怎么样执行的？在了解这些之前，我们聊聊jvm 的主要组成部分（jvm 运行时数据区）：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方法区 保存类信息、常量、静态变量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堆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jc w:val="left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对于大多数应用来说，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Java</w:t>
      </w: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 堆（Java Heap）是Java 虚拟机所管理的内存中最大的一块。Java 堆是被所有线程共享的一块内存区域，在虚拟机启动时创建。此内存区域的唯一目的就是存放对象实例，几乎所有的对象实例都在这里分配内存。这一点在Java 虚拟机规范中的描述是：所有的对象实例以及数组都要在堆上分配①，但是随着JIT 编译器的发展与逃逸分析技术的逐渐成熟，栈上分配、标量替换②优化技术将会导致一些微妙的变化发生，所有的对象都分配在堆上也渐渐变得不是那么“绝对”了。Java 堆是垃圾收集器管理的主要区域，因此很多时候也被称做“GC 堆”（Garbage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Collected Heap，幸好国内没翻译成“垃圾堆”）。如果从内存回收的角度看，由于现在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jc w:val="left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收集器基本都是采用的分代收集算法，所以Java 堆中还可以细分为：新生代和老年代；再细致一点的有Eden 空间、From Survivor 空间、To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Survivor 空间等。如果从内存分配的角度看，线程共享的Java 堆中可能划分出多个线程私有的分配缓冲区（Thread Local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Allocation Buffer，TLAB）。不过，无论如何划分，都与存放内容无关，无论哪个区域，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jc w:val="left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存储的都仍然是对象实例，进一步划分的目的是为了更好地回收内存，或者更快地分配内存。在本章中，我们仅仅针对内存区域的作用进行讨论，Java 堆中的上述各个区域的分配和回收等细节将会是下一章的主题。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jc w:val="left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根据Java 虚拟机规范的规定，Java 堆可以处于物理上不连续的内存空间中，只要逻辑上是连续的即可，就像我们的磁盘空间一样。在实现时，既可以实现成固定大小的，也可以是可扩展的，不过当前主流的虚拟机都是按照可扩展来实现的（通过-Xmx和-Xms 控制）。如果在堆中没有内存完成实例分配，并且堆也无法再扩展时，将会抛出OutOfMemoryError 异常。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程序计数器：指向当前程序正在执行字节码的地址，行号，每个线程都会拥有一个程序计数器，当多线程中会涉及到线程上下文的切换（cpu通过时间片分配算法执行程序，这个过程很快，很多时候我们感觉是多线程），当前线程可能执行到一半就切换到其他线程了，等一定时间cup可能会再次分配时间片给当前线程，计数器会记住上次执行的任务的状态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虚拟机栈 ：里面有一个栈帧,运行时方法会存储在栈帧里面，根据下图可以看到栈帧里面又主要有四个部分组成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4.1、局部变量表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4.2、操作数栈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4.3、动态链接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4.4、出口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4714240" cy="5352415"/>
            <wp:effectExtent l="0" t="0" r="10160" b="635"/>
            <wp:docPr id="5" name="图片 5" descr="栈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栈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本地方法栈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jc w:val="left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本地方法栈（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Native Method Stacks</w:t>
      </w:r>
      <w:r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  <w:t>）与虚拟机栈所发挥的作用是非常相似的，其区别不过是虚拟机栈为虚拟机执行Java 方法（也就是字节码）服务，而本地方法栈则是为虚拟机使用到的Native 方法服务。虚拟机规范中对本地方法栈中的方法使用的语言、使用方式与数据结构并没有强制规定，因此具体的虚拟机可以自由实现它。甚至有的虚拟机（譬如Sun HotSpot 虚拟机）直接就把本地方法栈和虚拟机栈合二为一。与虚拟机栈一样，本地方法栈区域也会抛出StackOverflowError 和OutOfMemoryError异常。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2917825"/>
            <wp:effectExtent l="0" t="0" r="0" b="0"/>
            <wp:docPr id="4" name="图片 4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通过图形我们可以清晰的了解到jvm运行时数据区的主要组成部分，当然这也是我们需要特别关注地方。接着我们看到逻辑图：每个线程拥有自己的程序计数器，虚拟机栈，本地方法栈，和其他线程共享堆和方法区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回头看看我们刚才的Test的执行过程，我们的常量、静态变量等即时编译的代码存储在我们的方法区和堆里面，执行方法的时候会把方法压如虚拟机栈创建的栈帧中。最终编译为我们机器（cup）认识的汇编语言（我们常说的指令）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7960" cy="4311015"/>
            <wp:effectExtent l="0" t="0" r="0" b="0"/>
            <wp:docPr id="2" name="图片 2" descr="未命名文件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9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1、共享变量主要包括：实例域、静态域、数组元素；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线程共享堆内存；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线程之间的通讯通过jmm控制；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线程A和线程B通讯可以分为两步：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第一步：线程A把本次内存的共享变量刷新到主内存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第二步：线程B从主内存中更新该共享变量到本地内存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120" w:leftChars="0" w:firstLine="0" w:firstLine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可见性：当一个线程在修改共享内存的时候，其他的线程是不能操作这个共享变量的（不能读取到这个变量的值），只有等该线程操作结束把共享变量重新刷新回主内存。其他的的线程才可以操作。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什么是线程安全？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保证线程安全带机制有哪些？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120" w:leftChars="0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285E9"/>
    <w:multiLevelType w:val="singleLevel"/>
    <w:tmpl w:val="8D4285E9"/>
    <w:lvl w:ilvl="0" w:tentative="0">
      <w:start w:val="2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abstractNum w:abstractNumId="1">
    <w:nsid w:val="E0A08046"/>
    <w:multiLevelType w:val="singleLevel"/>
    <w:tmpl w:val="E0A08046"/>
    <w:lvl w:ilvl="0" w:tentative="0">
      <w:start w:val="1"/>
      <w:numFmt w:val="decimal"/>
      <w:suff w:val="nothing"/>
      <w:lvlText w:val="%1、"/>
      <w:lvlJc w:val="left"/>
      <w:pPr>
        <w:ind w:left="120" w:leftChars="0" w:firstLine="0" w:firstLineChars="0"/>
      </w:pPr>
    </w:lvl>
  </w:abstractNum>
  <w:abstractNum w:abstractNumId="2">
    <w:nsid w:val="F9E2D90C"/>
    <w:multiLevelType w:val="singleLevel"/>
    <w:tmpl w:val="F9E2D9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262F0"/>
    <w:rsid w:val="06BC35DE"/>
    <w:rsid w:val="0F631093"/>
    <w:rsid w:val="14BF0857"/>
    <w:rsid w:val="15793867"/>
    <w:rsid w:val="288113AF"/>
    <w:rsid w:val="2C0F000C"/>
    <w:rsid w:val="34791CF8"/>
    <w:rsid w:val="3CEB0C60"/>
    <w:rsid w:val="42F13702"/>
    <w:rsid w:val="443424D7"/>
    <w:rsid w:val="4B690359"/>
    <w:rsid w:val="4C695D92"/>
    <w:rsid w:val="4D115BF7"/>
    <w:rsid w:val="4D9B3278"/>
    <w:rsid w:val="4DBC10F1"/>
    <w:rsid w:val="4E113B74"/>
    <w:rsid w:val="50606A79"/>
    <w:rsid w:val="52E4209D"/>
    <w:rsid w:val="55EB4F37"/>
    <w:rsid w:val="579B5126"/>
    <w:rsid w:val="593C6DE0"/>
    <w:rsid w:val="60980803"/>
    <w:rsid w:val="66DA01FC"/>
    <w:rsid w:val="69115302"/>
    <w:rsid w:val="6F0262DE"/>
    <w:rsid w:val="70996159"/>
    <w:rsid w:val="70AA35C8"/>
    <w:rsid w:val="726A5000"/>
    <w:rsid w:val="7351670C"/>
    <w:rsid w:val="73DE3DEA"/>
    <w:rsid w:val="77AE5729"/>
    <w:rsid w:val="797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往事如烟话沧桑</cp:lastModifiedBy>
  <dcterms:modified xsi:type="dcterms:W3CDTF">2018-10-11T06:50:02Z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