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2D05E" w14:textId="77777777" w:rsidR="00110104" w:rsidRPr="00EE72A7" w:rsidRDefault="00110104">
      <w:pPr>
        <w:pBdr>
          <w:top w:val="nil"/>
          <w:left w:val="nil"/>
          <w:bottom w:val="nil"/>
          <w:right w:val="nil"/>
          <w:between w:val="nil"/>
        </w:pBdr>
        <w:spacing w:after="0" w:line="240" w:lineRule="auto"/>
        <w:rPr>
          <w:b/>
          <w:sz w:val="22"/>
          <w:szCs w:val="22"/>
        </w:rPr>
      </w:pPr>
    </w:p>
    <w:p w14:paraId="12806923" w14:textId="77777777" w:rsidR="002B7A8C" w:rsidRPr="00EE72A7" w:rsidRDefault="002B7A8C">
      <w:pPr>
        <w:pBdr>
          <w:top w:val="nil"/>
          <w:left w:val="nil"/>
          <w:bottom w:val="nil"/>
          <w:right w:val="nil"/>
          <w:between w:val="nil"/>
        </w:pBdr>
        <w:spacing w:after="0" w:line="240" w:lineRule="auto"/>
        <w:rPr>
          <w:b/>
          <w:sz w:val="22"/>
          <w:szCs w:val="22"/>
        </w:rPr>
      </w:pPr>
    </w:p>
    <w:p w14:paraId="634E2607" w14:textId="1C724B65" w:rsidR="00110104" w:rsidRPr="00E76586" w:rsidRDefault="00CD3529">
      <w:pPr>
        <w:pBdr>
          <w:top w:val="nil"/>
          <w:left w:val="nil"/>
          <w:bottom w:val="nil"/>
          <w:right w:val="nil"/>
          <w:between w:val="nil"/>
        </w:pBdr>
        <w:spacing w:after="0" w:line="240" w:lineRule="auto"/>
        <w:rPr>
          <w:color w:val="EE0000"/>
          <w:sz w:val="28"/>
          <w:szCs w:val="28"/>
        </w:rPr>
      </w:pPr>
      <w:r w:rsidRPr="00E76586">
        <w:rPr>
          <w:rFonts w:hint="eastAsia"/>
          <w:b/>
          <w:color w:val="EE0000"/>
          <w:sz w:val="28"/>
          <w:szCs w:val="28"/>
        </w:rPr>
        <w:t>논문번호</w:t>
      </w:r>
      <w:r w:rsidR="007A35D0" w:rsidRPr="00E76586">
        <w:rPr>
          <w:b/>
          <w:color w:val="EE0000"/>
          <w:sz w:val="28"/>
          <w:szCs w:val="28"/>
        </w:rPr>
        <w:t>:</w:t>
      </w:r>
      <w:r w:rsidR="007A35D0" w:rsidRPr="00E76586">
        <w:rPr>
          <w:color w:val="EE0000"/>
          <w:sz w:val="28"/>
          <w:szCs w:val="28"/>
        </w:rPr>
        <w:t xml:space="preserve"> </w:t>
      </w:r>
      <w:r w:rsidR="00273CEC" w:rsidRPr="00E76586">
        <w:rPr>
          <w:rFonts w:hint="eastAsia"/>
          <w:color w:val="EE0000"/>
          <w:sz w:val="28"/>
          <w:szCs w:val="28"/>
        </w:rPr>
        <w:t>2026-02-05-00001</w:t>
      </w:r>
    </w:p>
    <w:p w14:paraId="4815B65E" w14:textId="77777777" w:rsidR="00110104" w:rsidRPr="00EE72A7" w:rsidRDefault="00110104">
      <w:pPr>
        <w:pBdr>
          <w:top w:val="nil"/>
          <w:left w:val="nil"/>
          <w:bottom w:val="nil"/>
          <w:right w:val="nil"/>
          <w:between w:val="nil"/>
        </w:pBdr>
        <w:spacing w:after="0" w:line="240" w:lineRule="auto"/>
        <w:rPr>
          <w:sz w:val="28"/>
          <w:szCs w:val="28"/>
        </w:rPr>
      </w:pPr>
    </w:p>
    <w:p w14:paraId="040211D0" w14:textId="77777777" w:rsidR="00110104" w:rsidRPr="00A57B4A" w:rsidRDefault="00110104">
      <w:pPr>
        <w:pBdr>
          <w:top w:val="nil"/>
          <w:left w:val="nil"/>
          <w:bottom w:val="nil"/>
          <w:right w:val="nil"/>
          <w:between w:val="nil"/>
        </w:pBdr>
        <w:spacing w:after="0" w:line="240" w:lineRule="auto"/>
        <w:rPr>
          <w:b/>
          <w:sz w:val="28"/>
          <w:szCs w:val="28"/>
        </w:rPr>
      </w:pPr>
    </w:p>
    <w:p w14:paraId="5E720DFC" w14:textId="013673A2" w:rsidR="00110104" w:rsidRPr="00EE72A7" w:rsidRDefault="00FA1F5D" w:rsidP="00514F2C">
      <w:pPr>
        <w:pBdr>
          <w:top w:val="nil"/>
          <w:left w:val="nil"/>
          <w:bottom w:val="nil"/>
          <w:right w:val="nil"/>
          <w:between w:val="nil"/>
        </w:pBdr>
        <w:spacing w:after="0" w:line="240" w:lineRule="auto"/>
        <w:rPr>
          <w:sz w:val="28"/>
          <w:szCs w:val="28"/>
        </w:rPr>
      </w:pPr>
      <w:proofErr w:type="spellStart"/>
      <w:r w:rsidRPr="00EE72A7">
        <w:rPr>
          <w:rFonts w:hint="eastAsia"/>
          <w:b/>
          <w:sz w:val="28"/>
          <w:szCs w:val="28"/>
        </w:rPr>
        <w:t>원논문</w:t>
      </w:r>
      <w:proofErr w:type="spellEnd"/>
      <w:r w:rsidRPr="00EE72A7">
        <w:rPr>
          <w:rFonts w:hint="eastAsia"/>
          <w:b/>
          <w:sz w:val="28"/>
          <w:szCs w:val="28"/>
        </w:rPr>
        <w:t xml:space="preserve"> 제목</w:t>
      </w:r>
      <w:r w:rsidR="007A35D0" w:rsidRPr="00EE72A7">
        <w:rPr>
          <w:b/>
          <w:sz w:val="28"/>
          <w:szCs w:val="28"/>
        </w:rPr>
        <w:t>:</w:t>
      </w:r>
      <w:r w:rsidR="007A35D0" w:rsidRPr="00EE72A7">
        <w:rPr>
          <w:sz w:val="28"/>
          <w:szCs w:val="28"/>
        </w:rPr>
        <w:t xml:space="preserve"> “</w:t>
      </w:r>
      <w:r w:rsidR="00455906" w:rsidRPr="00455906">
        <w:rPr>
          <w:rFonts w:hint="eastAsia"/>
          <w:sz w:val="28"/>
          <w:szCs w:val="28"/>
        </w:rPr>
        <w:t>데이터</w:t>
      </w:r>
      <w:r w:rsidR="00455906" w:rsidRPr="00455906">
        <w:rPr>
          <w:sz w:val="28"/>
          <w:szCs w:val="28"/>
        </w:rPr>
        <w:t xml:space="preserve"> 중심 AI를 통한 구매 역동성과 설명력 규명: 마케팅 지식 기반 특성 공학으로 희소성 극복</w:t>
      </w:r>
      <w:r w:rsidR="00455906" w:rsidRPr="00455906">
        <w:rPr>
          <w:rFonts w:hint="eastAsia"/>
          <w:sz w:val="28"/>
          <w:szCs w:val="28"/>
        </w:rPr>
        <w:t xml:space="preserve"> </w:t>
      </w:r>
      <w:r w:rsidR="00514F2C" w:rsidRPr="00EE72A7">
        <w:rPr>
          <w:rFonts w:hint="eastAsia"/>
          <w:sz w:val="28"/>
          <w:szCs w:val="28"/>
        </w:rPr>
        <w:t>(</w:t>
      </w:r>
      <w:r w:rsidR="004C0259" w:rsidRPr="004C0259">
        <w:rPr>
          <w:sz w:val="28"/>
          <w:szCs w:val="28"/>
        </w:rPr>
        <w:t>Unveiling Purchase Dynamics and Explainability via Data-Centric AI: Overcoming Sparsity with Marketing Knowledge-Driven Feature Engineering</w:t>
      </w:r>
      <w:r w:rsidR="00514F2C" w:rsidRPr="00EE72A7">
        <w:rPr>
          <w:rFonts w:hint="eastAsia"/>
          <w:sz w:val="28"/>
          <w:szCs w:val="28"/>
        </w:rPr>
        <w:t>)</w:t>
      </w:r>
      <w:r w:rsidR="007A35D0" w:rsidRPr="00EE72A7">
        <w:rPr>
          <w:sz w:val="28"/>
          <w:szCs w:val="28"/>
        </w:rPr>
        <w:t>”</w:t>
      </w:r>
    </w:p>
    <w:p w14:paraId="588F69F1" w14:textId="77777777" w:rsidR="00110104" w:rsidRPr="00EE72A7" w:rsidRDefault="00110104">
      <w:pPr>
        <w:pBdr>
          <w:top w:val="nil"/>
          <w:left w:val="nil"/>
          <w:bottom w:val="nil"/>
          <w:right w:val="nil"/>
          <w:between w:val="nil"/>
        </w:pBdr>
        <w:spacing w:after="0" w:line="240" w:lineRule="auto"/>
        <w:rPr>
          <w:sz w:val="28"/>
          <w:szCs w:val="28"/>
        </w:rPr>
      </w:pPr>
    </w:p>
    <w:p w14:paraId="10E023E3" w14:textId="77777777" w:rsidR="007E341A" w:rsidRPr="00EE72A7" w:rsidRDefault="007E341A">
      <w:pPr>
        <w:pBdr>
          <w:top w:val="nil"/>
          <w:left w:val="nil"/>
          <w:bottom w:val="nil"/>
          <w:right w:val="nil"/>
          <w:between w:val="nil"/>
        </w:pBdr>
        <w:spacing w:after="0" w:line="240" w:lineRule="auto"/>
        <w:rPr>
          <w:sz w:val="28"/>
          <w:szCs w:val="28"/>
        </w:rPr>
      </w:pPr>
    </w:p>
    <w:p w14:paraId="01CD6D12" w14:textId="26A986D9" w:rsidR="007E341A" w:rsidRPr="00EE72A7" w:rsidRDefault="007E341A" w:rsidP="007E341A">
      <w:pPr>
        <w:pBdr>
          <w:top w:val="nil"/>
          <w:left w:val="nil"/>
          <w:bottom w:val="nil"/>
          <w:right w:val="nil"/>
          <w:between w:val="nil"/>
        </w:pBdr>
        <w:spacing w:after="0" w:line="240" w:lineRule="auto"/>
        <w:rPr>
          <w:b/>
          <w:bCs/>
          <w:sz w:val="28"/>
          <w:szCs w:val="28"/>
        </w:rPr>
      </w:pPr>
      <w:r w:rsidRPr="00EE72A7">
        <w:rPr>
          <w:rFonts w:hint="eastAsia"/>
          <w:b/>
          <w:bCs/>
          <w:sz w:val="28"/>
          <w:szCs w:val="28"/>
        </w:rPr>
        <w:t xml:space="preserve">안녕하십니까 </w:t>
      </w:r>
      <w:r w:rsidRPr="00EE72A7">
        <w:rPr>
          <w:rFonts w:hint="eastAsia"/>
          <w:b/>
          <w:bCs/>
          <w:sz w:val="28"/>
          <w:szCs w:val="28"/>
          <w:u w:val="single"/>
        </w:rPr>
        <w:t>한국</w:t>
      </w:r>
      <w:r w:rsidR="00C20DD8">
        <w:rPr>
          <w:rFonts w:hint="eastAsia"/>
          <w:b/>
          <w:bCs/>
          <w:sz w:val="28"/>
          <w:szCs w:val="28"/>
          <w:u w:val="single"/>
        </w:rPr>
        <w:t>경영학회 경영학</w:t>
      </w:r>
      <w:r w:rsidR="00352ED3">
        <w:rPr>
          <w:rFonts w:hint="eastAsia"/>
          <w:b/>
          <w:bCs/>
          <w:sz w:val="28"/>
          <w:szCs w:val="28"/>
          <w:u w:val="single"/>
        </w:rPr>
        <w:t>연구</w:t>
      </w:r>
      <w:r w:rsidRPr="00EE72A7">
        <w:rPr>
          <w:rFonts w:hint="eastAsia"/>
          <w:b/>
          <w:bCs/>
          <w:sz w:val="28"/>
          <w:szCs w:val="28"/>
        </w:rPr>
        <w:t xml:space="preserve"> 에디터님,</w:t>
      </w:r>
    </w:p>
    <w:p w14:paraId="40DE0875" w14:textId="77777777" w:rsidR="007E341A" w:rsidRPr="00EE72A7" w:rsidRDefault="007E341A" w:rsidP="007E341A">
      <w:pPr>
        <w:pBdr>
          <w:top w:val="nil"/>
          <w:left w:val="nil"/>
          <w:bottom w:val="nil"/>
          <w:right w:val="nil"/>
          <w:between w:val="nil"/>
        </w:pBdr>
        <w:spacing w:after="0" w:line="240" w:lineRule="auto"/>
        <w:rPr>
          <w:sz w:val="28"/>
          <w:szCs w:val="28"/>
        </w:rPr>
      </w:pPr>
    </w:p>
    <w:p w14:paraId="20F73DD6" w14:textId="77777777" w:rsidR="007E341A" w:rsidRPr="00EE72A7" w:rsidRDefault="007E341A" w:rsidP="007E341A">
      <w:pPr>
        <w:pBdr>
          <w:top w:val="nil"/>
          <w:left w:val="nil"/>
          <w:bottom w:val="nil"/>
          <w:right w:val="nil"/>
          <w:between w:val="nil"/>
        </w:pBdr>
        <w:spacing w:after="0" w:line="240" w:lineRule="auto"/>
        <w:rPr>
          <w:sz w:val="28"/>
          <w:szCs w:val="28"/>
        </w:rPr>
      </w:pPr>
      <w:r w:rsidRPr="00EE72A7">
        <w:rPr>
          <w:rFonts w:hint="eastAsia"/>
          <w:sz w:val="28"/>
          <w:szCs w:val="28"/>
        </w:rPr>
        <w:t>원고의</w:t>
      </w:r>
      <w:r w:rsidRPr="00EE72A7">
        <w:rPr>
          <w:sz w:val="28"/>
          <w:szCs w:val="28"/>
        </w:rPr>
        <w:t xml:space="preserve"> 재제출</w:t>
      </w:r>
      <w:r w:rsidRPr="00EE72A7">
        <w:rPr>
          <w:rFonts w:hint="eastAsia"/>
          <w:sz w:val="28"/>
          <w:szCs w:val="28"/>
        </w:rPr>
        <w:t>과</w:t>
      </w:r>
      <w:r w:rsidRPr="00EE72A7">
        <w:rPr>
          <w:sz w:val="28"/>
          <w:szCs w:val="28"/>
        </w:rPr>
        <w:t xml:space="preserve"> 심사자의 의견에 대해 답변할 수 있는 기회</w:t>
      </w:r>
      <w:r w:rsidRPr="00EE72A7">
        <w:rPr>
          <w:rFonts w:hint="eastAsia"/>
          <w:sz w:val="28"/>
          <w:szCs w:val="28"/>
        </w:rPr>
        <w:t>를 주셔서 감사합니다.</w:t>
      </w:r>
    </w:p>
    <w:p w14:paraId="480BF03E" w14:textId="77777777" w:rsidR="007E341A" w:rsidRPr="00EE72A7" w:rsidRDefault="007E341A" w:rsidP="007E341A">
      <w:pPr>
        <w:pBdr>
          <w:top w:val="nil"/>
          <w:left w:val="nil"/>
          <w:bottom w:val="nil"/>
          <w:right w:val="nil"/>
          <w:between w:val="nil"/>
        </w:pBdr>
        <w:spacing w:after="0" w:line="240" w:lineRule="auto"/>
        <w:rPr>
          <w:sz w:val="28"/>
          <w:szCs w:val="28"/>
        </w:rPr>
      </w:pPr>
      <w:r w:rsidRPr="00EE72A7">
        <w:rPr>
          <w:rFonts w:hint="eastAsia"/>
          <w:sz w:val="28"/>
          <w:szCs w:val="28"/>
        </w:rPr>
        <w:t>요청해주신 바와 같이 아래에 심사자별 코멘트에 대한 답변을 포함하였습니다.</w:t>
      </w:r>
    </w:p>
    <w:p w14:paraId="0D0C4887" w14:textId="77777777" w:rsidR="007E341A" w:rsidRPr="00EE72A7" w:rsidRDefault="007E341A" w:rsidP="007E341A">
      <w:pPr>
        <w:pBdr>
          <w:top w:val="nil"/>
          <w:left w:val="nil"/>
          <w:bottom w:val="nil"/>
          <w:right w:val="nil"/>
          <w:between w:val="nil"/>
        </w:pBdr>
        <w:spacing w:after="0" w:line="240" w:lineRule="auto"/>
        <w:rPr>
          <w:sz w:val="28"/>
          <w:szCs w:val="28"/>
        </w:rPr>
      </w:pPr>
      <w:r w:rsidRPr="00EE72A7">
        <w:rPr>
          <w:rFonts w:hint="eastAsia"/>
          <w:sz w:val="28"/>
          <w:szCs w:val="28"/>
        </w:rPr>
        <w:t>심사자분들께서</w:t>
      </w:r>
      <w:r w:rsidRPr="00EE72A7">
        <w:rPr>
          <w:sz w:val="28"/>
          <w:szCs w:val="28"/>
        </w:rPr>
        <w:t xml:space="preserve"> 지적해 주신 내용 외에도 일부 업데이트 사항을 반영</w:t>
      </w:r>
      <w:r w:rsidRPr="00EE72A7">
        <w:rPr>
          <w:rFonts w:hint="eastAsia"/>
          <w:sz w:val="28"/>
          <w:szCs w:val="28"/>
        </w:rPr>
        <w:t xml:space="preserve"> 및 표시</w:t>
      </w:r>
      <w:r w:rsidRPr="00EE72A7">
        <w:rPr>
          <w:sz w:val="28"/>
          <w:szCs w:val="28"/>
        </w:rPr>
        <w:t>하여 논문을 개선</w:t>
      </w:r>
      <w:r w:rsidRPr="00EE72A7">
        <w:rPr>
          <w:rFonts w:hint="eastAsia"/>
          <w:sz w:val="28"/>
          <w:szCs w:val="28"/>
        </w:rPr>
        <w:t>하였습니다</w:t>
      </w:r>
      <w:r w:rsidRPr="00EE72A7">
        <w:rPr>
          <w:sz w:val="28"/>
          <w:szCs w:val="28"/>
        </w:rPr>
        <w:t>.</w:t>
      </w:r>
    </w:p>
    <w:p w14:paraId="2B4719E4" w14:textId="77777777" w:rsidR="007E341A" w:rsidRPr="00EE72A7" w:rsidRDefault="007E341A" w:rsidP="007E341A">
      <w:pPr>
        <w:pBdr>
          <w:top w:val="nil"/>
          <w:left w:val="nil"/>
          <w:bottom w:val="nil"/>
          <w:right w:val="nil"/>
          <w:between w:val="nil"/>
        </w:pBdr>
        <w:spacing w:after="0" w:line="240" w:lineRule="auto"/>
        <w:rPr>
          <w:sz w:val="28"/>
          <w:szCs w:val="28"/>
        </w:rPr>
      </w:pPr>
    </w:p>
    <w:p w14:paraId="61B9182B" w14:textId="77777777" w:rsidR="007E341A" w:rsidRPr="00EE72A7" w:rsidRDefault="007E341A" w:rsidP="007E341A">
      <w:pPr>
        <w:pBdr>
          <w:top w:val="nil"/>
          <w:left w:val="nil"/>
          <w:bottom w:val="nil"/>
          <w:right w:val="nil"/>
          <w:between w:val="nil"/>
        </w:pBdr>
        <w:spacing w:after="0" w:line="240" w:lineRule="auto"/>
        <w:rPr>
          <w:sz w:val="28"/>
          <w:szCs w:val="28"/>
        </w:rPr>
      </w:pPr>
    </w:p>
    <w:p w14:paraId="14E10962" w14:textId="77777777" w:rsidR="007E341A" w:rsidRPr="00EE72A7" w:rsidRDefault="007E341A" w:rsidP="007E341A">
      <w:pPr>
        <w:pBdr>
          <w:top w:val="nil"/>
          <w:left w:val="nil"/>
          <w:bottom w:val="nil"/>
          <w:right w:val="nil"/>
          <w:between w:val="nil"/>
        </w:pBdr>
        <w:spacing w:after="0" w:line="240" w:lineRule="auto"/>
        <w:rPr>
          <w:sz w:val="28"/>
          <w:szCs w:val="28"/>
        </w:rPr>
      </w:pPr>
      <w:r w:rsidRPr="00EE72A7">
        <w:rPr>
          <w:rFonts w:hint="eastAsia"/>
          <w:sz w:val="28"/>
          <w:szCs w:val="28"/>
        </w:rPr>
        <w:t>감사합니다</w:t>
      </w:r>
      <w:r w:rsidRPr="00EE72A7">
        <w:rPr>
          <w:sz w:val="28"/>
          <w:szCs w:val="28"/>
        </w:rPr>
        <w:t>,</w:t>
      </w:r>
    </w:p>
    <w:p w14:paraId="1831AD53" w14:textId="77777777" w:rsidR="007E341A" w:rsidRPr="00EE72A7" w:rsidRDefault="007E341A" w:rsidP="007E341A">
      <w:pPr>
        <w:pBdr>
          <w:top w:val="nil"/>
          <w:left w:val="nil"/>
          <w:bottom w:val="nil"/>
          <w:right w:val="nil"/>
          <w:between w:val="nil"/>
        </w:pBdr>
        <w:spacing w:after="0" w:line="240" w:lineRule="auto"/>
        <w:rPr>
          <w:sz w:val="28"/>
          <w:szCs w:val="28"/>
        </w:rPr>
      </w:pPr>
    </w:p>
    <w:p w14:paraId="70153CEC" w14:textId="77777777" w:rsidR="00110104" w:rsidRPr="006B3B93" w:rsidRDefault="00110104">
      <w:pPr>
        <w:pBdr>
          <w:top w:val="nil"/>
          <w:left w:val="nil"/>
          <w:bottom w:val="nil"/>
          <w:right w:val="nil"/>
          <w:between w:val="nil"/>
        </w:pBdr>
        <w:spacing w:after="0" w:line="240" w:lineRule="auto"/>
        <w:rPr>
          <w:sz w:val="22"/>
          <w:szCs w:val="22"/>
        </w:rPr>
      </w:pPr>
    </w:p>
    <w:p w14:paraId="79CF122E" w14:textId="77777777" w:rsidR="00110104" w:rsidRPr="00EE72A7" w:rsidRDefault="00110104">
      <w:pPr>
        <w:pBdr>
          <w:top w:val="nil"/>
          <w:left w:val="nil"/>
          <w:bottom w:val="nil"/>
          <w:right w:val="nil"/>
          <w:between w:val="nil"/>
        </w:pBdr>
        <w:spacing w:after="0" w:line="240" w:lineRule="auto"/>
      </w:pPr>
    </w:p>
    <w:p w14:paraId="17F97702" w14:textId="77777777" w:rsidR="00110104" w:rsidRPr="00EE72A7" w:rsidRDefault="00110104">
      <w:pPr>
        <w:pBdr>
          <w:top w:val="nil"/>
          <w:left w:val="nil"/>
          <w:bottom w:val="nil"/>
          <w:right w:val="nil"/>
          <w:between w:val="nil"/>
        </w:pBdr>
        <w:spacing w:after="0" w:line="240" w:lineRule="auto"/>
        <w:sectPr w:rsidR="00110104" w:rsidRPr="00EE72A7">
          <w:pgSz w:w="11906" w:h="16838"/>
          <w:pgMar w:top="1134" w:right="1134" w:bottom="1134" w:left="1134" w:header="283" w:footer="283" w:gutter="0"/>
          <w:pgNumType w:start="1"/>
          <w:cols w:space="720"/>
        </w:sectPr>
      </w:pPr>
    </w:p>
    <w:p w14:paraId="58574AC9" w14:textId="77777777" w:rsidR="00110104" w:rsidRPr="00EE72A7" w:rsidRDefault="008A1162">
      <w:pPr>
        <w:pStyle w:val="2"/>
        <w:spacing w:after="0" w:line="240" w:lineRule="auto"/>
      </w:pPr>
      <w:bookmarkStart w:id="0" w:name="_heading=h.xpuh4p9bgk0z" w:colFirst="0" w:colLast="0"/>
      <w:bookmarkEnd w:id="0"/>
      <w:proofErr w:type="spellStart"/>
      <w:r w:rsidRPr="00EE72A7">
        <w:rPr>
          <w:rFonts w:hint="eastAsia"/>
        </w:rPr>
        <w:lastRenderedPageBreak/>
        <w:t>심사자</w:t>
      </w:r>
      <w:proofErr w:type="spellEnd"/>
      <w:r w:rsidR="007A35D0" w:rsidRPr="00EE72A7">
        <w:t xml:space="preserve"> #1</w:t>
      </w:r>
    </w:p>
    <w:p w14:paraId="27DCF0AA" w14:textId="2E47CC69" w:rsidR="00E21E4E" w:rsidRPr="00BE20F9" w:rsidRDefault="00E21E4E" w:rsidP="00E21E4E">
      <w:pPr>
        <w:pStyle w:val="3"/>
        <w:spacing w:after="0" w:line="240" w:lineRule="auto"/>
      </w:pPr>
      <w:bookmarkStart w:id="1" w:name="_heading=h.u1nk9c3pydpy" w:colFirst="0" w:colLast="0"/>
      <w:bookmarkStart w:id="2" w:name="_heading=h.acpbetq9xpdq" w:colFirst="0" w:colLast="0"/>
      <w:bookmarkEnd w:id="1"/>
      <w:bookmarkEnd w:id="2"/>
      <w:proofErr w:type="spellStart"/>
      <w:r w:rsidRPr="00BE20F9">
        <w:rPr>
          <w:rFonts w:hint="eastAsia"/>
        </w:rPr>
        <w:t>심사자</w:t>
      </w:r>
      <w:proofErr w:type="spellEnd"/>
      <w:r w:rsidRPr="00BE20F9">
        <w:rPr>
          <w:rFonts w:hint="eastAsia"/>
        </w:rPr>
        <w:t xml:space="preserve"> #1, 심사내용</w:t>
      </w:r>
      <w:r w:rsidRPr="00BE20F9">
        <w:t xml:space="preserve"> #</w:t>
      </w:r>
      <w:r w:rsidR="007841F6" w:rsidRPr="00BE20F9">
        <w:rPr>
          <w:rFonts w:hint="eastAsia"/>
        </w:rPr>
        <w:t>1</w:t>
      </w:r>
    </w:p>
    <w:tbl>
      <w:tblPr>
        <w:tblStyle w:val="affffffb"/>
        <w:tblW w:w="96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28"/>
      </w:tblGrid>
      <w:tr w:rsidR="00E21E4E" w:rsidRPr="00EE72A7" w14:paraId="1B8C8CE8" w14:textId="77777777" w:rsidTr="00887B44">
        <w:tc>
          <w:tcPr>
            <w:tcW w:w="9628" w:type="dxa"/>
          </w:tcPr>
          <w:p w14:paraId="1FFF2DCB" w14:textId="713EAAF9" w:rsidR="00802B92" w:rsidRPr="001C419C" w:rsidRDefault="00490E81" w:rsidP="00827522">
            <w:r w:rsidRPr="00490E81">
              <w:rPr>
                <w:rFonts w:hint="eastAsia"/>
              </w:rPr>
              <w:t>가장</w:t>
            </w:r>
            <w:r w:rsidRPr="00490E81">
              <w:t xml:space="preserve"> 근본적인 문제는 논문의 전반적 구성과 서술 방식이 경영학연구의 전통적인 포맷과 상당한 괴리를 보인다는 점이다. 연구 질문, 이론적 기여, 가설 또는 개념적 명제의 정식화보다는 알고리즘 성능 비교와 기술적 실험 설계가 논문의 중심을 차지하고 있다. 이는 정보시스템이나 컴퓨터공학 저널에는 적합할 수 있으나, 경영학연구가 요구하는 경영이론 확장, 개념적 기여, 또는 경영학 분야의 실무 시사점 제시와는 정합성이 약하다. 특히 ‘데이터 중심 AI’와 ‘마케팅 지식’이 기존 마케팅 이론 체계에서 어떠한 이론적 공백을 메우는지에 대한 명확한 문제정의가 부족하다.</w:t>
            </w:r>
          </w:p>
        </w:tc>
      </w:tr>
    </w:tbl>
    <w:p w14:paraId="7A0650AF" w14:textId="77777777" w:rsidR="00E21E4E" w:rsidRPr="00EE72A7" w:rsidRDefault="00E21E4E" w:rsidP="00E21E4E">
      <w:pPr>
        <w:pBdr>
          <w:top w:val="nil"/>
          <w:left w:val="nil"/>
          <w:bottom w:val="nil"/>
          <w:right w:val="nil"/>
          <w:between w:val="nil"/>
        </w:pBdr>
        <w:spacing w:after="0" w:line="240" w:lineRule="auto"/>
      </w:pPr>
    </w:p>
    <w:p w14:paraId="12A68541" w14:textId="77777777" w:rsidR="00F45C77" w:rsidRPr="00E747D3" w:rsidRDefault="00F204EC" w:rsidP="00F45C77">
      <w:pPr>
        <w:pBdr>
          <w:top w:val="nil"/>
          <w:left w:val="nil"/>
          <w:bottom w:val="nil"/>
          <w:right w:val="nil"/>
          <w:between w:val="nil"/>
        </w:pBdr>
        <w:spacing w:after="0"/>
        <w:rPr>
          <w:bCs/>
        </w:rPr>
      </w:pPr>
      <w:r w:rsidRPr="00E747D3">
        <w:rPr>
          <w:rFonts w:hint="eastAsia"/>
          <w:b/>
        </w:rPr>
        <w:t>저자답변</w:t>
      </w:r>
      <w:r w:rsidRPr="00E747D3">
        <w:rPr>
          <w:b/>
        </w:rPr>
        <w:t>:</w:t>
      </w:r>
      <w:r w:rsidRPr="00E747D3">
        <w:rPr>
          <w:rFonts w:hint="eastAsia"/>
          <w:bCs/>
        </w:rPr>
        <w:t xml:space="preserve"> </w:t>
      </w:r>
      <w:r w:rsidR="00F45C77" w:rsidRPr="00E747D3">
        <w:rPr>
          <w:rFonts w:hint="eastAsia"/>
          <w:bCs/>
        </w:rPr>
        <w:t>심사위원님의</w:t>
      </w:r>
      <w:r w:rsidR="00F45C77" w:rsidRPr="00E747D3">
        <w:rPr>
          <w:bCs/>
        </w:rPr>
        <w:t xml:space="preserve"> 통찰력 있는 지적에 깊이 감사드립니다. 심사위원님께서 정확히 </w:t>
      </w:r>
      <w:proofErr w:type="spellStart"/>
      <w:r w:rsidR="00F45C77" w:rsidRPr="00E747D3">
        <w:rPr>
          <w:bCs/>
        </w:rPr>
        <w:t>짚어주신</w:t>
      </w:r>
      <w:proofErr w:type="spellEnd"/>
      <w:r w:rsidR="00F45C77" w:rsidRPr="00E747D3">
        <w:rPr>
          <w:bCs/>
        </w:rPr>
        <w:t xml:space="preserve"> 바와 같이, 본 논문의 이전 초안은 예측 모형의 성능 우위와 기술적 실험 설계에 다소 과도하게 집중되어 있어 &lt;경영학연구&gt;가 지향하는 경영학적 이론의 확장 및 실무적 시사점 도출이라는 본질적인 정체성을 충분히 드러내지 못했습니다.</w:t>
      </w:r>
    </w:p>
    <w:p w14:paraId="188D8B47" w14:textId="1F63C820" w:rsidR="00F45C77" w:rsidRPr="00E747D3" w:rsidRDefault="00F45C77" w:rsidP="00F45C77">
      <w:pPr>
        <w:pBdr>
          <w:top w:val="nil"/>
          <w:left w:val="nil"/>
          <w:bottom w:val="nil"/>
          <w:right w:val="nil"/>
          <w:between w:val="nil"/>
        </w:pBdr>
        <w:spacing w:after="0"/>
        <w:rPr>
          <w:bCs/>
        </w:rPr>
      </w:pPr>
      <w:r w:rsidRPr="00E747D3">
        <w:rPr>
          <w:rFonts w:hint="eastAsia"/>
          <w:bCs/>
        </w:rPr>
        <w:t>저자들은</w:t>
      </w:r>
      <w:r w:rsidRPr="00E747D3">
        <w:rPr>
          <w:bCs/>
        </w:rPr>
        <w:t xml:space="preserve"> 심사위원님의 비판에 전적으로 동의하며, 본 연구의 방향성을 단순한 고성능 알고리즘의 개발에서 고도화된 기계학습 모델을 방법론적 도구로 활용하여, 다중 접점 디지털 환경에서의 고객 행동 이론을 실증적으로 검증하고 확장하는 연구로 전면 재구성하였습니다.</w:t>
      </w:r>
    </w:p>
    <w:p w14:paraId="679B6B73" w14:textId="12C11971" w:rsidR="00F45C77" w:rsidRPr="00E747D3" w:rsidRDefault="00F45C77" w:rsidP="00F45C77">
      <w:pPr>
        <w:pBdr>
          <w:top w:val="nil"/>
          <w:left w:val="nil"/>
          <w:bottom w:val="nil"/>
          <w:right w:val="nil"/>
          <w:between w:val="nil"/>
        </w:pBdr>
        <w:spacing w:after="0"/>
        <w:rPr>
          <w:bCs/>
        </w:rPr>
      </w:pPr>
      <w:r w:rsidRPr="00E747D3">
        <w:rPr>
          <w:rFonts w:hint="eastAsia"/>
          <w:bCs/>
        </w:rPr>
        <w:t>특히</w:t>
      </w:r>
      <w:r w:rsidRPr="00E747D3">
        <w:rPr>
          <w:bCs/>
        </w:rPr>
        <w:t>, 지적해 주신 “데이터 중심 AI와 마케팅 지식이 기존 마케팅 이론 체계의 어떠한 공백을 메우는가"</w:t>
      </w:r>
      <w:proofErr w:type="spellStart"/>
      <w:r w:rsidRPr="00E747D3">
        <w:rPr>
          <w:bCs/>
        </w:rPr>
        <w:t>에</w:t>
      </w:r>
      <w:proofErr w:type="spellEnd"/>
      <w:r w:rsidRPr="00E747D3">
        <w:rPr>
          <w:bCs/>
        </w:rPr>
        <w:t xml:space="preserve"> 대한 문제 정의와 이론적 기여를 명확히 하기 위해 논문을 다음과 같이 대폭 수정하였습니다.</w:t>
      </w:r>
    </w:p>
    <w:p w14:paraId="507600FB" w14:textId="77777777" w:rsidR="00F45C77" w:rsidRPr="00E747D3" w:rsidRDefault="00F45C77" w:rsidP="00F45C77">
      <w:pPr>
        <w:pBdr>
          <w:top w:val="nil"/>
          <w:left w:val="nil"/>
          <w:bottom w:val="nil"/>
          <w:right w:val="nil"/>
          <w:between w:val="nil"/>
        </w:pBdr>
        <w:spacing w:after="0"/>
        <w:rPr>
          <w:bCs/>
        </w:rPr>
      </w:pPr>
    </w:p>
    <w:p w14:paraId="5A106DBB" w14:textId="5525E098" w:rsidR="00F45C77" w:rsidRPr="00E747D3" w:rsidRDefault="00F45C77" w:rsidP="00F45C77">
      <w:pPr>
        <w:pBdr>
          <w:top w:val="nil"/>
          <w:left w:val="nil"/>
          <w:bottom w:val="nil"/>
          <w:right w:val="nil"/>
          <w:between w:val="nil"/>
        </w:pBdr>
        <w:spacing w:after="0"/>
        <w:rPr>
          <w:bCs/>
        </w:rPr>
      </w:pPr>
      <w:r w:rsidRPr="00E747D3">
        <w:rPr>
          <w:b/>
        </w:rPr>
        <w:t>1. 마케팅 이론의 공백과 본 연구의 기여 명확화 (서론 수정):</w:t>
      </w:r>
      <w:r w:rsidRPr="00E747D3">
        <w:rPr>
          <w:bCs/>
        </w:rPr>
        <w:t xml:space="preserve"> 기존 마케팅 문헌의 RFM 모형이나 확률 기반의 고객 생애 가치 이론은 훌륭한 프레임워크이나, 주로 과거의 집계된 데이터에 의존하는 정적 모델링이라는 한계를 지닙니다. 본 연구는 실시간으로 변화하는 고객의 동태적 상태, 즉 습관화 이론에 근거한 마케팅 피로도와 경제적 맥락에 기반한 시점 역동성을 실시간 변</w:t>
      </w:r>
      <w:r w:rsidRPr="00E747D3">
        <w:rPr>
          <w:rFonts w:hint="eastAsia"/>
          <w:bCs/>
        </w:rPr>
        <w:t>수로</w:t>
      </w:r>
      <w:r w:rsidRPr="00E747D3">
        <w:rPr>
          <w:bCs/>
        </w:rPr>
        <w:t xml:space="preserve"> 조작화</w:t>
      </w:r>
      <w:r w:rsidRPr="00E747D3">
        <w:rPr>
          <w:rFonts w:hint="eastAsia"/>
          <w:bCs/>
        </w:rPr>
        <w:t xml:space="preserve"> </w:t>
      </w:r>
      <w:r w:rsidRPr="00E747D3">
        <w:rPr>
          <w:bCs/>
        </w:rPr>
        <w:t>하였습니다. 즉, 본 연구에서의 데이터 중심 AI는 단순히 데이터를 정제하는 공학적 과정이 아니라, 추상적인 마케팅 이론을 모델이 실시간으로 처리할 수 있는 예측 변수로 번역하여, 기존 정적 마케팅 이론의 구조적 한계와 공백을 메우는 시도임을 명시하였습니다.</w:t>
      </w:r>
    </w:p>
    <w:p w14:paraId="36002425" w14:textId="15E8870D" w:rsidR="00F45C77" w:rsidRPr="00E747D3" w:rsidRDefault="00F45C77" w:rsidP="00F45C77">
      <w:pPr>
        <w:pBdr>
          <w:top w:val="nil"/>
          <w:left w:val="nil"/>
          <w:bottom w:val="nil"/>
          <w:right w:val="nil"/>
          <w:between w:val="nil"/>
        </w:pBdr>
        <w:spacing w:after="0"/>
        <w:rPr>
          <w:bCs/>
        </w:rPr>
      </w:pPr>
      <w:r w:rsidRPr="00E747D3">
        <w:rPr>
          <w:b/>
        </w:rPr>
        <w:t>2. 연구 질문(RQs)의 경영학적 재구성 (서론 수정):</w:t>
      </w:r>
      <w:r w:rsidRPr="00E747D3">
        <w:rPr>
          <w:bCs/>
        </w:rPr>
        <w:t xml:space="preserve"> 기존의 알고리즘 성능 비교 중심(컴퓨터공학적 포맷)이었던 연구 질문을 전면 수정하여, “지식 기반 동적 변수가 기존 인구통계/과거 이력 대비 예측에 제공하는 추가적 설명력은 </w:t>
      </w:r>
      <w:proofErr w:type="gramStart"/>
      <w:r w:rsidRPr="00E747D3">
        <w:rPr>
          <w:bCs/>
        </w:rPr>
        <w:t>무엇인가?(</w:t>
      </w:r>
      <w:proofErr w:type="gramEnd"/>
      <w:r w:rsidRPr="00E747D3">
        <w:rPr>
          <w:bCs/>
        </w:rPr>
        <w:t xml:space="preserve">RQ1)”, “블랙박스 모델 대비 마케팅 전략 수립을 위한 해석 가능성을 어떻게 </w:t>
      </w:r>
      <w:proofErr w:type="gramStart"/>
      <w:r w:rsidRPr="00E747D3">
        <w:rPr>
          <w:bCs/>
        </w:rPr>
        <w:t>충족하는가?(</w:t>
      </w:r>
      <w:proofErr w:type="gramEnd"/>
      <w:r w:rsidRPr="00E747D3">
        <w:rPr>
          <w:bCs/>
        </w:rPr>
        <w:t xml:space="preserve">RQ2)”, “모델의 예측 정확도와 자원 배분의 효율성을 어떻게 </w:t>
      </w:r>
      <w:proofErr w:type="gramStart"/>
      <w:r w:rsidRPr="00E747D3">
        <w:rPr>
          <w:bCs/>
        </w:rPr>
        <w:t>개선하는가?(</w:t>
      </w:r>
      <w:proofErr w:type="gramEnd"/>
      <w:r w:rsidRPr="00E747D3">
        <w:rPr>
          <w:bCs/>
        </w:rPr>
        <w:t>RQ3)” 등 경영학적 인과와 실무적 함의를 묻는 질문으로 재구성하였습니다.</w:t>
      </w:r>
    </w:p>
    <w:p w14:paraId="058092D8" w14:textId="5A3A7E8E" w:rsidR="00F45C77" w:rsidRPr="00E747D3" w:rsidRDefault="00F45C77" w:rsidP="00F45C77">
      <w:pPr>
        <w:pBdr>
          <w:top w:val="nil"/>
          <w:left w:val="nil"/>
          <w:bottom w:val="nil"/>
          <w:right w:val="nil"/>
          <w:between w:val="nil"/>
        </w:pBdr>
        <w:spacing w:after="0"/>
        <w:rPr>
          <w:bCs/>
        </w:rPr>
      </w:pPr>
      <w:r w:rsidRPr="00E747D3">
        <w:rPr>
          <w:b/>
        </w:rPr>
        <w:t>3. 이론적 기여도 보강 (토의 파트 수정):</w:t>
      </w:r>
      <w:r w:rsidRPr="00E747D3">
        <w:rPr>
          <w:bCs/>
        </w:rPr>
        <w:t xml:space="preserve"> 알고리즘 성과를 나열하는 데 그치지 않고, V. 토의 및 한계 (1. 이론적 기여) 파트를 대폭 수정하였습니다. 본 연구의 결과가 어떻게 자극-반응 이론 및 습관화 이론을 디지털 마케팅 환경에 맞게 동적으로 확장했는지 논증을 추가하였습니다.</w:t>
      </w:r>
    </w:p>
    <w:p w14:paraId="308E2529" w14:textId="77777777" w:rsidR="00F45C77" w:rsidRPr="00E747D3" w:rsidRDefault="00F45C77" w:rsidP="00F45C77">
      <w:pPr>
        <w:pBdr>
          <w:top w:val="nil"/>
          <w:left w:val="nil"/>
          <w:bottom w:val="nil"/>
          <w:right w:val="nil"/>
          <w:between w:val="nil"/>
        </w:pBdr>
        <w:spacing w:after="0"/>
        <w:rPr>
          <w:bCs/>
        </w:rPr>
      </w:pPr>
    </w:p>
    <w:p w14:paraId="210F6D99" w14:textId="583474AD" w:rsidR="00820AD8" w:rsidRPr="00E747D3" w:rsidRDefault="00F45C77" w:rsidP="00F45C77">
      <w:pPr>
        <w:pBdr>
          <w:top w:val="nil"/>
          <w:left w:val="nil"/>
          <w:bottom w:val="nil"/>
          <w:right w:val="nil"/>
          <w:between w:val="nil"/>
        </w:pBdr>
        <w:spacing w:after="0"/>
        <w:rPr>
          <w:rFonts w:ascii="Cambria Math" w:hAnsi="Cambria Math" w:cs="Cambria Math"/>
        </w:rPr>
      </w:pPr>
      <w:r w:rsidRPr="00E747D3">
        <w:rPr>
          <w:rFonts w:hint="eastAsia"/>
          <w:bCs/>
        </w:rPr>
        <w:t>심사위원님의</w:t>
      </w:r>
      <w:r w:rsidRPr="00E747D3">
        <w:rPr>
          <w:bCs/>
        </w:rPr>
        <w:t xml:space="preserve"> 애정 어린 지적 덕분에 본 논문이 단순한 기술 적용 사례를 넘어, 마케팅 이론과 비즈니스 </w:t>
      </w:r>
      <w:proofErr w:type="spellStart"/>
      <w:r w:rsidRPr="00E747D3">
        <w:rPr>
          <w:bCs/>
        </w:rPr>
        <w:t>애널</w:t>
      </w:r>
      <w:r w:rsidRPr="00E747D3">
        <w:rPr>
          <w:bCs/>
        </w:rPr>
        <w:lastRenderedPageBreak/>
        <w:t>리틱스를</w:t>
      </w:r>
      <w:proofErr w:type="spellEnd"/>
      <w:r w:rsidRPr="00E747D3">
        <w:rPr>
          <w:bCs/>
        </w:rPr>
        <w:t xml:space="preserve"> 연결하는 학술 </w:t>
      </w:r>
      <w:proofErr w:type="spellStart"/>
      <w:r w:rsidRPr="00E747D3">
        <w:rPr>
          <w:bCs/>
        </w:rPr>
        <w:t>논문으로서의</w:t>
      </w:r>
      <w:proofErr w:type="spellEnd"/>
      <w:r w:rsidRPr="00E747D3">
        <w:rPr>
          <w:bCs/>
        </w:rPr>
        <w:t xml:space="preserve"> 뼈대를 갖추게 되었습니다. 다시 한번 진심으로 감사드립니다.</w:t>
      </w:r>
    </w:p>
    <w:p w14:paraId="1CC9511B" w14:textId="77777777" w:rsidR="003B6006" w:rsidRPr="00E747D3" w:rsidRDefault="003B6006" w:rsidP="000D6626">
      <w:pPr>
        <w:pBdr>
          <w:top w:val="nil"/>
          <w:left w:val="nil"/>
          <w:bottom w:val="nil"/>
          <w:right w:val="nil"/>
          <w:between w:val="nil"/>
        </w:pBdr>
        <w:spacing w:after="0" w:line="240" w:lineRule="auto"/>
        <w:rPr>
          <w:rFonts w:ascii="Cambria Math" w:hAnsi="Cambria Math" w:cs="Cambria Math"/>
        </w:rPr>
      </w:pPr>
    </w:p>
    <w:p w14:paraId="6B288A95" w14:textId="6A21FD8A" w:rsidR="00E21E4E" w:rsidRPr="00E747D3" w:rsidRDefault="006656CC" w:rsidP="00E21E4E">
      <w:pPr>
        <w:pBdr>
          <w:top w:val="nil"/>
          <w:left w:val="nil"/>
          <w:bottom w:val="nil"/>
          <w:right w:val="nil"/>
          <w:between w:val="nil"/>
        </w:pBdr>
        <w:spacing w:after="0" w:line="240" w:lineRule="auto"/>
      </w:pPr>
      <w:r w:rsidRPr="00E747D3">
        <w:rPr>
          <w:rFonts w:hint="eastAsia"/>
          <w:b/>
        </w:rPr>
        <w:t>수정</w:t>
      </w:r>
      <w:r w:rsidR="00E21E4E" w:rsidRPr="00E747D3">
        <w:rPr>
          <w:rFonts w:hint="eastAsia"/>
          <w:b/>
        </w:rPr>
        <w:t>사항</w:t>
      </w:r>
      <w:r w:rsidR="00E21E4E" w:rsidRPr="00E747D3">
        <w:rPr>
          <w:b/>
        </w:rPr>
        <w:t xml:space="preserve">: </w:t>
      </w:r>
    </w:p>
    <w:tbl>
      <w:tblPr>
        <w:tblStyle w:val="a7"/>
        <w:tblW w:w="0" w:type="auto"/>
        <w:tblLook w:val="04A0" w:firstRow="1" w:lastRow="0" w:firstColumn="1" w:lastColumn="0" w:noHBand="0" w:noVBand="1"/>
      </w:tblPr>
      <w:tblGrid>
        <w:gridCol w:w="9628"/>
      </w:tblGrid>
      <w:tr w:rsidR="00E747D3" w:rsidRPr="00E747D3" w14:paraId="01996802" w14:textId="77777777" w:rsidTr="00EF488D">
        <w:tc>
          <w:tcPr>
            <w:tcW w:w="9628" w:type="dxa"/>
          </w:tcPr>
          <w:p w14:paraId="2AF7C517" w14:textId="77777777" w:rsidR="00424B47" w:rsidRPr="00A458F2" w:rsidRDefault="00424B47" w:rsidP="00A458F2">
            <w:pPr>
              <w:wordWrap/>
              <w:rPr>
                <w:bCs/>
              </w:rPr>
            </w:pPr>
            <w:r w:rsidRPr="00A458F2">
              <w:rPr>
                <w:b/>
              </w:rPr>
              <w:t>[변경]</w:t>
            </w:r>
            <w:r w:rsidRPr="00A458F2">
              <w:rPr>
                <w:bCs/>
              </w:rPr>
              <w:t xml:space="preserve"> I. 서론: 마케팅 이론의 공백 및 데이터 중심 AI의 개념적 기여 서술 추가 (원고 p.4-5)</w:t>
            </w:r>
          </w:p>
          <w:p w14:paraId="7B4BE67C" w14:textId="77777777" w:rsidR="00424B47" w:rsidRPr="00A458F2" w:rsidRDefault="00424B47" w:rsidP="00A458F2">
            <w:pPr>
              <w:wordWrap/>
              <w:rPr>
                <w:bCs/>
              </w:rPr>
            </w:pPr>
            <w:r w:rsidRPr="00A458F2">
              <w:rPr>
                <w:b/>
              </w:rPr>
              <w:t>[변경]</w:t>
            </w:r>
            <w:r w:rsidRPr="00A458F2">
              <w:rPr>
                <w:bCs/>
              </w:rPr>
              <w:t xml:space="preserve"> I. 서론: 3가지 연구 질문(RQs)의 경영학적 관점 전면 재작성 (원고 p.5)</w:t>
            </w:r>
          </w:p>
          <w:p w14:paraId="39154F8B" w14:textId="5DF32546" w:rsidR="00DD1F3C" w:rsidRPr="00E747D3" w:rsidRDefault="00424B47" w:rsidP="00A458F2">
            <w:pPr>
              <w:wordWrap/>
              <w:rPr>
                <w:rFonts w:ascii="바탕체" w:eastAsia="바탕체" w:hAnsi="바탕체" w:cs="Times New Roman"/>
              </w:rPr>
            </w:pPr>
            <w:r w:rsidRPr="00A458F2">
              <w:rPr>
                <w:b/>
              </w:rPr>
              <w:t>[변경/추가]</w:t>
            </w:r>
            <w:r w:rsidRPr="00A458F2">
              <w:rPr>
                <w:bCs/>
              </w:rPr>
              <w:t xml:space="preserve"> V. 토의 및 한계: 1. 이론적 기여 부분 내용 구조화 및 이론적 공백 해소에 대한 논증 대폭 추가 (원고 p.45)</w:t>
            </w:r>
          </w:p>
        </w:tc>
      </w:tr>
    </w:tbl>
    <w:p w14:paraId="7537C667" w14:textId="77777777" w:rsidR="000A57B0" w:rsidRDefault="000A57B0" w:rsidP="009908F6">
      <w:pPr>
        <w:pBdr>
          <w:top w:val="nil"/>
          <w:left w:val="nil"/>
          <w:bottom w:val="nil"/>
          <w:right w:val="nil"/>
          <w:between w:val="nil"/>
        </w:pBdr>
        <w:spacing w:after="0" w:line="240" w:lineRule="auto"/>
      </w:pPr>
    </w:p>
    <w:p w14:paraId="77C347AA" w14:textId="77777777" w:rsidR="00B00318" w:rsidRDefault="00B00318" w:rsidP="009908F6">
      <w:pPr>
        <w:pBdr>
          <w:top w:val="nil"/>
          <w:left w:val="nil"/>
          <w:bottom w:val="nil"/>
          <w:right w:val="nil"/>
          <w:between w:val="nil"/>
        </w:pBdr>
        <w:spacing w:after="0" w:line="240" w:lineRule="auto"/>
      </w:pPr>
    </w:p>
    <w:p w14:paraId="19A13FDE" w14:textId="2303EA93" w:rsidR="00E21E4E" w:rsidRPr="00C0191F" w:rsidRDefault="00E21E4E" w:rsidP="00E21E4E">
      <w:pPr>
        <w:pStyle w:val="3"/>
        <w:spacing w:after="0" w:line="240" w:lineRule="auto"/>
      </w:pPr>
      <w:proofErr w:type="spellStart"/>
      <w:r w:rsidRPr="00C0191F">
        <w:rPr>
          <w:rFonts w:hint="eastAsia"/>
        </w:rPr>
        <w:t>심사자</w:t>
      </w:r>
      <w:proofErr w:type="spellEnd"/>
      <w:r w:rsidRPr="00C0191F">
        <w:rPr>
          <w:rFonts w:hint="eastAsia"/>
        </w:rPr>
        <w:t xml:space="preserve"> #1, 심사내용</w:t>
      </w:r>
      <w:r w:rsidRPr="00C0191F">
        <w:t xml:space="preserve"> #</w:t>
      </w:r>
      <w:r w:rsidR="007841F6" w:rsidRPr="00C0191F">
        <w:rPr>
          <w:rFonts w:hint="eastAsia"/>
        </w:rPr>
        <w:t>2</w:t>
      </w:r>
    </w:p>
    <w:tbl>
      <w:tblPr>
        <w:tblStyle w:val="affffffb"/>
        <w:tblW w:w="96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28"/>
      </w:tblGrid>
      <w:tr w:rsidR="00E21E4E" w:rsidRPr="00EE72A7" w14:paraId="40F6E082" w14:textId="77777777" w:rsidTr="00887B44">
        <w:tc>
          <w:tcPr>
            <w:tcW w:w="9628" w:type="dxa"/>
          </w:tcPr>
          <w:p w14:paraId="7C360F53" w14:textId="308C8574" w:rsidR="00E1314D" w:rsidRPr="00207C5C" w:rsidRDefault="00F46DB6" w:rsidP="001A07D9">
            <w:r w:rsidRPr="00F46DB6">
              <w:rPr>
                <w:rFonts w:hint="eastAsia"/>
              </w:rPr>
              <w:t>논문은</w:t>
            </w:r>
            <w:r w:rsidRPr="00F46DB6">
              <w:t xml:space="preserve"> “딥러닝 대비 도메인 지식 기반 특성 공학의 우수성”을 반복적으로 강조하지만, 이론적 기여로 </w:t>
            </w:r>
            <w:proofErr w:type="spellStart"/>
            <w:r w:rsidRPr="00F46DB6">
              <w:t>구조화하지</w:t>
            </w:r>
            <w:proofErr w:type="spellEnd"/>
            <w:r w:rsidRPr="00F46DB6">
              <w:t xml:space="preserve"> 않는다. 결과적으로 본 연구가 마케팅 이론을 ‘검증’하는 연구인지, ‘확장’하는 연구인지, 혹은 단순히 ‘적용’하는 연구인지가 모호하다. 경영학연구 관점에서는 알고리즘 성능 향상 자체보다, 왜 마케팅 피로도나 시점 역동성이 구매 의사결정의 핵심 메커니즘으로 작동하는지에 대한 이론적 논증이 보다 전면에 제시될 필요가 있다.</w:t>
            </w:r>
          </w:p>
        </w:tc>
      </w:tr>
    </w:tbl>
    <w:p w14:paraId="5A0FB0B8" w14:textId="77777777" w:rsidR="00E21E4E" w:rsidRPr="00EE72A7" w:rsidRDefault="00E21E4E" w:rsidP="00E21E4E">
      <w:pPr>
        <w:pBdr>
          <w:top w:val="nil"/>
          <w:left w:val="nil"/>
          <w:bottom w:val="nil"/>
          <w:right w:val="nil"/>
          <w:between w:val="nil"/>
        </w:pBdr>
        <w:spacing w:after="0" w:line="240" w:lineRule="auto"/>
      </w:pPr>
    </w:p>
    <w:p w14:paraId="28CE3167" w14:textId="77777777" w:rsidR="00502B87" w:rsidRPr="006D59AE" w:rsidRDefault="00E21E4E" w:rsidP="00502B87">
      <w:pPr>
        <w:pBdr>
          <w:top w:val="nil"/>
          <w:left w:val="nil"/>
          <w:bottom w:val="nil"/>
          <w:right w:val="nil"/>
          <w:between w:val="nil"/>
        </w:pBdr>
        <w:spacing w:after="0" w:line="240" w:lineRule="auto"/>
        <w:rPr>
          <w:bCs/>
        </w:rPr>
      </w:pPr>
      <w:r w:rsidRPr="006D59AE">
        <w:rPr>
          <w:rFonts w:hint="eastAsia"/>
          <w:b/>
        </w:rPr>
        <w:t>저자답변</w:t>
      </w:r>
      <w:r w:rsidRPr="006D59AE">
        <w:rPr>
          <w:b/>
        </w:rPr>
        <w:t>:</w:t>
      </w:r>
      <w:r w:rsidRPr="006D59AE">
        <w:rPr>
          <w:rFonts w:hint="eastAsia"/>
          <w:bCs/>
        </w:rPr>
        <w:t xml:space="preserve"> </w:t>
      </w:r>
      <w:r w:rsidR="00502B87" w:rsidRPr="006D59AE">
        <w:rPr>
          <w:rFonts w:hint="eastAsia"/>
          <w:bCs/>
        </w:rPr>
        <w:t>심사위원님의</w:t>
      </w:r>
      <w:r w:rsidR="00502B87" w:rsidRPr="006D59AE">
        <w:rPr>
          <w:bCs/>
        </w:rPr>
        <w:t xml:space="preserve"> 깊이 있고 날카로운 지적에 진심으로 감사드립니다. 심사위원님께서 </w:t>
      </w:r>
      <w:proofErr w:type="spellStart"/>
      <w:r w:rsidR="00502B87" w:rsidRPr="006D59AE">
        <w:rPr>
          <w:bCs/>
        </w:rPr>
        <w:t>짚어주신</w:t>
      </w:r>
      <w:proofErr w:type="spellEnd"/>
      <w:r w:rsidR="00502B87" w:rsidRPr="006D59AE">
        <w:rPr>
          <w:bCs/>
        </w:rPr>
        <w:t xml:space="preserve"> 바와 같이, 이전 원고는 알고리즘의 성과 비교에 초점을 맞추다 보니 본 연구의 학술적 정체성(이론의 적용인지, 검증인지, 확장인지)과 현상의 기저 메커니즘에 대한 논증이 부족했습니다.</w:t>
      </w:r>
    </w:p>
    <w:p w14:paraId="792260B5" w14:textId="354B97E6" w:rsidR="00502B87" w:rsidRPr="006D59AE" w:rsidRDefault="00502B87" w:rsidP="00502B87">
      <w:pPr>
        <w:pBdr>
          <w:top w:val="nil"/>
          <w:left w:val="nil"/>
          <w:bottom w:val="nil"/>
          <w:right w:val="nil"/>
          <w:between w:val="nil"/>
        </w:pBdr>
        <w:spacing w:after="0" w:line="240" w:lineRule="auto"/>
        <w:rPr>
          <w:bCs/>
        </w:rPr>
      </w:pPr>
      <w:r w:rsidRPr="006D59AE">
        <w:rPr>
          <w:rFonts w:hint="eastAsia"/>
          <w:bCs/>
        </w:rPr>
        <w:t>저자들은</w:t>
      </w:r>
      <w:r w:rsidRPr="006D59AE">
        <w:rPr>
          <w:bCs/>
        </w:rPr>
        <w:t xml:space="preserve"> 심사위원님의 의견을 전적으로 수용하여, 본 연구의 정체성을 “기존 마케팅 행동 이론을 현대 다중 접점 디지털 환경의 실시간 분석 체계로 확장하는 연구”로 명확히 재정립하였습니다. 또한, 왜 특정 변수들이 의사결정의 핵심 기제로 작동하는지에 대한 이론적 논증을 서론과 토의 부분에 전면 배치하였습니다.</w:t>
      </w:r>
    </w:p>
    <w:p w14:paraId="36E4F9BD" w14:textId="77777777" w:rsidR="00502B87" w:rsidRPr="006D59AE" w:rsidRDefault="00502B87" w:rsidP="00502B87">
      <w:pPr>
        <w:pBdr>
          <w:top w:val="nil"/>
          <w:left w:val="nil"/>
          <w:bottom w:val="nil"/>
          <w:right w:val="nil"/>
          <w:between w:val="nil"/>
        </w:pBdr>
        <w:spacing w:after="0" w:line="240" w:lineRule="auto"/>
        <w:rPr>
          <w:bCs/>
        </w:rPr>
      </w:pPr>
    </w:p>
    <w:p w14:paraId="5F3F0517" w14:textId="208B644A" w:rsidR="00502B87" w:rsidRPr="006D59AE" w:rsidRDefault="00502B87" w:rsidP="00502B87">
      <w:pPr>
        <w:pBdr>
          <w:top w:val="nil"/>
          <w:left w:val="nil"/>
          <w:bottom w:val="nil"/>
          <w:right w:val="nil"/>
          <w:between w:val="nil"/>
        </w:pBdr>
        <w:spacing w:after="0" w:line="240" w:lineRule="auto"/>
        <w:rPr>
          <w:b/>
        </w:rPr>
      </w:pPr>
      <w:r w:rsidRPr="006D59AE">
        <w:rPr>
          <w:b/>
        </w:rPr>
        <w:t>1. 연구의 이론적 포지셔닝 명확화 (서론 수정):</w:t>
      </w:r>
      <w:r w:rsidRPr="006D59AE">
        <w:rPr>
          <w:rFonts w:hint="eastAsia"/>
          <w:b/>
        </w:rPr>
        <w:t xml:space="preserve"> </w:t>
      </w:r>
      <w:r w:rsidRPr="006D59AE">
        <w:rPr>
          <w:rFonts w:hint="eastAsia"/>
          <w:bCs/>
        </w:rPr>
        <w:t>서론부에</w:t>
      </w:r>
      <w:r w:rsidRPr="006D59AE">
        <w:rPr>
          <w:bCs/>
        </w:rPr>
        <w:t xml:space="preserve"> 본 연구가 기존 이론의 단순한 적용이 아님을 명시하였습니다. 과거의 소비 행동 이론(습관화, 캘린더 효과 등)이 주로 거시적이고 집계된 데이터를 바탕으로 논의되었다면, 본 연구는 이를 실시간 로그 기반의 동적 상태 변수로 </w:t>
      </w:r>
      <w:proofErr w:type="spellStart"/>
      <w:r w:rsidRPr="006D59AE">
        <w:rPr>
          <w:bCs/>
        </w:rPr>
        <w:t>조작화함으로써</w:t>
      </w:r>
      <w:proofErr w:type="spellEnd"/>
      <w:r w:rsidRPr="006D59AE">
        <w:rPr>
          <w:bCs/>
        </w:rPr>
        <w:t xml:space="preserve"> 이론의 적용 범위를 미시적이고 동태적인 예측의 영역으로 확장했음을 명확히 서술하였습니다.</w:t>
      </w:r>
    </w:p>
    <w:p w14:paraId="065AA50B" w14:textId="7AB67B3F" w:rsidR="00502B87" w:rsidRPr="006D59AE" w:rsidRDefault="00502B87" w:rsidP="00502B87">
      <w:pPr>
        <w:pBdr>
          <w:top w:val="nil"/>
          <w:left w:val="nil"/>
          <w:bottom w:val="nil"/>
          <w:right w:val="nil"/>
          <w:between w:val="nil"/>
        </w:pBdr>
        <w:spacing w:after="0" w:line="240" w:lineRule="auto"/>
        <w:rPr>
          <w:b/>
        </w:rPr>
      </w:pPr>
      <w:r w:rsidRPr="006D59AE">
        <w:rPr>
          <w:b/>
        </w:rPr>
        <w:t>2. 구매 의사결정 메커니즘에 대한 이론적 논증 강화 (토의 수정):</w:t>
      </w:r>
      <w:r w:rsidRPr="006D59AE">
        <w:rPr>
          <w:rFonts w:hint="eastAsia"/>
          <w:b/>
        </w:rPr>
        <w:t xml:space="preserve"> </w:t>
      </w:r>
      <w:r w:rsidRPr="006D59AE">
        <w:rPr>
          <w:bCs/>
        </w:rPr>
        <w:t>“V. 토의 및 한계”의 첫 번째 섹션(이론적 기여)을 대폭 수정하여, 마케팅 피로도와 시점 역동성이 왜 구매 이력보다 더 중요한 메커니즘으로 작동하는지 인지 심리학 및 마케팅 이론을 바탕으로 논증하였습니다.</w:t>
      </w:r>
    </w:p>
    <w:p w14:paraId="1303C717" w14:textId="73D078B9" w:rsidR="00502B87" w:rsidRPr="006D59AE" w:rsidRDefault="00502B87" w:rsidP="00502B87">
      <w:pPr>
        <w:pStyle w:val="afffffff6"/>
        <w:numPr>
          <w:ilvl w:val="0"/>
          <w:numId w:val="19"/>
        </w:numPr>
        <w:pBdr>
          <w:top w:val="nil"/>
          <w:left w:val="nil"/>
          <w:bottom w:val="nil"/>
          <w:right w:val="nil"/>
          <w:between w:val="nil"/>
        </w:pBdr>
        <w:spacing w:after="0" w:line="240" w:lineRule="auto"/>
        <w:ind w:leftChars="0"/>
        <w:rPr>
          <w:bCs/>
        </w:rPr>
      </w:pPr>
      <w:r w:rsidRPr="006D59AE">
        <w:rPr>
          <w:rFonts w:hint="eastAsia"/>
          <w:b/>
        </w:rPr>
        <w:t>마케팅</w:t>
      </w:r>
      <w:r w:rsidRPr="006D59AE">
        <w:rPr>
          <w:b/>
        </w:rPr>
        <w:t xml:space="preserve"> 피로도:</w:t>
      </w:r>
      <w:r w:rsidRPr="006D59AE">
        <w:rPr>
          <w:bCs/>
        </w:rPr>
        <w:t xml:space="preserve"> 정보 처리 이론(Information Processing Theory)과 인지적 과부하(Cognitive Overload) 관점에서 서술하였습니다. 빈번한 마케팅 노출은 소비자의 한정된 인지 자원을 고갈시키며, 따라서 피로도의 해소가 선행되지 않으면 어떠한 자극도 수용되지 않는다는 메커니즘을 SHAP 분석 결과와 연결하여 논증하였습니다.</w:t>
      </w:r>
    </w:p>
    <w:p w14:paraId="093BEC98" w14:textId="630E819D" w:rsidR="00502B87" w:rsidRPr="006D59AE" w:rsidRDefault="00502B87" w:rsidP="00502B87">
      <w:pPr>
        <w:pStyle w:val="afffffff6"/>
        <w:numPr>
          <w:ilvl w:val="0"/>
          <w:numId w:val="19"/>
        </w:numPr>
        <w:pBdr>
          <w:top w:val="nil"/>
          <w:left w:val="nil"/>
          <w:bottom w:val="nil"/>
          <w:right w:val="nil"/>
          <w:between w:val="nil"/>
        </w:pBdr>
        <w:spacing w:after="0" w:line="240" w:lineRule="auto"/>
        <w:ind w:leftChars="0"/>
        <w:rPr>
          <w:bCs/>
        </w:rPr>
      </w:pPr>
      <w:r w:rsidRPr="006D59AE">
        <w:rPr>
          <w:rFonts w:hint="eastAsia"/>
          <w:b/>
        </w:rPr>
        <w:t>시점</w:t>
      </w:r>
      <w:r w:rsidRPr="006D59AE">
        <w:rPr>
          <w:b/>
        </w:rPr>
        <w:t xml:space="preserve"> 역동성:</w:t>
      </w:r>
      <w:r w:rsidRPr="006D59AE">
        <w:rPr>
          <w:bCs/>
        </w:rPr>
        <w:t xml:space="preserve"> 상황 의존적 선호(Context-dependent Preference) 관점에서 서술하였습니다. 내재된 구매 욕구는 고정된 것이 아니라, 급여일이나 개인의 활동 리듬과 같은 특정한 시간적 맥락이 외부 트리거로 작용할 때 폭발적으로 발현된다는 점을 설명하였습니다.</w:t>
      </w:r>
    </w:p>
    <w:p w14:paraId="5AF037AB" w14:textId="77777777" w:rsidR="00502B87" w:rsidRPr="006D59AE" w:rsidRDefault="00502B87" w:rsidP="00502B87">
      <w:pPr>
        <w:pBdr>
          <w:top w:val="nil"/>
          <w:left w:val="nil"/>
          <w:bottom w:val="nil"/>
          <w:right w:val="nil"/>
          <w:between w:val="nil"/>
        </w:pBdr>
        <w:spacing w:after="0" w:line="240" w:lineRule="auto"/>
        <w:rPr>
          <w:bCs/>
        </w:rPr>
      </w:pPr>
    </w:p>
    <w:p w14:paraId="26FB665A" w14:textId="4C947AA7" w:rsidR="00E21E4E" w:rsidRPr="006D59AE" w:rsidRDefault="00502B87" w:rsidP="00502B87">
      <w:pPr>
        <w:pBdr>
          <w:top w:val="nil"/>
          <w:left w:val="nil"/>
          <w:bottom w:val="nil"/>
          <w:right w:val="nil"/>
          <w:between w:val="nil"/>
        </w:pBdr>
        <w:spacing w:after="0" w:line="240" w:lineRule="auto"/>
      </w:pPr>
      <w:r w:rsidRPr="006D59AE">
        <w:rPr>
          <w:rFonts w:hint="eastAsia"/>
          <w:bCs/>
        </w:rPr>
        <w:t>심사위원님의</w:t>
      </w:r>
      <w:r w:rsidRPr="006D59AE">
        <w:rPr>
          <w:bCs/>
        </w:rPr>
        <w:t xml:space="preserve"> 고견 덕분에 본 연구가 단순한 방법론적 비교를 넘어, 경영학과 마케팅 문헌에 기여할 수 있는 이론적 깊이와 논리적 설득력을 갖추게 되었습니다. 진심으로 감사드립니다.</w:t>
      </w:r>
    </w:p>
    <w:p w14:paraId="15924691" w14:textId="77777777" w:rsidR="00E21E4E" w:rsidRPr="00D32AD9" w:rsidRDefault="00E21E4E" w:rsidP="00E21E4E">
      <w:pPr>
        <w:pBdr>
          <w:top w:val="nil"/>
          <w:left w:val="nil"/>
          <w:bottom w:val="nil"/>
          <w:right w:val="nil"/>
          <w:between w:val="nil"/>
        </w:pBdr>
        <w:spacing w:after="0" w:line="240" w:lineRule="auto"/>
        <w:rPr>
          <w:color w:val="EE0000"/>
        </w:rPr>
      </w:pPr>
    </w:p>
    <w:p w14:paraId="27A9E12C" w14:textId="77777777" w:rsidR="00E21E4E" w:rsidRPr="005A4F5E" w:rsidRDefault="00E21E4E" w:rsidP="00E21E4E">
      <w:pPr>
        <w:pBdr>
          <w:top w:val="nil"/>
          <w:left w:val="nil"/>
          <w:bottom w:val="nil"/>
          <w:right w:val="nil"/>
          <w:between w:val="nil"/>
        </w:pBdr>
        <w:spacing w:after="0" w:line="240" w:lineRule="auto"/>
        <w:rPr>
          <w:b/>
        </w:rPr>
      </w:pPr>
      <w:r w:rsidRPr="005A4F5E">
        <w:rPr>
          <w:rFonts w:hint="eastAsia"/>
          <w:b/>
        </w:rPr>
        <w:lastRenderedPageBreak/>
        <w:t>수정사항</w:t>
      </w:r>
      <w:r w:rsidRPr="005A4F5E">
        <w:rPr>
          <w:b/>
        </w:rPr>
        <w:t xml:space="preserve">: </w:t>
      </w:r>
    </w:p>
    <w:tbl>
      <w:tblPr>
        <w:tblStyle w:val="a7"/>
        <w:tblW w:w="0" w:type="auto"/>
        <w:tblLook w:val="04A0" w:firstRow="1" w:lastRow="0" w:firstColumn="1" w:lastColumn="0" w:noHBand="0" w:noVBand="1"/>
      </w:tblPr>
      <w:tblGrid>
        <w:gridCol w:w="9628"/>
      </w:tblGrid>
      <w:tr w:rsidR="0032404D" w14:paraId="113C9FAB" w14:textId="77777777" w:rsidTr="0032404D">
        <w:tc>
          <w:tcPr>
            <w:tcW w:w="9628" w:type="dxa"/>
          </w:tcPr>
          <w:p w14:paraId="5B05A674" w14:textId="57495807" w:rsidR="00E84C51" w:rsidRPr="00E84C51" w:rsidRDefault="00E84C51" w:rsidP="00E84C51">
            <w:pPr>
              <w:wordWrap/>
              <w:rPr>
                <w:bCs/>
              </w:rPr>
            </w:pPr>
            <w:r w:rsidRPr="00E84C51">
              <w:rPr>
                <w:b/>
              </w:rPr>
              <w:t>[변경/추가]</w:t>
            </w:r>
            <w:r w:rsidRPr="00E84C51">
              <w:rPr>
                <w:bCs/>
              </w:rPr>
              <w:t xml:space="preserve"> I. 서론: 연구의 정체성을 마케팅 이론의 확장으로 선언하는 단락 추가 (원고 p.5)</w:t>
            </w:r>
          </w:p>
          <w:p w14:paraId="62D7F0C5" w14:textId="33C2E4D4" w:rsidR="002C53F9" w:rsidRPr="00E84C51" w:rsidRDefault="00E84C51" w:rsidP="00E84C51">
            <w:pPr>
              <w:wordWrap/>
              <w:rPr>
                <w:rFonts w:ascii="바탕체" w:eastAsia="바탕체" w:hAnsi="바탕체" w:cs="Times New Roman"/>
                <w:color w:val="0070C0"/>
              </w:rPr>
            </w:pPr>
            <w:r w:rsidRPr="00E84C51">
              <w:rPr>
                <w:b/>
              </w:rPr>
              <w:t>[변경/추가]</w:t>
            </w:r>
            <w:r w:rsidRPr="00E84C51">
              <w:rPr>
                <w:bCs/>
              </w:rPr>
              <w:t xml:space="preserve"> V. 토의 및 한계 (1. 이론적 기여): 피로도와 시점 역동성이 왜 구매 의사결정의 핵심 메커니즘으로 작동하는지에 대한 이론적 논증 대폭 추가 (원고 p.45)</w:t>
            </w:r>
          </w:p>
        </w:tc>
      </w:tr>
    </w:tbl>
    <w:p w14:paraId="39004225" w14:textId="77777777" w:rsidR="004D4479" w:rsidRPr="00EE72A7" w:rsidRDefault="004D4479" w:rsidP="00E21E4E">
      <w:pPr>
        <w:pBdr>
          <w:top w:val="nil"/>
          <w:left w:val="nil"/>
          <w:bottom w:val="nil"/>
          <w:right w:val="nil"/>
          <w:between w:val="nil"/>
        </w:pBdr>
        <w:spacing w:after="0" w:line="240" w:lineRule="auto"/>
      </w:pPr>
    </w:p>
    <w:p w14:paraId="59F65B3C" w14:textId="77777777" w:rsidR="00E21E4E" w:rsidRDefault="00E21E4E" w:rsidP="009908F6">
      <w:pPr>
        <w:pBdr>
          <w:top w:val="nil"/>
          <w:left w:val="nil"/>
          <w:bottom w:val="nil"/>
          <w:right w:val="nil"/>
          <w:between w:val="nil"/>
        </w:pBdr>
        <w:spacing w:after="0" w:line="240" w:lineRule="auto"/>
      </w:pPr>
    </w:p>
    <w:p w14:paraId="5B16E5CF" w14:textId="3C959C86" w:rsidR="00E21E4E" w:rsidRPr="005E4C79" w:rsidRDefault="00E21E4E" w:rsidP="00E21E4E">
      <w:pPr>
        <w:pStyle w:val="3"/>
        <w:spacing w:after="0" w:line="240" w:lineRule="auto"/>
        <w:rPr>
          <w:color w:val="FF0000"/>
        </w:rPr>
      </w:pPr>
      <w:proofErr w:type="spellStart"/>
      <w:r w:rsidRPr="00FB5BBB">
        <w:rPr>
          <w:rFonts w:hint="eastAsia"/>
        </w:rPr>
        <w:t>심사자</w:t>
      </w:r>
      <w:proofErr w:type="spellEnd"/>
      <w:r w:rsidRPr="00FB5BBB">
        <w:rPr>
          <w:rFonts w:hint="eastAsia"/>
        </w:rPr>
        <w:t xml:space="preserve"> #1, 심사내용</w:t>
      </w:r>
      <w:r w:rsidRPr="00FB5BBB">
        <w:t xml:space="preserve"> #</w:t>
      </w:r>
      <w:r w:rsidR="007841F6" w:rsidRPr="00FB5BBB">
        <w:rPr>
          <w:rFonts w:hint="eastAsia"/>
        </w:rPr>
        <w:t>3</w:t>
      </w:r>
    </w:p>
    <w:tbl>
      <w:tblPr>
        <w:tblStyle w:val="affffffb"/>
        <w:tblW w:w="96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28"/>
      </w:tblGrid>
      <w:tr w:rsidR="00E21E4E" w:rsidRPr="00EE72A7" w14:paraId="19E0A28E" w14:textId="77777777" w:rsidTr="00887B44">
        <w:tc>
          <w:tcPr>
            <w:tcW w:w="9628" w:type="dxa"/>
          </w:tcPr>
          <w:p w14:paraId="48AC6D0F" w14:textId="06D22343" w:rsidR="00E407C0" w:rsidRPr="00207C5C" w:rsidRDefault="00007762" w:rsidP="00C6239A">
            <w:r w:rsidRPr="00007762">
              <w:rPr>
                <w:rFonts w:hint="eastAsia"/>
              </w:rPr>
              <w:t>실증</w:t>
            </w:r>
            <w:r w:rsidRPr="00007762">
              <w:t xml:space="preserve"> 분석 파트는 </w:t>
            </w:r>
            <w:proofErr w:type="spellStart"/>
            <w:r w:rsidRPr="00007762">
              <w:t>하이퍼파라미터</w:t>
            </w:r>
            <w:proofErr w:type="spellEnd"/>
            <w:r w:rsidRPr="00007762">
              <w:t xml:space="preserve"> 설정, 성능 지표, 알고리즘 비교 등 기술적 설명이 매우 상세한 반면, 데이터 생성 맥락, 실무 적용 시 전제 조건에 대한 논의는 상대적으로 제한적이다. 특히 레이더 차트 기반 종합 성능 지표와 같은 자체 지표는 흥미롭지만, 경영학 독자에게 그 해석 논리와 의사결정적 함의가 충분히 설명되지 않는다.</w:t>
            </w:r>
          </w:p>
        </w:tc>
      </w:tr>
    </w:tbl>
    <w:p w14:paraId="59C8EDB6" w14:textId="77777777" w:rsidR="00E21E4E" w:rsidRPr="00EE72A7" w:rsidRDefault="00E21E4E" w:rsidP="00E21E4E">
      <w:pPr>
        <w:pBdr>
          <w:top w:val="nil"/>
          <w:left w:val="nil"/>
          <w:bottom w:val="nil"/>
          <w:right w:val="nil"/>
          <w:between w:val="nil"/>
        </w:pBdr>
        <w:spacing w:after="0" w:line="240" w:lineRule="auto"/>
      </w:pPr>
    </w:p>
    <w:p w14:paraId="3FE34CDF" w14:textId="77777777" w:rsidR="001316E3" w:rsidRPr="009276D1" w:rsidRDefault="00E21E4E" w:rsidP="001316E3">
      <w:pPr>
        <w:pBdr>
          <w:top w:val="nil"/>
          <w:left w:val="nil"/>
          <w:bottom w:val="nil"/>
          <w:right w:val="nil"/>
          <w:between w:val="nil"/>
        </w:pBdr>
        <w:spacing w:after="0" w:line="240" w:lineRule="auto"/>
        <w:rPr>
          <w:bCs/>
        </w:rPr>
      </w:pPr>
      <w:r w:rsidRPr="009276D1">
        <w:rPr>
          <w:rFonts w:hint="eastAsia"/>
          <w:b/>
        </w:rPr>
        <w:t>저자답변</w:t>
      </w:r>
      <w:r w:rsidRPr="009276D1">
        <w:rPr>
          <w:b/>
        </w:rPr>
        <w:t>:</w:t>
      </w:r>
      <w:r w:rsidRPr="009276D1">
        <w:rPr>
          <w:rFonts w:hint="eastAsia"/>
          <w:bCs/>
        </w:rPr>
        <w:t xml:space="preserve"> </w:t>
      </w:r>
      <w:r w:rsidR="001316E3" w:rsidRPr="009276D1">
        <w:rPr>
          <w:rFonts w:hint="eastAsia"/>
          <w:bCs/>
        </w:rPr>
        <w:t>심사위원님의</w:t>
      </w:r>
      <w:r w:rsidR="001316E3" w:rsidRPr="009276D1">
        <w:rPr>
          <w:bCs/>
        </w:rPr>
        <w:t xml:space="preserve"> 타당하고 실천적인 지적에 깊이 감사드립니다. 심사위원님께서 </w:t>
      </w:r>
      <w:proofErr w:type="spellStart"/>
      <w:r w:rsidR="001316E3" w:rsidRPr="009276D1">
        <w:rPr>
          <w:bCs/>
        </w:rPr>
        <w:t>짚어주신</w:t>
      </w:r>
      <w:proofErr w:type="spellEnd"/>
      <w:r w:rsidR="001316E3" w:rsidRPr="009276D1">
        <w:rPr>
          <w:bCs/>
        </w:rPr>
        <w:t xml:space="preserve"> 바와 같이, 이전 원고의 실증 분석 파트는 기계학습 모델의 기술적 검증에 치중하여, 이 모델이 실제 비즈니스 환경에서 작동하기 위한 데이터 인프라적 전제 조건과 평가 지표의 경영학적 함의를 충분히 전달하지 못했습니다.</w:t>
      </w:r>
    </w:p>
    <w:p w14:paraId="065914DA" w14:textId="1AE9750B" w:rsidR="001316E3" w:rsidRPr="009276D1" w:rsidRDefault="001316E3" w:rsidP="001316E3">
      <w:pPr>
        <w:pBdr>
          <w:top w:val="nil"/>
          <w:left w:val="nil"/>
          <w:bottom w:val="nil"/>
          <w:right w:val="nil"/>
          <w:between w:val="nil"/>
        </w:pBdr>
        <w:spacing w:after="0" w:line="240" w:lineRule="auto"/>
        <w:rPr>
          <w:bCs/>
        </w:rPr>
      </w:pPr>
      <w:r w:rsidRPr="009276D1">
        <w:rPr>
          <w:rFonts w:hint="eastAsia"/>
          <w:bCs/>
        </w:rPr>
        <w:t>저자들은</w:t>
      </w:r>
      <w:r w:rsidRPr="009276D1">
        <w:rPr>
          <w:bCs/>
        </w:rPr>
        <w:t xml:space="preserve"> 심사위원님의 고견을 전적으로 수용하여, 데이터 생성 맥락과 전제 조건을 명시하고, 특히 자체 고안한 레이더 차트가 마케터의 의사결정에 어떻게 활용될 수 있는지 해석 논리를 대폭 보강하였습니다.</w:t>
      </w:r>
    </w:p>
    <w:p w14:paraId="27186FC4" w14:textId="77777777" w:rsidR="001316E3" w:rsidRPr="009276D1" w:rsidRDefault="001316E3" w:rsidP="001316E3">
      <w:pPr>
        <w:pBdr>
          <w:top w:val="nil"/>
          <w:left w:val="nil"/>
          <w:bottom w:val="nil"/>
          <w:right w:val="nil"/>
          <w:between w:val="nil"/>
        </w:pBdr>
        <w:spacing w:after="0" w:line="240" w:lineRule="auto"/>
        <w:rPr>
          <w:bCs/>
        </w:rPr>
      </w:pPr>
    </w:p>
    <w:p w14:paraId="19AAA71D" w14:textId="3057A05D" w:rsidR="001316E3" w:rsidRPr="009276D1" w:rsidRDefault="001316E3" w:rsidP="001316E3">
      <w:pPr>
        <w:pBdr>
          <w:top w:val="nil"/>
          <w:left w:val="nil"/>
          <w:bottom w:val="nil"/>
          <w:right w:val="nil"/>
          <w:between w:val="nil"/>
        </w:pBdr>
        <w:spacing w:after="0" w:line="240" w:lineRule="auto"/>
        <w:rPr>
          <w:bCs/>
        </w:rPr>
      </w:pPr>
      <w:r w:rsidRPr="009276D1">
        <w:rPr>
          <w:b/>
        </w:rPr>
        <w:t>1. 데이터 생성 맥락 및 실무 적용 전제 조건 명시 (III장 1절 수정):</w:t>
      </w:r>
      <w:r w:rsidRPr="009276D1">
        <w:rPr>
          <w:rFonts w:hint="eastAsia"/>
          <w:b/>
        </w:rPr>
        <w:t xml:space="preserve"> </w:t>
      </w:r>
      <w:r w:rsidRPr="009276D1">
        <w:rPr>
          <w:rFonts w:hint="eastAsia"/>
          <w:bCs/>
        </w:rPr>
        <w:t>본</w:t>
      </w:r>
      <w:r w:rsidRPr="009276D1">
        <w:rPr>
          <w:bCs/>
        </w:rPr>
        <w:t xml:space="preserve"> 연구의 프레임워크가 실무에 작동하기 위한 필수 전제 조건을 데이터 수집 및 특성 파트(III. 1절)에 추가 서술하였습니다. 단순히 결제 데이터만으로는 본 모델을 구현할 수 없으며, 기업 내에 고객의 이메일 오픈, 푸시 알림 클릭 등 다중 접점 통합 로깅 시스템이 사전에 구축되어야 한다는 점을 명확히 밝혀, 실무 도입을 고려하는 경영학 독자들의 이해를 도왔습니</w:t>
      </w:r>
      <w:r w:rsidRPr="009276D1">
        <w:rPr>
          <w:rFonts w:hint="eastAsia"/>
          <w:bCs/>
        </w:rPr>
        <w:t>다.</w:t>
      </w:r>
    </w:p>
    <w:p w14:paraId="540F1498" w14:textId="552B99E3" w:rsidR="001316E3" w:rsidRPr="009276D1" w:rsidRDefault="001316E3" w:rsidP="001316E3">
      <w:pPr>
        <w:pBdr>
          <w:top w:val="nil"/>
          <w:left w:val="nil"/>
          <w:bottom w:val="nil"/>
          <w:right w:val="nil"/>
          <w:between w:val="nil"/>
        </w:pBdr>
        <w:spacing w:after="0" w:line="240" w:lineRule="auto"/>
        <w:rPr>
          <w:bCs/>
        </w:rPr>
      </w:pPr>
      <w:r w:rsidRPr="009276D1">
        <w:rPr>
          <w:b/>
        </w:rPr>
        <w:t>2. 레이더 차트의 경영학적 해석 및 의사결정적 함의 보강 (IV장 4.2절 수정):</w:t>
      </w:r>
      <w:r w:rsidRPr="009276D1">
        <w:rPr>
          <w:rFonts w:hint="eastAsia"/>
          <w:b/>
        </w:rPr>
        <w:t xml:space="preserve"> </w:t>
      </w:r>
      <w:r w:rsidRPr="009276D1">
        <w:rPr>
          <w:rFonts w:hint="eastAsia"/>
          <w:bCs/>
        </w:rPr>
        <w:t>레이더</w:t>
      </w:r>
      <w:r w:rsidRPr="009276D1">
        <w:rPr>
          <w:bCs/>
        </w:rPr>
        <w:t xml:space="preserve"> 차트 분석(IV. 4.2절)의 도입부를 수정하여, 차트를 구성하는 기계학습 통계 지표(Precision, Recall 등)를 마케팅 의사결정 KPI로 치환하여 해석하는 논리를 명시하였습니다.</w:t>
      </w:r>
    </w:p>
    <w:p w14:paraId="161EB784" w14:textId="5835E15B" w:rsidR="001316E3" w:rsidRPr="009276D1" w:rsidRDefault="001316E3" w:rsidP="001316E3">
      <w:pPr>
        <w:pBdr>
          <w:top w:val="nil"/>
          <w:left w:val="nil"/>
          <w:bottom w:val="nil"/>
          <w:right w:val="nil"/>
          <w:between w:val="nil"/>
        </w:pBdr>
        <w:spacing w:after="0" w:line="240" w:lineRule="auto"/>
        <w:rPr>
          <w:bCs/>
        </w:rPr>
      </w:pPr>
      <w:r w:rsidRPr="009276D1">
        <w:rPr>
          <w:rFonts w:hint="eastAsia"/>
          <w:bCs/>
        </w:rPr>
        <w:t>구체적으로</w:t>
      </w:r>
      <w:r w:rsidRPr="009276D1">
        <w:rPr>
          <w:bCs/>
        </w:rPr>
        <w:t xml:space="preserve">, 정밀도(Precision)는 타겟 마케팅의 헛방을 줄이는 비용 효율성 및 스팸 피로도 통제 역량으로, </w:t>
      </w:r>
      <w:proofErr w:type="spellStart"/>
      <w:r w:rsidRPr="009276D1">
        <w:rPr>
          <w:bCs/>
        </w:rPr>
        <w:t>재현율</w:t>
      </w:r>
      <w:proofErr w:type="spellEnd"/>
      <w:r w:rsidRPr="009276D1">
        <w:rPr>
          <w:bCs/>
        </w:rPr>
        <w:t>(Recall)은 전환 가능한 잠재 고객을 놓치지 않는 기회 포착 역량으로 정의하였습니다.</w:t>
      </w:r>
      <w:r w:rsidRPr="009276D1">
        <w:rPr>
          <w:rFonts w:hint="eastAsia"/>
          <w:bCs/>
        </w:rPr>
        <w:t xml:space="preserve"> 이를</w:t>
      </w:r>
      <w:r w:rsidRPr="009276D1">
        <w:rPr>
          <w:bCs/>
        </w:rPr>
        <w:t xml:space="preserve"> 통해 레이더 차트의 전체 면적이 마케팅 비용(Precision)과 기회 창출(Recall) 간의 상충 관계를 얼마나 효과적으로 극복했는지를 보여주는 종합적 비즈니스 효용 진단 도구임을 경영학적 언어로 구체화하였습니다.</w:t>
      </w:r>
    </w:p>
    <w:p w14:paraId="3372F0BC" w14:textId="77777777" w:rsidR="001316E3" w:rsidRPr="009276D1" w:rsidRDefault="001316E3" w:rsidP="001316E3">
      <w:pPr>
        <w:pBdr>
          <w:top w:val="nil"/>
          <w:left w:val="nil"/>
          <w:bottom w:val="nil"/>
          <w:right w:val="nil"/>
          <w:between w:val="nil"/>
        </w:pBdr>
        <w:spacing w:after="0" w:line="240" w:lineRule="auto"/>
        <w:rPr>
          <w:bCs/>
        </w:rPr>
      </w:pPr>
    </w:p>
    <w:p w14:paraId="199180CF" w14:textId="5B8A3576" w:rsidR="00783C8E" w:rsidRPr="009276D1" w:rsidRDefault="001316E3" w:rsidP="001316E3">
      <w:pPr>
        <w:pBdr>
          <w:top w:val="nil"/>
          <w:left w:val="nil"/>
          <w:bottom w:val="nil"/>
          <w:right w:val="nil"/>
          <w:between w:val="nil"/>
        </w:pBdr>
        <w:spacing w:after="0" w:line="240" w:lineRule="auto"/>
        <w:rPr>
          <w:bCs/>
        </w:rPr>
      </w:pPr>
      <w:r w:rsidRPr="009276D1">
        <w:rPr>
          <w:rFonts w:hint="eastAsia"/>
          <w:bCs/>
        </w:rPr>
        <w:t>이러한</w:t>
      </w:r>
      <w:r w:rsidRPr="009276D1">
        <w:rPr>
          <w:bCs/>
        </w:rPr>
        <w:t xml:space="preserve"> 수정을 통해, 본 논문의 실증 분석 파트가 단순한 알고리즘 성능 경연장이 아니라, 기업의 마케팅 자원 배분 전략을 진단하고 최적화하기 위한 실무적 </w:t>
      </w:r>
      <w:proofErr w:type="spellStart"/>
      <w:r w:rsidRPr="009276D1">
        <w:rPr>
          <w:bCs/>
        </w:rPr>
        <w:t>프레임워크로서의</w:t>
      </w:r>
      <w:proofErr w:type="spellEnd"/>
      <w:r w:rsidRPr="009276D1">
        <w:rPr>
          <w:bCs/>
        </w:rPr>
        <w:t xml:space="preserve"> 가치를 명확히 전달할 수 있게 되었습니다. 훌륭한 지침을 주신 데 대해 다시 한번 감사드립니다.</w:t>
      </w:r>
    </w:p>
    <w:p w14:paraId="4B2A2205" w14:textId="77777777" w:rsidR="00783C8E" w:rsidRPr="009276D1" w:rsidRDefault="00783C8E" w:rsidP="00783C8E">
      <w:pPr>
        <w:pBdr>
          <w:top w:val="nil"/>
          <w:left w:val="nil"/>
          <w:bottom w:val="nil"/>
          <w:right w:val="nil"/>
          <w:between w:val="nil"/>
        </w:pBdr>
        <w:spacing w:after="0" w:line="240" w:lineRule="auto"/>
      </w:pPr>
    </w:p>
    <w:p w14:paraId="16D0F7A0" w14:textId="77777777" w:rsidR="00E21E4E" w:rsidRPr="009276D1" w:rsidRDefault="00E21E4E" w:rsidP="00E21E4E">
      <w:pPr>
        <w:pBdr>
          <w:top w:val="nil"/>
          <w:left w:val="nil"/>
          <w:bottom w:val="nil"/>
          <w:right w:val="nil"/>
          <w:between w:val="nil"/>
        </w:pBdr>
        <w:spacing w:after="0" w:line="240" w:lineRule="auto"/>
        <w:rPr>
          <w:b/>
        </w:rPr>
      </w:pPr>
      <w:r w:rsidRPr="009276D1">
        <w:rPr>
          <w:rFonts w:hint="eastAsia"/>
          <w:b/>
        </w:rPr>
        <w:t>수정사항</w:t>
      </w:r>
      <w:r w:rsidRPr="009276D1">
        <w:rPr>
          <w:b/>
        </w:rPr>
        <w:t xml:space="preserve">: </w:t>
      </w:r>
    </w:p>
    <w:tbl>
      <w:tblPr>
        <w:tblStyle w:val="a7"/>
        <w:tblW w:w="0" w:type="auto"/>
        <w:tblLook w:val="04A0" w:firstRow="1" w:lastRow="0" w:firstColumn="1" w:lastColumn="0" w:noHBand="0" w:noVBand="1"/>
      </w:tblPr>
      <w:tblGrid>
        <w:gridCol w:w="9628"/>
      </w:tblGrid>
      <w:tr w:rsidR="00B007FC" w:rsidRPr="00106FCF" w14:paraId="2C17673E" w14:textId="77777777" w:rsidTr="00B007FC">
        <w:tc>
          <w:tcPr>
            <w:tcW w:w="9628" w:type="dxa"/>
          </w:tcPr>
          <w:p w14:paraId="3F25B1FC" w14:textId="0B9D7DC3" w:rsidR="00106FCF" w:rsidRPr="00106FCF" w:rsidRDefault="00106FCF" w:rsidP="00106FCF">
            <w:r w:rsidRPr="00106FCF">
              <w:rPr>
                <w:b/>
                <w:bCs/>
              </w:rPr>
              <w:t>[추가]</w:t>
            </w:r>
            <w:r w:rsidRPr="00106FCF">
              <w:t xml:space="preserve"> III. 데이터 및 방법론 (1. 데이터 수집 및 특성): 모델 실무 적용을 위한 데이터 인프라 전제 조건(다중 접점 통합 로깅)에 대한 서술 추가 (원고 p.16)</w:t>
            </w:r>
          </w:p>
          <w:p w14:paraId="696A3F9D" w14:textId="33EE5A1D" w:rsidR="00FD1502" w:rsidRPr="00106FCF" w:rsidRDefault="00106FCF" w:rsidP="00106FCF">
            <w:r w:rsidRPr="00106FCF">
              <w:rPr>
                <w:b/>
                <w:bCs/>
              </w:rPr>
              <w:t>[변경/추가]</w:t>
            </w:r>
            <w:r w:rsidRPr="00106FCF">
              <w:t xml:space="preserve"> IV. 실증 분석 결과 (4.2 다차원 성능 평가 및 지식의 기여도): 레이더 차트의 통계적 지표를 마케팅 KPI(비용 효율성, 기회 포착 역량 등)로 치환하고, 이를 통한 전략적 의사결정 함의 서술 대폭 보강 (원</w:t>
            </w:r>
            <w:r w:rsidRPr="00106FCF">
              <w:lastRenderedPageBreak/>
              <w:t>고 p.39-40)</w:t>
            </w:r>
          </w:p>
        </w:tc>
      </w:tr>
    </w:tbl>
    <w:p w14:paraId="5CD9A5E6" w14:textId="77777777" w:rsidR="00542F23" w:rsidRDefault="00542F23" w:rsidP="00E21E4E">
      <w:pPr>
        <w:pBdr>
          <w:top w:val="nil"/>
          <w:left w:val="nil"/>
          <w:bottom w:val="nil"/>
          <w:right w:val="nil"/>
          <w:between w:val="nil"/>
        </w:pBdr>
        <w:spacing w:after="0" w:line="240" w:lineRule="auto"/>
      </w:pPr>
    </w:p>
    <w:p w14:paraId="6B15570F" w14:textId="77777777" w:rsidR="006B65E8" w:rsidRDefault="006B65E8" w:rsidP="00E21E4E">
      <w:pPr>
        <w:pBdr>
          <w:top w:val="nil"/>
          <w:left w:val="nil"/>
          <w:bottom w:val="nil"/>
          <w:right w:val="nil"/>
          <w:between w:val="nil"/>
        </w:pBdr>
        <w:spacing w:after="0" w:line="240" w:lineRule="auto"/>
      </w:pPr>
    </w:p>
    <w:p w14:paraId="0422D246" w14:textId="77777777" w:rsidR="006B65E8" w:rsidRPr="005E4C79" w:rsidRDefault="006B65E8" w:rsidP="006B65E8">
      <w:pPr>
        <w:pStyle w:val="3"/>
        <w:spacing w:after="0" w:line="240" w:lineRule="auto"/>
        <w:rPr>
          <w:color w:val="FF0000"/>
        </w:rPr>
      </w:pPr>
      <w:proofErr w:type="spellStart"/>
      <w:r w:rsidRPr="00FB5BBB">
        <w:rPr>
          <w:rFonts w:hint="eastAsia"/>
        </w:rPr>
        <w:t>심사자</w:t>
      </w:r>
      <w:proofErr w:type="spellEnd"/>
      <w:r w:rsidRPr="00FB5BBB">
        <w:rPr>
          <w:rFonts w:hint="eastAsia"/>
        </w:rPr>
        <w:t xml:space="preserve"> #1, 심사내용</w:t>
      </w:r>
      <w:r w:rsidRPr="00FB5BBB">
        <w:t xml:space="preserve"> #</w:t>
      </w:r>
      <w:r>
        <w:rPr>
          <w:rFonts w:hint="eastAsia"/>
        </w:rPr>
        <w:t>4</w:t>
      </w:r>
    </w:p>
    <w:tbl>
      <w:tblPr>
        <w:tblStyle w:val="affffffb"/>
        <w:tblW w:w="96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28"/>
      </w:tblGrid>
      <w:tr w:rsidR="006B65E8" w:rsidRPr="00EE72A7" w14:paraId="079F33AD" w14:textId="77777777" w:rsidTr="00327080">
        <w:tc>
          <w:tcPr>
            <w:tcW w:w="9628" w:type="dxa"/>
          </w:tcPr>
          <w:p w14:paraId="1147B95F" w14:textId="1BD6CCF9" w:rsidR="006B65E8" w:rsidRPr="00207C5C" w:rsidRDefault="005710CA" w:rsidP="00327080">
            <w:r w:rsidRPr="005710CA">
              <w:rPr>
                <w:rFonts w:hint="eastAsia"/>
              </w:rPr>
              <w:t>결론부는</w:t>
            </w:r>
            <w:r w:rsidRPr="005710CA">
              <w:t xml:space="preserve"> 연구 결과를 기술적으로 잘 요약하고 있으나, 경영학연구가 요구하는 이론적 시사점, 실무적 시사점이 잘 드러나지 않는다. 예를 들어, 데이터 중심 AI 접근이 마케팅 전략 수립, 고객 관계 관리 조직, 또는 디지털 전환 전략에 어떠한 구조적 변화를 요구하는지에 대한 논의가 추가될 필요가 있다.</w:t>
            </w:r>
          </w:p>
        </w:tc>
      </w:tr>
    </w:tbl>
    <w:p w14:paraId="018E363D" w14:textId="77777777" w:rsidR="006B65E8" w:rsidRPr="00EE72A7" w:rsidRDefault="006B65E8" w:rsidP="006B65E8">
      <w:pPr>
        <w:pBdr>
          <w:top w:val="nil"/>
          <w:left w:val="nil"/>
          <w:bottom w:val="nil"/>
          <w:right w:val="nil"/>
          <w:between w:val="nil"/>
        </w:pBdr>
        <w:spacing w:after="0" w:line="240" w:lineRule="auto"/>
      </w:pPr>
    </w:p>
    <w:p w14:paraId="729CF3B4" w14:textId="77777777" w:rsidR="000D3094" w:rsidRPr="00FF07A1" w:rsidRDefault="006B65E8" w:rsidP="000D3094">
      <w:pPr>
        <w:pBdr>
          <w:top w:val="nil"/>
          <w:left w:val="nil"/>
          <w:bottom w:val="nil"/>
          <w:right w:val="nil"/>
          <w:between w:val="nil"/>
        </w:pBdr>
        <w:spacing w:after="0"/>
        <w:rPr>
          <w:bCs/>
        </w:rPr>
      </w:pPr>
      <w:r w:rsidRPr="00FF07A1">
        <w:rPr>
          <w:rFonts w:hint="eastAsia"/>
          <w:b/>
        </w:rPr>
        <w:t>저자답변</w:t>
      </w:r>
      <w:r w:rsidRPr="00FF07A1">
        <w:rPr>
          <w:b/>
        </w:rPr>
        <w:t>:</w:t>
      </w:r>
      <w:r w:rsidRPr="00FF07A1">
        <w:rPr>
          <w:rFonts w:hint="eastAsia"/>
          <w:bCs/>
        </w:rPr>
        <w:t xml:space="preserve"> </w:t>
      </w:r>
      <w:r w:rsidR="000D3094" w:rsidRPr="00FF07A1">
        <w:rPr>
          <w:bCs/>
        </w:rPr>
        <w:t xml:space="preserve">심사위원님의 날카롭고 거시적인 지적에 깊이 감사드립니다. 심사위원님의 지적을 통해, 본 논문의 결론부가 지나치게 알고리즘의 예측 성능 향상과 같은 기술적 요약에 머물러 있어, 경영학 논문으로서 기업 최고경영진(C-level)이나 마케팅 실무 책임자들에게 전달해야 할 거시적이고 구조적인 인사이트가 부족했음을 깊이 </w:t>
      </w:r>
      <w:proofErr w:type="spellStart"/>
      <w:r w:rsidR="000D3094" w:rsidRPr="00FF07A1">
        <w:rPr>
          <w:bCs/>
        </w:rPr>
        <w:t>깨달았습니다</w:t>
      </w:r>
      <w:proofErr w:type="spellEnd"/>
      <w:r w:rsidR="000D3094" w:rsidRPr="00FF07A1">
        <w:rPr>
          <w:bCs/>
        </w:rPr>
        <w:t>.</w:t>
      </w:r>
    </w:p>
    <w:p w14:paraId="0A3E373B" w14:textId="77777777" w:rsidR="000D3094" w:rsidRPr="00FF07A1" w:rsidRDefault="000D3094" w:rsidP="000D3094">
      <w:pPr>
        <w:pBdr>
          <w:top w:val="nil"/>
          <w:left w:val="nil"/>
          <w:bottom w:val="nil"/>
          <w:right w:val="nil"/>
          <w:between w:val="nil"/>
        </w:pBdr>
        <w:spacing w:after="0" w:line="240" w:lineRule="auto"/>
        <w:rPr>
          <w:bCs/>
        </w:rPr>
      </w:pPr>
      <w:r w:rsidRPr="000D3094">
        <w:rPr>
          <w:bCs/>
        </w:rPr>
        <w:t>저자들은 심사위원님께서 직접 제안해 주신 세 가지 핵심 영역(마케팅 전략 수립, 고객 관계 관리 조직, 디지털 전환 전략)을 적극 수용하여, 데이터 중심 AI 접근이 기업 경영에 어떠한 구조적 변화를 촉발하는지 논의하는 단락을 결론부(VI. 결론)에 새롭게 추가하였습니다. 구체적인 보강 내용은 다음과 같습니다.</w:t>
      </w:r>
    </w:p>
    <w:p w14:paraId="7681BECC" w14:textId="77777777" w:rsidR="00D71F1F" w:rsidRPr="000D3094" w:rsidRDefault="00D71F1F" w:rsidP="000D3094">
      <w:pPr>
        <w:pBdr>
          <w:top w:val="nil"/>
          <w:left w:val="nil"/>
          <w:bottom w:val="nil"/>
          <w:right w:val="nil"/>
          <w:between w:val="nil"/>
        </w:pBdr>
        <w:spacing w:after="0" w:line="240" w:lineRule="auto"/>
        <w:rPr>
          <w:bCs/>
        </w:rPr>
      </w:pPr>
    </w:p>
    <w:p w14:paraId="0FD98936" w14:textId="0605661C" w:rsidR="000D3094" w:rsidRPr="000D3094" w:rsidRDefault="000D3094" w:rsidP="000D3094">
      <w:pPr>
        <w:pBdr>
          <w:top w:val="nil"/>
          <w:left w:val="nil"/>
          <w:bottom w:val="nil"/>
          <w:right w:val="nil"/>
          <w:between w:val="nil"/>
        </w:pBdr>
        <w:spacing w:after="0" w:line="240" w:lineRule="auto"/>
        <w:rPr>
          <w:bCs/>
        </w:rPr>
      </w:pPr>
      <w:r w:rsidRPr="000D3094">
        <w:rPr>
          <w:b/>
          <w:bCs/>
        </w:rPr>
        <w:t>1. 마케팅 전략 수립의 변화:</w:t>
      </w:r>
      <w:r w:rsidRPr="000D3094">
        <w:rPr>
          <w:bCs/>
        </w:rPr>
        <w:t xml:space="preserve"> 데이터 중심 AI의 도입은 정적으로 타겟을 나누고 일괄적으로 발송하던 기존의 캠페인 기획 방식을 무력화합니다. 이를 극복하기 위해, 실시간으로 변화하는 고객의 피로도와 시점 역동성을 반영하여 자동화된 메시지 발송을 통제하는 동적 오케스트레이션 체계로 마케팅 전략 수립 프로세스가 재설계되어야 함을 강조하였습니다.</w:t>
      </w:r>
    </w:p>
    <w:p w14:paraId="277187A1" w14:textId="291D8096" w:rsidR="000D3094" w:rsidRPr="000D3094" w:rsidRDefault="000D3094" w:rsidP="000D3094">
      <w:pPr>
        <w:pBdr>
          <w:top w:val="nil"/>
          <w:left w:val="nil"/>
          <w:bottom w:val="nil"/>
          <w:right w:val="nil"/>
          <w:between w:val="nil"/>
        </w:pBdr>
        <w:spacing w:after="0" w:line="240" w:lineRule="auto"/>
        <w:rPr>
          <w:bCs/>
        </w:rPr>
      </w:pPr>
      <w:r w:rsidRPr="000D3094">
        <w:rPr>
          <w:b/>
          <w:bCs/>
        </w:rPr>
        <w:t>2. 고객 관계 관리(CRM) 조직의 구조적 개편:</w:t>
      </w:r>
      <w:r w:rsidRPr="000D3094">
        <w:rPr>
          <w:bCs/>
        </w:rPr>
        <w:t xml:space="preserve"> 훌륭한 모델이 실무적 성과로 이어지려면 조직 구조의 혁신이 동반되어야 합니다. 데이터 엔지니어와 마케터가 철저히 분리되어 있던 기존의 </w:t>
      </w:r>
      <w:proofErr w:type="spellStart"/>
      <w:r w:rsidRPr="000D3094">
        <w:rPr>
          <w:bCs/>
        </w:rPr>
        <w:t>사일로</w:t>
      </w:r>
      <w:proofErr w:type="spellEnd"/>
      <w:r w:rsidR="00D71F1F" w:rsidRPr="00FF07A1">
        <w:rPr>
          <w:rFonts w:hint="eastAsia"/>
          <w:bCs/>
        </w:rPr>
        <w:t xml:space="preserve"> </w:t>
      </w:r>
      <w:r w:rsidRPr="000D3094">
        <w:rPr>
          <w:bCs/>
        </w:rPr>
        <w:t xml:space="preserve">구조를 해체하고, 마케팅의 도메인 지식을 데이터 변수로 번역해 낼 수 있는 </w:t>
      </w:r>
      <w:proofErr w:type="spellStart"/>
      <w:r w:rsidRPr="000D3094">
        <w:rPr>
          <w:bCs/>
        </w:rPr>
        <w:t>애널리틱스</w:t>
      </w:r>
      <w:proofErr w:type="spellEnd"/>
      <w:r w:rsidRPr="000D3094">
        <w:rPr>
          <w:bCs/>
        </w:rPr>
        <w:t xml:space="preserve"> </w:t>
      </w:r>
      <w:proofErr w:type="spellStart"/>
      <w:r w:rsidRPr="000D3094">
        <w:rPr>
          <w:bCs/>
        </w:rPr>
        <w:t>트랜슬레이터</w:t>
      </w:r>
      <w:proofErr w:type="spellEnd"/>
      <w:r w:rsidRPr="000D3094">
        <w:rPr>
          <w:bCs/>
        </w:rPr>
        <w:t xml:space="preserve"> 중심의 융합 조직이 CRM 부서의 핵심 역량으로 자리 잡아야 함을 서술하였습니다.</w:t>
      </w:r>
    </w:p>
    <w:p w14:paraId="496CE901" w14:textId="5699D90A" w:rsidR="000D3094" w:rsidRPr="000D3094" w:rsidRDefault="000D3094" w:rsidP="000D3094">
      <w:pPr>
        <w:pBdr>
          <w:top w:val="nil"/>
          <w:left w:val="nil"/>
          <w:bottom w:val="nil"/>
          <w:right w:val="nil"/>
          <w:between w:val="nil"/>
        </w:pBdr>
        <w:spacing w:after="0" w:line="240" w:lineRule="auto"/>
        <w:rPr>
          <w:bCs/>
        </w:rPr>
      </w:pPr>
      <w:r w:rsidRPr="000D3094">
        <w:rPr>
          <w:b/>
          <w:bCs/>
        </w:rPr>
        <w:t>3. 디지털 전환(DX) 전략의 방향성 수정:</w:t>
      </w:r>
      <w:r w:rsidRPr="000D3094">
        <w:rPr>
          <w:bCs/>
        </w:rPr>
        <w:t xml:space="preserve"> 맹목적인 최신 딥러닝 인프라(GPU 등)의 도입이 곧 디지털 전환이라는 기술 만능주의를 경계하였습니다. 기업은 자사 데이터의 특성(희소성 등)을 이해하고, 해석 가능성과 연산의 비용 효율성을 동시에 담보할 수 있는 트리 기반 모델과 같은 적정 기술을 채택해야 진정으로 지속 가능한 AI 도입 전략을 완성할 수 있음을 논의하였습니다.</w:t>
      </w:r>
    </w:p>
    <w:p w14:paraId="47C37317" w14:textId="67282614" w:rsidR="006B65E8" w:rsidRPr="00FF07A1" w:rsidRDefault="000D3094" w:rsidP="003300A1">
      <w:pPr>
        <w:pBdr>
          <w:top w:val="nil"/>
          <w:left w:val="nil"/>
          <w:bottom w:val="nil"/>
          <w:right w:val="nil"/>
          <w:between w:val="nil"/>
        </w:pBdr>
        <w:spacing w:after="0" w:line="240" w:lineRule="auto"/>
        <w:rPr>
          <w:bCs/>
        </w:rPr>
      </w:pPr>
      <w:r w:rsidRPr="000D3094">
        <w:rPr>
          <w:bCs/>
        </w:rPr>
        <w:t>심사위원님의 이 코멘트 덕분에 본 논문이 단순한 데이터 사이언스 연구를 넘어, 기업의 조직 및 전략적 전환을 선도하는 경영학 논문으로서 완벽한 마침표를 찍을 수 있게 되었습니다. 훌륭한 지도를 주셔서 진심으로 감사드립니다.</w:t>
      </w:r>
    </w:p>
    <w:p w14:paraId="4A683C09" w14:textId="64920C1E" w:rsidR="006B65E8" w:rsidRPr="00FF07A1" w:rsidRDefault="006B65E8" w:rsidP="006B65E8">
      <w:pPr>
        <w:pBdr>
          <w:top w:val="nil"/>
          <w:left w:val="nil"/>
          <w:bottom w:val="nil"/>
          <w:right w:val="nil"/>
          <w:between w:val="nil"/>
        </w:pBdr>
        <w:spacing w:after="0" w:line="240" w:lineRule="auto"/>
      </w:pPr>
    </w:p>
    <w:p w14:paraId="417B3E01" w14:textId="77777777" w:rsidR="00D719E7" w:rsidRPr="00FF07A1" w:rsidRDefault="00D719E7" w:rsidP="00D719E7">
      <w:pPr>
        <w:pBdr>
          <w:top w:val="nil"/>
          <w:left w:val="nil"/>
          <w:bottom w:val="nil"/>
          <w:right w:val="nil"/>
          <w:between w:val="nil"/>
        </w:pBdr>
        <w:spacing w:after="0" w:line="240" w:lineRule="auto"/>
        <w:rPr>
          <w:b/>
        </w:rPr>
      </w:pPr>
      <w:r w:rsidRPr="00FF07A1">
        <w:rPr>
          <w:rFonts w:hint="eastAsia"/>
          <w:b/>
        </w:rPr>
        <w:t>수정사항</w:t>
      </w:r>
      <w:r w:rsidRPr="00FF07A1">
        <w:rPr>
          <w:b/>
        </w:rPr>
        <w:t xml:space="preserve">: </w:t>
      </w:r>
    </w:p>
    <w:tbl>
      <w:tblPr>
        <w:tblStyle w:val="a7"/>
        <w:tblW w:w="0" w:type="auto"/>
        <w:tblLook w:val="04A0" w:firstRow="1" w:lastRow="0" w:firstColumn="1" w:lastColumn="0" w:noHBand="0" w:noVBand="1"/>
      </w:tblPr>
      <w:tblGrid>
        <w:gridCol w:w="9628"/>
      </w:tblGrid>
      <w:tr w:rsidR="006B65E8" w14:paraId="0A849D1D" w14:textId="77777777" w:rsidTr="00327080">
        <w:tc>
          <w:tcPr>
            <w:tcW w:w="9628" w:type="dxa"/>
          </w:tcPr>
          <w:p w14:paraId="2FD49C80" w14:textId="68ED48E4" w:rsidR="006B65E8" w:rsidRPr="00E45080" w:rsidRDefault="006B65E8" w:rsidP="000D3094">
            <w:r w:rsidRPr="002D2044">
              <w:rPr>
                <w:rFonts w:hint="eastAsia"/>
                <w:b/>
                <w:bCs/>
              </w:rPr>
              <w:t>[</w:t>
            </w:r>
            <w:r w:rsidR="000D3094">
              <w:rPr>
                <w:rFonts w:hint="eastAsia"/>
                <w:b/>
                <w:bCs/>
              </w:rPr>
              <w:t>추가</w:t>
            </w:r>
            <w:r w:rsidRPr="002D2044">
              <w:rPr>
                <w:rFonts w:hint="eastAsia"/>
                <w:b/>
                <w:bCs/>
              </w:rPr>
              <w:t>]</w:t>
            </w:r>
            <w:r w:rsidR="000D3094">
              <w:rPr>
                <w:rFonts w:hint="eastAsia"/>
                <w:b/>
                <w:bCs/>
              </w:rPr>
              <w:t xml:space="preserve"> </w:t>
            </w:r>
            <w:r w:rsidR="000D3094" w:rsidRPr="000D3094">
              <w:t>VI. 결론: 기술적 요약 후반부에 마케팅 전략 수립, CRM 조직 구조의 변화(</w:t>
            </w:r>
            <w:proofErr w:type="spellStart"/>
            <w:r w:rsidR="000D3094" w:rsidRPr="000D3094">
              <w:t>애널리틱스</w:t>
            </w:r>
            <w:proofErr w:type="spellEnd"/>
            <w:r w:rsidR="000D3094" w:rsidRPr="000D3094">
              <w:t xml:space="preserve"> </w:t>
            </w:r>
            <w:proofErr w:type="spellStart"/>
            <w:r w:rsidR="000D3094" w:rsidRPr="000D3094">
              <w:t>트랜슬레이터</w:t>
            </w:r>
            <w:proofErr w:type="spellEnd"/>
            <w:r w:rsidR="000D3094" w:rsidRPr="000D3094">
              <w:t xml:space="preserve"> 도입), 디지털 전환 전략(적정 기술 채택)이 가져올 거시적이고 구조적인 시사점을 다루는 신규 단락 대폭 추가 (원고 p.47-48)</w:t>
            </w:r>
          </w:p>
        </w:tc>
      </w:tr>
    </w:tbl>
    <w:p w14:paraId="4F343760" w14:textId="3E7CFBC6" w:rsidR="00474804" w:rsidRDefault="00222927" w:rsidP="00A33F51">
      <w:pPr>
        <w:pBdr>
          <w:top w:val="nil"/>
          <w:left w:val="nil"/>
          <w:bottom w:val="nil"/>
          <w:right w:val="nil"/>
          <w:between w:val="nil"/>
        </w:pBdr>
        <w:spacing w:after="0" w:line="240" w:lineRule="auto"/>
        <w:jc w:val="right"/>
      </w:pPr>
      <w:r>
        <w:rPr>
          <w:rFonts w:hint="eastAsia"/>
        </w:rPr>
        <w:t>■</w:t>
      </w:r>
    </w:p>
    <w:p w14:paraId="3BDFD76D" w14:textId="73A8C4D6" w:rsidR="00EB547E" w:rsidRDefault="00EB547E" w:rsidP="00EB547E">
      <w:r>
        <w:br w:type="page"/>
      </w:r>
    </w:p>
    <w:p w14:paraId="4D102052" w14:textId="0EF5CF97" w:rsidR="00EB547E" w:rsidRPr="00EE72A7" w:rsidRDefault="00EB547E" w:rsidP="00EB547E">
      <w:pPr>
        <w:pStyle w:val="2"/>
        <w:spacing w:after="0" w:line="240" w:lineRule="auto"/>
      </w:pPr>
      <w:proofErr w:type="spellStart"/>
      <w:r w:rsidRPr="00EE72A7">
        <w:rPr>
          <w:rFonts w:hint="eastAsia"/>
        </w:rPr>
        <w:lastRenderedPageBreak/>
        <w:t>심사자</w:t>
      </w:r>
      <w:proofErr w:type="spellEnd"/>
      <w:r w:rsidRPr="00EE72A7">
        <w:t xml:space="preserve"> #</w:t>
      </w:r>
      <w:r w:rsidR="00AB251A">
        <w:rPr>
          <w:rFonts w:hint="eastAsia"/>
        </w:rPr>
        <w:t>2</w:t>
      </w:r>
    </w:p>
    <w:p w14:paraId="7EB4D1A3" w14:textId="4E41C642" w:rsidR="00EB547E" w:rsidRPr="00245BCC" w:rsidRDefault="00EB547E" w:rsidP="00EB547E">
      <w:pPr>
        <w:pStyle w:val="3"/>
        <w:spacing w:after="0" w:line="240" w:lineRule="auto"/>
      </w:pPr>
      <w:proofErr w:type="spellStart"/>
      <w:r w:rsidRPr="00245BCC">
        <w:rPr>
          <w:rFonts w:hint="eastAsia"/>
        </w:rPr>
        <w:t>심사자</w:t>
      </w:r>
      <w:proofErr w:type="spellEnd"/>
      <w:r w:rsidRPr="00245BCC">
        <w:rPr>
          <w:rFonts w:hint="eastAsia"/>
        </w:rPr>
        <w:t xml:space="preserve"> #</w:t>
      </w:r>
      <w:r w:rsidR="00AB251A" w:rsidRPr="00245BCC">
        <w:rPr>
          <w:rFonts w:hint="eastAsia"/>
        </w:rPr>
        <w:t>2</w:t>
      </w:r>
      <w:r w:rsidRPr="00245BCC">
        <w:rPr>
          <w:rFonts w:hint="eastAsia"/>
        </w:rPr>
        <w:t>, 심사내용</w:t>
      </w:r>
      <w:r w:rsidRPr="00245BCC">
        <w:t xml:space="preserve"> #</w:t>
      </w:r>
      <w:r w:rsidRPr="00245BCC">
        <w:rPr>
          <w:rFonts w:hint="eastAsia"/>
        </w:rPr>
        <w:t>1</w:t>
      </w:r>
    </w:p>
    <w:tbl>
      <w:tblPr>
        <w:tblStyle w:val="affffffb"/>
        <w:tblW w:w="96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28"/>
      </w:tblGrid>
      <w:tr w:rsidR="00EB547E" w:rsidRPr="00EE72A7" w14:paraId="6DBE5CE9" w14:textId="77777777" w:rsidTr="00327080">
        <w:tc>
          <w:tcPr>
            <w:tcW w:w="9628" w:type="dxa"/>
          </w:tcPr>
          <w:p w14:paraId="456B3739" w14:textId="4A1B84B1" w:rsidR="00BE443A" w:rsidRDefault="00BE443A" w:rsidP="00BE443A">
            <w:r>
              <w:rPr>
                <w:rFonts w:hint="eastAsia"/>
              </w:rPr>
              <w:t>[이론적</w:t>
            </w:r>
            <w:r>
              <w:t xml:space="preserve"> 배경 서술의 구조 보완</w:t>
            </w:r>
            <w:r>
              <w:rPr>
                <w:rFonts w:hint="eastAsia"/>
              </w:rPr>
              <w:t>]</w:t>
            </w:r>
          </w:p>
          <w:p w14:paraId="3D326FF5" w14:textId="77777777" w:rsidR="00BE443A" w:rsidRDefault="00BE443A" w:rsidP="00BE443A">
            <w:r>
              <w:t xml:space="preserve">II.1절에서는 고객 행동 이론과 관련된 마케팅 연구의 흐름을 세 가지로 구분하여 </w:t>
            </w:r>
            <w:proofErr w:type="spellStart"/>
            <w:r>
              <w:t>문헌연</w:t>
            </w:r>
            <w:proofErr w:type="spellEnd"/>
          </w:p>
          <w:p w14:paraId="52FDD335" w14:textId="77777777" w:rsidR="00BE443A" w:rsidRDefault="00BE443A" w:rsidP="00BE443A">
            <w:r>
              <w:rPr>
                <w:rFonts w:hint="eastAsia"/>
              </w:rPr>
              <w:t>구를</w:t>
            </w:r>
            <w:r>
              <w:t xml:space="preserve"> 전개하고 있습니다. 다만, 해당 절의 도입부에서 전체 연구 흐름을 조망하는 개괄적</w:t>
            </w:r>
          </w:p>
          <w:p w14:paraId="6E9C83D9" w14:textId="77777777" w:rsidR="00BE443A" w:rsidRDefault="00BE443A" w:rsidP="00BE443A">
            <w:r>
              <w:rPr>
                <w:rFonts w:hint="eastAsia"/>
              </w:rPr>
              <w:t>설명이</w:t>
            </w:r>
            <w:r>
              <w:t xml:space="preserve"> 다소 부족한 것으로 보입니다. ‘(1) 고객 생애 가치와 RFM 프레임워크’</w:t>
            </w:r>
            <w:proofErr w:type="spellStart"/>
            <w:r>
              <w:t>에</w:t>
            </w:r>
            <w:proofErr w:type="spellEnd"/>
            <w:r>
              <w:t xml:space="preserve"> 대한 논</w:t>
            </w:r>
          </w:p>
          <w:p w14:paraId="057B15BF" w14:textId="77777777" w:rsidR="00BE443A" w:rsidRDefault="00BE443A" w:rsidP="00BE443A">
            <w:r>
              <w:rPr>
                <w:rFonts w:hint="eastAsia"/>
              </w:rPr>
              <w:t>의에</w:t>
            </w:r>
            <w:r>
              <w:t xml:space="preserve"> 앞서, 고객 행동 이론과 관련된 마케팅 연구의 주요 흐름을 한 문단 정도로 종합·정</w:t>
            </w:r>
          </w:p>
          <w:p w14:paraId="5DFDE1E1" w14:textId="77777777" w:rsidR="00BE443A" w:rsidRDefault="00BE443A" w:rsidP="00BE443A">
            <w:r>
              <w:rPr>
                <w:rFonts w:hint="eastAsia"/>
              </w:rPr>
              <w:t>리하고</w:t>
            </w:r>
            <w:r>
              <w:t>, 이를 토대로 1), 2), 3)의 연구 흐름을 구분한 이유를 명확히 제시해 주신다면 독자</w:t>
            </w:r>
          </w:p>
          <w:p w14:paraId="79DB50F9" w14:textId="6FCF55FE" w:rsidR="00EB547E" w:rsidRPr="001C419C" w:rsidRDefault="00BE443A" w:rsidP="00BE443A">
            <w:r>
              <w:rPr>
                <w:rFonts w:hint="eastAsia"/>
              </w:rPr>
              <w:t>의</w:t>
            </w:r>
            <w:r>
              <w:t xml:space="preserve"> 이해도가 한층 제고될 것으로 판단됩니다.</w:t>
            </w:r>
          </w:p>
        </w:tc>
      </w:tr>
    </w:tbl>
    <w:p w14:paraId="3AFF4B9C" w14:textId="77777777" w:rsidR="00EB547E" w:rsidRPr="00EE72A7" w:rsidRDefault="00EB547E" w:rsidP="00EB547E">
      <w:pPr>
        <w:pBdr>
          <w:top w:val="nil"/>
          <w:left w:val="nil"/>
          <w:bottom w:val="nil"/>
          <w:right w:val="nil"/>
          <w:between w:val="nil"/>
        </w:pBdr>
        <w:spacing w:after="0" w:line="240" w:lineRule="auto"/>
      </w:pPr>
    </w:p>
    <w:p w14:paraId="7792E884" w14:textId="1A2DF342" w:rsidR="00765049" w:rsidRPr="00FC173B" w:rsidRDefault="00EB547E" w:rsidP="00765049">
      <w:pPr>
        <w:pBdr>
          <w:top w:val="nil"/>
          <w:left w:val="nil"/>
          <w:bottom w:val="nil"/>
          <w:right w:val="nil"/>
          <w:between w:val="nil"/>
        </w:pBdr>
        <w:spacing w:after="0" w:line="240" w:lineRule="auto"/>
        <w:rPr>
          <w:bCs/>
        </w:rPr>
      </w:pPr>
      <w:r w:rsidRPr="00FC173B">
        <w:rPr>
          <w:rFonts w:hint="eastAsia"/>
          <w:b/>
        </w:rPr>
        <w:t>저자답변</w:t>
      </w:r>
      <w:r w:rsidRPr="00FC173B">
        <w:rPr>
          <w:b/>
        </w:rPr>
        <w:t>:</w:t>
      </w:r>
      <w:r w:rsidRPr="00FC173B">
        <w:rPr>
          <w:rFonts w:hint="eastAsia"/>
          <w:bCs/>
        </w:rPr>
        <w:t xml:space="preserve"> </w:t>
      </w:r>
      <w:r w:rsidR="00765049" w:rsidRPr="00FC173B">
        <w:rPr>
          <w:rFonts w:hint="eastAsia"/>
          <w:bCs/>
        </w:rPr>
        <w:t>심사위원님의</w:t>
      </w:r>
      <w:r w:rsidR="00765049" w:rsidRPr="00FC173B">
        <w:rPr>
          <w:bCs/>
        </w:rPr>
        <w:t xml:space="preserve"> 세심하고 건설적인 지적에 깊이 감사드립니다. 심사위원님께서 </w:t>
      </w:r>
      <w:proofErr w:type="spellStart"/>
      <w:r w:rsidR="00765049" w:rsidRPr="00FC173B">
        <w:rPr>
          <w:bCs/>
        </w:rPr>
        <w:t>짚어주신</w:t>
      </w:r>
      <w:proofErr w:type="spellEnd"/>
      <w:r w:rsidR="00765049" w:rsidRPr="00FC173B">
        <w:rPr>
          <w:bCs/>
        </w:rPr>
        <w:t xml:space="preserve"> 바와 같이, 이전 원고는 각 하위 이론들에 대한 개별적인 논의에 바로 진입함으로써, 이 세 가지 문헌적 흐름이 본 연구의 전체적인 맥락 속에서 어떻게 유기적으로 연결되는지 독자들에게 충분한 지도(Map)를 제공하지 못했습니다.</w:t>
      </w:r>
    </w:p>
    <w:p w14:paraId="2C8A46B0" w14:textId="13FB7C88" w:rsidR="00765049" w:rsidRPr="00FC173B" w:rsidRDefault="00765049" w:rsidP="00765049">
      <w:pPr>
        <w:pBdr>
          <w:top w:val="nil"/>
          <w:left w:val="nil"/>
          <w:bottom w:val="nil"/>
          <w:right w:val="nil"/>
          <w:between w:val="nil"/>
        </w:pBdr>
        <w:spacing w:after="0" w:line="240" w:lineRule="auto"/>
        <w:rPr>
          <w:bCs/>
        </w:rPr>
      </w:pPr>
      <w:r w:rsidRPr="00FC173B">
        <w:rPr>
          <w:rFonts w:hint="eastAsia"/>
          <w:bCs/>
        </w:rPr>
        <w:t>저자들은</w:t>
      </w:r>
      <w:r w:rsidRPr="00FC173B">
        <w:rPr>
          <w:bCs/>
        </w:rPr>
        <w:t xml:space="preserve"> 심사위원님의 지침을 전적으로 수용하여, II.1절의 도입부에 마케팅 연구의 진화 과정과 본 연구의 문헌 분류 기준을 명확히 설명하는 개괄 단락을 새롭게 추가하였습니다.</w:t>
      </w:r>
      <w:r w:rsidR="00EC4998" w:rsidRPr="00FC173B">
        <w:rPr>
          <w:rFonts w:hint="eastAsia"/>
          <w:bCs/>
        </w:rPr>
        <w:t xml:space="preserve"> </w:t>
      </w:r>
      <w:r w:rsidRPr="00FC173B">
        <w:rPr>
          <w:rFonts w:hint="eastAsia"/>
          <w:bCs/>
        </w:rPr>
        <w:t>구체적으로</w:t>
      </w:r>
      <w:r w:rsidRPr="00FC173B">
        <w:rPr>
          <w:bCs/>
        </w:rPr>
        <w:t>, 고객 행동을 예측하는 마케팅 연구의 흐름을 마케팅의 본질적 질문인 Who, When, How의 다차원적 프레임워크로 종합하여 서술하였습니다.</w:t>
      </w:r>
    </w:p>
    <w:p w14:paraId="0FFD530D" w14:textId="52DDF8F2" w:rsidR="00765049" w:rsidRPr="00FC173B" w:rsidRDefault="00EC4998" w:rsidP="00765049">
      <w:pPr>
        <w:pBdr>
          <w:top w:val="nil"/>
          <w:left w:val="nil"/>
          <w:bottom w:val="nil"/>
          <w:right w:val="nil"/>
          <w:between w:val="nil"/>
        </w:pBdr>
        <w:spacing w:after="0" w:line="240" w:lineRule="auto"/>
        <w:rPr>
          <w:bCs/>
        </w:rPr>
      </w:pPr>
      <w:r w:rsidRPr="00FC173B">
        <w:rPr>
          <w:rFonts w:hint="eastAsia"/>
          <w:b/>
        </w:rPr>
        <w:t>(1)</w:t>
      </w:r>
      <w:r w:rsidR="00765049" w:rsidRPr="00FC173B">
        <w:rPr>
          <w:b/>
        </w:rPr>
        <w:t xml:space="preserve"> 고객 생애 가치와 RFM 프레임워크:</w:t>
      </w:r>
      <w:r w:rsidR="00765049" w:rsidRPr="00FC173B">
        <w:rPr>
          <w:bCs/>
        </w:rPr>
        <w:t xml:space="preserve"> 고객의 과거 이력을 바탕으로 누가(Who) 높은 기저 성향을 가지는가를 파악하는 연구 흐름</w:t>
      </w:r>
    </w:p>
    <w:p w14:paraId="1CFB91EB" w14:textId="6412CFD5" w:rsidR="00765049" w:rsidRPr="00FC173B" w:rsidRDefault="00EC4998" w:rsidP="00765049">
      <w:pPr>
        <w:pBdr>
          <w:top w:val="nil"/>
          <w:left w:val="nil"/>
          <w:bottom w:val="nil"/>
          <w:right w:val="nil"/>
          <w:between w:val="nil"/>
        </w:pBdr>
        <w:spacing w:after="0" w:line="240" w:lineRule="auto"/>
        <w:rPr>
          <w:bCs/>
        </w:rPr>
      </w:pPr>
      <w:r w:rsidRPr="00FC173B">
        <w:rPr>
          <w:rFonts w:hint="eastAsia"/>
          <w:b/>
        </w:rPr>
        <w:t>(2)</w:t>
      </w:r>
      <w:r w:rsidR="00765049" w:rsidRPr="00FC173B">
        <w:rPr>
          <w:b/>
        </w:rPr>
        <w:t xml:space="preserve"> 시계열적 역동성과 피로도 이론:</w:t>
      </w:r>
      <w:r w:rsidR="00765049" w:rsidRPr="00FC173B">
        <w:rPr>
          <w:bCs/>
        </w:rPr>
        <w:t xml:space="preserve"> 고객의 심리적 상태와 시간적 맥락을 고려하여 언제(When) 개입해야 하는가를 분석하는 동태적 연구 흐름</w:t>
      </w:r>
    </w:p>
    <w:p w14:paraId="444A8157" w14:textId="24F982EC" w:rsidR="00765049" w:rsidRPr="00FC173B" w:rsidRDefault="00EC4998" w:rsidP="00765049">
      <w:pPr>
        <w:pBdr>
          <w:top w:val="nil"/>
          <w:left w:val="nil"/>
          <w:bottom w:val="nil"/>
          <w:right w:val="nil"/>
          <w:between w:val="nil"/>
        </w:pBdr>
        <w:spacing w:after="0" w:line="240" w:lineRule="auto"/>
        <w:rPr>
          <w:bCs/>
        </w:rPr>
      </w:pPr>
      <w:r w:rsidRPr="00FC173B">
        <w:rPr>
          <w:rFonts w:hint="eastAsia"/>
          <w:b/>
        </w:rPr>
        <w:t xml:space="preserve">(3) </w:t>
      </w:r>
      <w:r w:rsidR="00765049" w:rsidRPr="00FC173B">
        <w:rPr>
          <w:b/>
        </w:rPr>
        <w:t>콘텐츠 신규성 및 경로 효율성 이론:</w:t>
      </w:r>
      <w:r w:rsidR="00765049" w:rsidRPr="00FC173B">
        <w:rPr>
          <w:bCs/>
        </w:rPr>
        <w:t xml:space="preserve"> 형성된 구매 의도를 어떻게(How) 전환시킬 것인가를 다루는 설득 효율성 연구 흐름</w:t>
      </w:r>
    </w:p>
    <w:p w14:paraId="18C46F97" w14:textId="41221FB5" w:rsidR="00362DA4" w:rsidRPr="00FC173B" w:rsidRDefault="00765049" w:rsidP="00765049">
      <w:pPr>
        <w:pBdr>
          <w:top w:val="nil"/>
          <w:left w:val="nil"/>
          <w:bottom w:val="nil"/>
          <w:right w:val="nil"/>
          <w:between w:val="nil"/>
        </w:pBdr>
        <w:spacing w:after="0" w:line="240" w:lineRule="auto"/>
        <w:rPr>
          <w:bCs/>
        </w:rPr>
      </w:pPr>
      <w:r w:rsidRPr="00FC173B">
        <w:rPr>
          <w:rFonts w:hint="eastAsia"/>
          <w:bCs/>
        </w:rPr>
        <w:t>이처럼</w:t>
      </w:r>
      <w:r w:rsidRPr="00FC173B">
        <w:rPr>
          <w:bCs/>
        </w:rPr>
        <w:t xml:space="preserve"> 세 가지 하위 절을 구분한 논리적 근거를 명확히 제시함으로써, 독자들이 이어지는 문헌 리뷰를 보다 통합적인 시각에서 이해하고, 이것이 향후 3장에서 제안될 지식 기반 파생변수 프레임워크로 어떻게 연결되는지 쉽게 파악할 수 있도록 보완하였습니다. 논문의 가독성과 이론적 완결성을 한층 </w:t>
      </w:r>
      <w:proofErr w:type="spellStart"/>
      <w:r w:rsidRPr="00FC173B">
        <w:rPr>
          <w:bCs/>
        </w:rPr>
        <w:t>높여주신</w:t>
      </w:r>
      <w:proofErr w:type="spellEnd"/>
      <w:r w:rsidRPr="00FC173B">
        <w:rPr>
          <w:bCs/>
        </w:rPr>
        <w:t xml:space="preserve"> 심사위원님의 지도에 다시 한번 진심으로 감사드립니다.</w:t>
      </w:r>
    </w:p>
    <w:p w14:paraId="1715C687" w14:textId="77777777" w:rsidR="00EB547E" w:rsidRPr="00FC173B" w:rsidRDefault="00EB547E" w:rsidP="00EB547E">
      <w:pPr>
        <w:pBdr>
          <w:top w:val="nil"/>
          <w:left w:val="nil"/>
          <w:bottom w:val="nil"/>
          <w:right w:val="nil"/>
          <w:between w:val="nil"/>
        </w:pBdr>
        <w:spacing w:after="0" w:line="240" w:lineRule="auto"/>
        <w:rPr>
          <w:bCs/>
        </w:rPr>
      </w:pPr>
    </w:p>
    <w:p w14:paraId="396DE151" w14:textId="46495122" w:rsidR="00EB547E" w:rsidRPr="00FC173B" w:rsidRDefault="00B64118" w:rsidP="00EB547E">
      <w:pPr>
        <w:pBdr>
          <w:top w:val="nil"/>
          <w:left w:val="nil"/>
          <w:bottom w:val="nil"/>
          <w:right w:val="nil"/>
          <w:between w:val="nil"/>
        </w:pBdr>
        <w:spacing w:after="0" w:line="240" w:lineRule="auto"/>
      </w:pPr>
      <w:r w:rsidRPr="00FC173B">
        <w:rPr>
          <w:rFonts w:hint="eastAsia"/>
          <w:b/>
        </w:rPr>
        <w:t>수정</w:t>
      </w:r>
      <w:r w:rsidR="00EB547E" w:rsidRPr="00FC173B">
        <w:rPr>
          <w:rFonts w:hint="eastAsia"/>
          <w:b/>
        </w:rPr>
        <w:t>사항</w:t>
      </w:r>
      <w:r w:rsidR="00EB547E" w:rsidRPr="00FC173B">
        <w:rPr>
          <w:b/>
        </w:rPr>
        <w:t xml:space="preserve">: </w:t>
      </w:r>
    </w:p>
    <w:tbl>
      <w:tblPr>
        <w:tblStyle w:val="a7"/>
        <w:tblW w:w="0" w:type="auto"/>
        <w:tblLook w:val="04A0" w:firstRow="1" w:lastRow="0" w:firstColumn="1" w:lastColumn="0" w:noHBand="0" w:noVBand="1"/>
      </w:tblPr>
      <w:tblGrid>
        <w:gridCol w:w="9628"/>
      </w:tblGrid>
      <w:tr w:rsidR="00EB547E" w14:paraId="4A6B8A78" w14:textId="77777777" w:rsidTr="00327080">
        <w:tc>
          <w:tcPr>
            <w:tcW w:w="9628" w:type="dxa"/>
          </w:tcPr>
          <w:p w14:paraId="5D02AB1E" w14:textId="521A9EB1" w:rsidR="00EB547E" w:rsidRPr="00CB3324" w:rsidRDefault="00EB547E" w:rsidP="00437146">
            <w:pPr>
              <w:rPr>
                <w:rFonts w:ascii="바탕체" w:eastAsia="바탕체" w:hAnsi="바탕체" w:cs="Times New Roman"/>
                <w:color w:val="0070C0"/>
              </w:rPr>
            </w:pPr>
            <w:r w:rsidRPr="002D2044">
              <w:rPr>
                <w:rFonts w:hint="eastAsia"/>
                <w:b/>
                <w:bCs/>
              </w:rPr>
              <w:t>[</w:t>
            </w:r>
            <w:r w:rsidR="00765049">
              <w:rPr>
                <w:rFonts w:hint="eastAsia"/>
                <w:b/>
                <w:bCs/>
              </w:rPr>
              <w:t>추가</w:t>
            </w:r>
            <w:r w:rsidRPr="002D2044">
              <w:rPr>
                <w:rFonts w:hint="eastAsia"/>
                <w:b/>
                <w:bCs/>
              </w:rPr>
              <w:t>]</w:t>
            </w:r>
            <w:r w:rsidR="00765049">
              <w:rPr>
                <w:rFonts w:hint="eastAsia"/>
                <w:b/>
                <w:bCs/>
              </w:rPr>
              <w:t xml:space="preserve"> </w:t>
            </w:r>
            <w:r w:rsidR="00765049" w:rsidRPr="00765049">
              <w:t>II. 문헌연구 (1. 고객 행동 이론의 정량화와 진화): 세 가지 하위 절(1, 2, 3)의 논의에 앞서, 전체 연구 흐름을 Who, When, How의 프레임워크로 조망하고 문헌 분류의 이유를 설명하는 개괄 단락 신규 추가 (원고 p.6-7)</w:t>
            </w:r>
          </w:p>
        </w:tc>
      </w:tr>
    </w:tbl>
    <w:p w14:paraId="1AABFF01" w14:textId="77777777" w:rsidR="00EB547E" w:rsidRDefault="00EB547E" w:rsidP="00EB547E">
      <w:pPr>
        <w:pBdr>
          <w:top w:val="nil"/>
          <w:left w:val="nil"/>
          <w:bottom w:val="nil"/>
          <w:right w:val="nil"/>
          <w:between w:val="nil"/>
        </w:pBdr>
        <w:spacing w:after="0" w:line="240" w:lineRule="auto"/>
      </w:pPr>
    </w:p>
    <w:p w14:paraId="536281EF" w14:textId="77777777" w:rsidR="00EB547E" w:rsidRDefault="00EB547E" w:rsidP="00EB547E">
      <w:pPr>
        <w:pBdr>
          <w:top w:val="nil"/>
          <w:left w:val="nil"/>
          <w:bottom w:val="nil"/>
          <w:right w:val="nil"/>
          <w:between w:val="nil"/>
        </w:pBdr>
        <w:spacing w:after="0" w:line="240" w:lineRule="auto"/>
      </w:pPr>
    </w:p>
    <w:p w14:paraId="051F8CFD" w14:textId="63EB58CD" w:rsidR="00EB547E" w:rsidRPr="00EE72A7" w:rsidRDefault="00EB547E" w:rsidP="00EB547E">
      <w:pPr>
        <w:pStyle w:val="3"/>
        <w:spacing w:after="0" w:line="240" w:lineRule="auto"/>
      </w:pPr>
      <w:proofErr w:type="spellStart"/>
      <w:r w:rsidRPr="00EE72A7">
        <w:rPr>
          <w:rFonts w:hint="eastAsia"/>
        </w:rPr>
        <w:t>심사자</w:t>
      </w:r>
      <w:proofErr w:type="spellEnd"/>
      <w:r w:rsidRPr="00EE72A7">
        <w:rPr>
          <w:rFonts w:hint="eastAsia"/>
        </w:rPr>
        <w:t xml:space="preserve"> #</w:t>
      </w:r>
      <w:r w:rsidR="00AB251A">
        <w:rPr>
          <w:rFonts w:hint="eastAsia"/>
        </w:rPr>
        <w:t>2</w:t>
      </w:r>
      <w:r w:rsidRPr="00EE72A7">
        <w:rPr>
          <w:rFonts w:hint="eastAsia"/>
        </w:rPr>
        <w:t>, 심사내용</w:t>
      </w:r>
      <w:r w:rsidRPr="00EE72A7">
        <w:t xml:space="preserve"> #</w:t>
      </w:r>
      <w:r>
        <w:rPr>
          <w:rFonts w:hint="eastAsia"/>
        </w:rPr>
        <w:t>2</w:t>
      </w:r>
    </w:p>
    <w:tbl>
      <w:tblPr>
        <w:tblStyle w:val="affffffb"/>
        <w:tblW w:w="96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28"/>
      </w:tblGrid>
      <w:tr w:rsidR="00EB547E" w:rsidRPr="00EE72A7" w14:paraId="421BF196" w14:textId="77777777" w:rsidTr="00327080">
        <w:tc>
          <w:tcPr>
            <w:tcW w:w="9628" w:type="dxa"/>
          </w:tcPr>
          <w:p w14:paraId="050237A6" w14:textId="33DD87C7" w:rsidR="0003702B" w:rsidRDefault="0003702B" w:rsidP="00327080">
            <w:r>
              <w:rPr>
                <w:rFonts w:hint="eastAsia"/>
              </w:rPr>
              <w:t>[</w:t>
            </w:r>
            <w:r w:rsidRPr="0003702B">
              <w:t>핵심 개념의 명확화 필요</w:t>
            </w:r>
            <w:r>
              <w:rPr>
                <w:rFonts w:hint="eastAsia"/>
              </w:rPr>
              <w:t>]</w:t>
            </w:r>
          </w:p>
          <w:p w14:paraId="26706D40" w14:textId="000564C0" w:rsidR="00EB547E" w:rsidRPr="00207C5C" w:rsidRDefault="0003702B" w:rsidP="00327080">
            <w:r w:rsidRPr="0003702B">
              <w:t>논문에서 사용된 ‘지식 기반 특성 공학을 통한 이론의 귀납적 편향 주입 연구’라는 표현 은 그 의미가 직관</w:t>
            </w:r>
            <w:r w:rsidRPr="0003702B">
              <w:lastRenderedPageBreak/>
              <w:t>적으로 전달되기 어렵습니다. ‘지식 기반 특성 공학(knowledge-based feature engineering)’의 정의와 구체적 내용, 그리고 ‘이론의 귀납적 편향 주입’이 무엇을 의미하는지에 대해 서론에서 개념적·방법론적 차원에서 보다 명확히 설명해 주시기 바랍니다. 특히 기존 데이터 기반 접근과의 차별성 및 본 연구에서 해당 개념이 수행하는 역할을 구체화할 필요가 있습니다.</w:t>
            </w:r>
          </w:p>
        </w:tc>
      </w:tr>
    </w:tbl>
    <w:p w14:paraId="450FF051" w14:textId="77777777" w:rsidR="00EB547E" w:rsidRPr="00EE72A7" w:rsidRDefault="00EB547E" w:rsidP="00EB547E">
      <w:pPr>
        <w:pBdr>
          <w:top w:val="nil"/>
          <w:left w:val="nil"/>
          <w:bottom w:val="nil"/>
          <w:right w:val="nil"/>
          <w:between w:val="nil"/>
        </w:pBdr>
        <w:spacing w:after="0" w:line="240" w:lineRule="auto"/>
      </w:pPr>
    </w:p>
    <w:p w14:paraId="4088F5FB" w14:textId="48F94B81" w:rsidR="006C6457" w:rsidRPr="00F458D4" w:rsidRDefault="00EB547E" w:rsidP="006C6457">
      <w:pPr>
        <w:pBdr>
          <w:top w:val="nil"/>
          <w:left w:val="nil"/>
          <w:bottom w:val="nil"/>
          <w:right w:val="nil"/>
          <w:between w:val="nil"/>
        </w:pBdr>
        <w:spacing w:after="0" w:line="240" w:lineRule="auto"/>
        <w:rPr>
          <w:bCs/>
        </w:rPr>
      </w:pPr>
      <w:r w:rsidRPr="00F458D4">
        <w:rPr>
          <w:rFonts w:hint="eastAsia"/>
          <w:b/>
        </w:rPr>
        <w:t>저자답변</w:t>
      </w:r>
      <w:r w:rsidRPr="00F458D4">
        <w:rPr>
          <w:b/>
        </w:rPr>
        <w:t>:</w:t>
      </w:r>
      <w:r w:rsidRPr="00F458D4">
        <w:rPr>
          <w:rFonts w:hint="eastAsia"/>
          <w:bCs/>
        </w:rPr>
        <w:t xml:space="preserve"> </w:t>
      </w:r>
      <w:r w:rsidR="006C6457" w:rsidRPr="00F458D4">
        <w:rPr>
          <w:rFonts w:hint="eastAsia"/>
          <w:bCs/>
        </w:rPr>
        <w:t>심사위원님의</w:t>
      </w:r>
      <w:r w:rsidR="006C6457" w:rsidRPr="00F458D4">
        <w:rPr>
          <w:bCs/>
        </w:rPr>
        <w:t xml:space="preserve"> 예리하고 타당한 지적에 깊이 감사드립니다. 심사위원님께서 지적해 주신 바와 같이, 이전 원고에서는 지식 기반 특성 공학과 귀납적 편향이라는 컴퓨터공학 및 </w:t>
      </w:r>
      <w:proofErr w:type="spellStart"/>
      <w:r w:rsidR="006C6457" w:rsidRPr="00F458D4">
        <w:rPr>
          <w:bCs/>
        </w:rPr>
        <w:t>머신러닝</w:t>
      </w:r>
      <w:proofErr w:type="spellEnd"/>
      <w:r w:rsidR="006C6457" w:rsidRPr="00F458D4">
        <w:rPr>
          <w:bCs/>
        </w:rPr>
        <w:t xml:space="preserve"> 분야의 전문 용어를 충분한 경영학적, 방법론적 정의 없이 차용함으로써 경영학 독자들의 직관적인 이해를 저해하는 측면이 있었습니다.</w:t>
      </w:r>
    </w:p>
    <w:p w14:paraId="0B3489D9" w14:textId="1ED27AD1" w:rsidR="006C6457" w:rsidRPr="00F458D4" w:rsidRDefault="006C6457" w:rsidP="006C6457">
      <w:pPr>
        <w:pBdr>
          <w:top w:val="nil"/>
          <w:left w:val="nil"/>
          <w:bottom w:val="nil"/>
          <w:right w:val="nil"/>
          <w:between w:val="nil"/>
        </w:pBdr>
        <w:spacing w:after="0" w:line="240" w:lineRule="auto"/>
        <w:rPr>
          <w:bCs/>
        </w:rPr>
      </w:pPr>
      <w:r w:rsidRPr="00F458D4">
        <w:rPr>
          <w:rFonts w:hint="eastAsia"/>
          <w:bCs/>
        </w:rPr>
        <w:t>저자들은</w:t>
      </w:r>
      <w:r w:rsidRPr="00F458D4">
        <w:rPr>
          <w:bCs/>
        </w:rPr>
        <w:t xml:space="preserve"> 심사위원님의 지침을 전적으로 수용하여, 서론(I장) 부분에 해당 개념들의 명확한 정의와 기존 접근법과의 차별성을 구체화하는 단락을 새롭게 추가 및 보강하였습니다.</w:t>
      </w:r>
    </w:p>
    <w:p w14:paraId="7999138F" w14:textId="77777777" w:rsidR="006C6457" w:rsidRPr="00F458D4" w:rsidRDefault="006C6457" w:rsidP="006C6457">
      <w:pPr>
        <w:pBdr>
          <w:top w:val="nil"/>
          <w:left w:val="nil"/>
          <w:bottom w:val="nil"/>
          <w:right w:val="nil"/>
          <w:between w:val="nil"/>
        </w:pBdr>
        <w:spacing w:after="0" w:line="240" w:lineRule="auto"/>
        <w:rPr>
          <w:bCs/>
        </w:rPr>
      </w:pPr>
    </w:p>
    <w:p w14:paraId="3A989C81" w14:textId="717B5AEB" w:rsidR="006C6457" w:rsidRPr="00F458D4" w:rsidRDefault="006C6457" w:rsidP="006C6457">
      <w:pPr>
        <w:pBdr>
          <w:top w:val="nil"/>
          <w:left w:val="nil"/>
          <w:bottom w:val="nil"/>
          <w:right w:val="nil"/>
          <w:between w:val="nil"/>
        </w:pBdr>
        <w:spacing w:after="0" w:line="240" w:lineRule="auto"/>
        <w:rPr>
          <w:bCs/>
        </w:rPr>
      </w:pPr>
      <w:r w:rsidRPr="00F458D4">
        <w:rPr>
          <w:b/>
        </w:rPr>
        <w:t>1. 지식 기반 특성 공학의 개념적/방법론적 정의 보강:</w:t>
      </w:r>
      <w:r w:rsidR="00F458D4" w:rsidRPr="00F458D4">
        <w:rPr>
          <w:rFonts w:hint="eastAsia"/>
          <w:b/>
        </w:rPr>
        <w:t xml:space="preserve"> </w:t>
      </w:r>
      <w:r w:rsidRPr="00F458D4">
        <w:rPr>
          <w:rFonts w:hint="eastAsia"/>
          <w:bCs/>
        </w:rPr>
        <w:t>이</w:t>
      </w:r>
      <w:r w:rsidRPr="00F458D4">
        <w:rPr>
          <w:bCs/>
        </w:rPr>
        <w:t xml:space="preserve"> 개념이 단순한 통계적 데이터 전처리가 아님을 명확히 하였습니다. 마케팅 문헌에서 검증된 추상적인 소비자 행동 이론을 기계학습 모델이 직접 연산하고 학습할 수 있는 수학적 함수 및 동적 변수의 형태로 변환하는 조작화</w:t>
      </w:r>
      <w:r w:rsidR="00F458D4" w:rsidRPr="00F458D4">
        <w:rPr>
          <w:rFonts w:hint="eastAsia"/>
          <w:bCs/>
        </w:rPr>
        <w:t xml:space="preserve"> </w:t>
      </w:r>
      <w:r w:rsidRPr="00F458D4">
        <w:rPr>
          <w:bCs/>
        </w:rPr>
        <w:t>과정으로 명확히 정의하였습니다.</w:t>
      </w:r>
    </w:p>
    <w:p w14:paraId="085E36C6" w14:textId="29DBE990" w:rsidR="006C6457" w:rsidRPr="00F458D4" w:rsidRDefault="006C6457" w:rsidP="006C6457">
      <w:pPr>
        <w:pBdr>
          <w:top w:val="nil"/>
          <w:left w:val="nil"/>
          <w:bottom w:val="nil"/>
          <w:right w:val="nil"/>
          <w:between w:val="nil"/>
        </w:pBdr>
        <w:spacing w:after="0" w:line="240" w:lineRule="auto"/>
        <w:rPr>
          <w:bCs/>
        </w:rPr>
      </w:pPr>
      <w:r w:rsidRPr="00F458D4">
        <w:rPr>
          <w:b/>
        </w:rPr>
        <w:t>2. 이론의 귀납적 편향 주입의 의미 및 기존 데이터 기반 접근과의 차별성 명시:</w:t>
      </w:r>
      <w:r w:rsidR="00F458D4" w:rsidRPr="00F458D4">
        <w:rPr>
          <w:rFonts w:hint="eastAsia"/>
          <w:bCs/>
        </w:rPr>
        <w:t xml:space="preserve"> </w:t>
      </w:r>
      <w:r w:rsidRPr="00F458D4">
        <w:rPr>
          <w:rFonts w:hint="eastAsia"/>
          <w:bCs/>
        </w:rPr>
        <w:t>이를</w:t>
      </w:r>
      <w:r w:rsidRPr="00F458D4">
        <w:rPr>
          <w:bCs/>
        </w:rPr>
        <w:t xml:space="preserve"> 기존의 순수 데이터 기반 접근법과 직접적으로 대비하여 설명하였습니다. 데이터 기반 접근법이 모델 스스로 백지상태에서 패턴을 찾게 두는 방식이라면, 귀납적 편향 주입은 마케터의 이론적 직관을 모델의 탐색 공간을 제한하는 사전 지식이자 제약 조건으로 부여하는 과정임을 서술하였습니다.</w:t>
      </w:r>
    </w:p>
    <w:p w14:paraId="536FCCAC" w14:textId="1E0EE6B8" w:rsidR="006C6457" w:rsidRPr="00F458D4" w:rsidRDefault="006C6457" w:rsidP="006C6457">
      <w:pPr>
        <w:pBdr>
          <w:top w:val="nil"/>
          <w:left w:val="nil"/>
          <w:bottom w:val="nil"/>
          <w:right w:val="nil"/>
          <w:between w:val="nil"/>
        </w:pBdr>
        <w:spacing w:after="0" w:line="240" w:lineRule="auto"/>
        <w:rPr>
          <w:bCs/>
        </w:rPr>
      </w:pPr>
      <w:r w:rsidRPr="00F458D4">
        <w:rPr>
          <w:b/>
        </w:rPr>
        <w:t>3. 본 연구에서 해당 개념이 수행하는 역할 구체화:</w:t>
      </w:r>
      <w:r w:rsidR="00F458D4" w:rsidRPr="00F458D4">
        <w:rPr>
          <w:rFonts w:hint="eastAsia"/>
          <w:bCs/>
        </w:rPr>
        <w:t xml:space="preserve"> </w:t>
      </w:r>
      <w:r w:rsidRPr="00F458D4">
        <w:rPr>
          <w:rFonts w:hint="eastAsia"/>
          <w:bCs/>
        </w:rPr>
        <w:t>본</w:t>
      </w:r>
      <w:r w:rsidRPr="00F458D4">
        <w:rPr>
          <w:bCs/>
        </w:rPr>
        <w:t xml:space="preserve"> 연구의 대상인 CRM 로그 데이터처럼 구매 전환율이 극도로 낮은(약 0.12%) 희소(Sparse) 환경에서는 순수 데이터 기반 접근이 노이즈를 학습할 위험이 큽니다. 따라서 본 연구의 개념(도메인 지식의 주입)은 모델이 정답을 찾아가도록 돕는 나침반 역할을 수행하며, 이를 통해 데이터의 희소성을 극복하고 예측력과 설명력을 동시에 제고하는 핵심 기제임을 명시하였습니다.</w:t>
      </w:r>
    </w:p>
    <w:p w14:paraId="030BCF0F" w14:textId="77777777" w:rsidR="006C6457" w:rsidRPr="00F458D4" w:rsidRDefault="006C6457" w:rsidP="006C6457">
      <w:pPr>
        <w:pBdr>
          <w:top w:val="nil"/>
          <w:left w:val="nil"/>
          <w:bottom w:val="nil"/>
          <w:right w:val="nil"/>
          <w:between w:val="nil"/>
        </w:pBdr>
        <w:spacing w:after="0" w:line="240" w:lineRule="auto"/>
        <w:rPr>
          <w:bCs/>
        </w:rPr>
      </w:pPr>
    </w:p>
    <w:p w14:paraId="0F8331B0" w14:textId="77132D7D" w:rsidR="00EB547E" w:rsidRPr="00F458D4" w:rsidRDefault="006C6457" w:rsidP="006C6457">
      <w:pPr>
        <w:pBdr>
          <w:top w:val="nil"/>
          <w:left w:val="nil"/>
          <w:bottom w:val="nil"/>
          <w:right w:val="nil"/>
          <w:between w:val="nil"/>
        </w:pBdr>
        <w:spacing w:after="0" w:line="240" w:lineRule="auto"/>
      </w:pPr>
      <w:r w:rsidRPr="00F458D4">
        <w:rPr>
          <w:rFonts w:hint="eastAsia"/>
          <w:bCs/>
        </w:rPr>
        <w:t>심사위원님의</w:t>
      </w:r>
      <w:r w:rsidRPr="00F458D4">
        <w:rPr>
          <w:bCs/>
        </w:rPr>
        <w:t xml:space="preserve"> 훌륭한 지적 덕분에 논문의 방법론적 철학과 핵심 개념이 훨씬 더 명확하고 설득력 있게 독자들에게 전달될 수 있게 되었습니다. 진심으로 감사드립니다.</w:t>
      </w:r>
    </w:p>
    <w:p w14:paraId="73C89242" w14:textId="77777777" w:rsidR="00EB547E" w:rsidRPr="00F458D4" w:rsidRDefault="00EB547E" w:rsidP="00EB547E">
      <w:pPr>
        <w:pBdr>
          <w:top w:val="nil"/>
          <w:left w:val="nil"/>
          <w:bottom w:val="nil"/>
          <w:right w:val="nil"/>
          <w:between w:val="nil"/>
        </w:pBdr>
        <w:spacing w:after="0" w:line="240" w:lineRule="auto"/>
      </w:pPr>
    </w:p>
    <w:p w14:paraId="6068BF28" w14:textId="77777777" w:rsidR="00AB5B03" w:rsidRPr="00F458D4" w:rsidRDefault="00AB5B03" w:rsidP="00AB5B03">
      <w:pPr>
        <w:pBdr>
          <w:top w:val="nil"/>
          <w:left w:val="nil"/>
          <w:bottom w:val="nil"/>
          <w:right w:val="nil"/>
          <w:between w:val="nil"/>
        </w:pBdr>
        <w:spacing w:after="0" w:line="240" w:lineRule="auto"/>
      </w:pPr>
      <w:r w:rsidRPr="00F458D4">
        <w:rPr>
          <w:rFonts w:hint="eastAsia"/>
          <w:b/>
        </w:rPr>
        <w:t>수정사항</w:t>
      </w:r>
      <w:r w:rsidRPr="00F458D4">
        <w:rPr>
          <w:b/>
        </w:rPr>
        <w:t xml:space="preserve">: </w:t>
      </w:r>
    </w:p>
    <w:tbl>
      <w:tblPr>
        <w:tblStyle w:val="a7"/>
        <w:tblW w:w="0" w:type="auto"/>
        <w:tblLook w:val="04A0" w:firstRow="1" w:lastRow="0" w:firstColumn="1" w:lastColumn="0" w:noHBand="0" w:noVBand="1"/>
      </w:tblPr>
      <w:tblGrid>
        <w:gridCol w:w="9628"/>
      </w:tblGrid>
      <w:tr w:rsidR="00AB5B03" w14:paraId="325DA390" w14:textId="77777777" w:rsidTr="00683556">
        <w:tc>
          <w:tcPr>
            <w:tcW w:w="9628" w:type="dxa"/>
          </w:tcPr>
          <w:p w14:paraId="45DFB633" w14:textId="440EE1DD" w:rsidR="00AB5B03" w:rsidRPr="00CB3324" w:rsidRDefault="00AB5B03" w:rsidP="006C6457">
            <w:pPr>
              <w:rPr>
                <w:rFonts w:ascii="바탕체" w:eastAsia="바탕체" w:hAnsi="바탕체" w:cs="Times New Roman"/>
                <w:color w:val="0070C0"/>
              </w:rPr>
            </w:pPr>
            <w:r w:rsidRPr="002D2044">
              <w:rPr>
                <w:rFonts w:hint="eastAsia"/>
                <w:b/>
                <w:bCs/>
              </w:rPr>
              <w:t>[</w:t>
            </w:r>
            <w:r w:rsidR="006C6457">
              <w:rPr>
                <w:rFonts w:hint="eastAsia"/>
                <w:b/>
                <w:bCs/>
              </w:rPr>
              <w:t>변경/추가</w:t>
            </w:r>
            <w:r w:rsidRPr="002D2044">
              <w:rPr>
                <w:rFonts w:hint="eastAsia"/>
                <w:b/>
                <w:bCs/>
              </w:rPr>
              <w:t>]</w:t>
            </w:r>
            <w:r w:rsidR="006C6457">
              <w:rPr>
                <w:rFonts w:hint="eastAsia"/>
                <w:b/>
                <w:bCs/>
              </w:rPr>
              <w:t xml:space="preserve"> </w:t>
            </w:r>
            <w:r w:rsidR="006C6457" w:rsidRPr="006C6457">
              <w:t>I. 서론: 지식 기반 특성 공학과 귀납적 편향 주입의 방법론적 정의, 기존 순수 데이터 기반 딥러닝 접근법과의 차별성, 그리고 본 연구에서의 구체적인 역할을 명시하는 내용 대폭 보강 (원고 p.4-5)</w:t>
            </w:r>
          </w:p>
        </w:tc>
      </w:tr>
    </w:tbl>
    <w:p w14:paraId="68CECBAE" w14:textId="77777777" w:rsidR="00AB5B03" w:rsidRPr="00EE72A7" w:rsidRDefault="00AB5B03" w:rsidP="00EB547E">
      <w:pPr>
        <w:pBdr>
          <w:top w:val="nil"/>
          <w:left w:val="nil"/>
          <w:bottom w:val="nil"/>
          <w:right w:val="nil"/>
          <w:between w:val="nil"/>
        </w:pBdr>
        <w:spacing w:after="0" w:line="240" w:lineRule="auto"/>
      </w:pPr>
    </w:p>
    <w:p w14:paraId="709FEF13" w14:textId="77777777" w:rsidR="00EB547E" w:rsidRDefault="00EB547E" w:rsidP="00EB547E">
      <w:pPr>
        <w:pBdr>
          <w:top w:val="nil"/>
          <w:left w:val="nil"/>
          <w:bottom w:val="nil"/>
          <w:right w:val="nil"/>
          <w:between w:val="nil"/>
        </w:pBdr>
        <w:spacing w:after="0" w:line="240" w:lineRule="auto"/>
      </w:pPr>
    </w:p>
    <w:p w14:paraId="42A3AAE8" w14:textId="76735715" w:rsidR="00EB547E" w:rsidRPr="005E4C79" w:rsidRDefault="00EB547E" w:rsidP="00EB547E">
      <w:pPr>
        <w:pStyle w:val="3"/>
        <w:spacing w:after="0" w:line="240" w:lineRule="auto"/>
        <w:rPr>
          <w:color w:val="FF0000"/>
        </w:rPr>
      </w:pPr>
      <w:proofErr w:type="spellStart"/>
      <w:r w:rsidRPr="00FB5BBB">
        <w:rPr>
          <w:rFonts w:hint="eastAsia"/>
        </w:rPr>
        <w:t>심사자</w:t>
      </w:r>
      <w:proofErr w:type="spellEnd"/>
      <w:r w:rsidRPr="00FB5BBB">
        <w:rPr>
          <w:rFonts w:hint="eastAsia"/>
        </w:rPr>
        <w:t xml:space="preserve"> #</w:t>
      </w:r>
      <w:r w:rsidR="00AB251A">
        <w:rPr>
          <w:rFonts w:hint="eastAsia"/>
        </w:rPr>
        <w:t>2</w:t>
      </w:r>
      <w:r w:rsidRPr="00FB5BBB">
        <w:rPr>
          <w:rFonts w:hint="eastAsia"/>
        </w:rPr>
        <w:t>, 심사내용</w:t>
      </w:r>
      <w:r w:rsidRPr="00FB5BBB">
        <w:t xml:space="preserve"> #</w:t>
      </w:r>
      <w:r w:rsidRPr="00FB5BBB">
        <w:rPr>
          <w:rFonts w:hint="eastAsia"/>
        </w:rPr>
        <w:t>3</w:t>
      </w:r>
    </w:p>
    <w:tbl>
      <w:tblPr>
        <w:tblStyle w:val="affffffb"/>
        <w:tblW w:w="96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28"/>
      </w:tblGrid>
      <w:tr w:rsidR="00EB547E" w:rsidRPr="00EE72A7" w14:paraId="0927DEB2" w14:textId="77777777" w:rsidTr="00327080">
        <w:tc>
          <w:tcPr>
            <w:tcW w:w="9628" w:type="dxa"/>
          </w:tcPr>
          <w:p w14:paraId="5F07F3EE" w14:textId="77777777" w:rsidR="00002C14" w:rsidRDefault="00002C14" w:rsidP="00002C14">
            <w:r>
              <w:rPr>
                <w:rFonts w:hint="eastAsia"/>
              </w:rPr>
              <w:t>[</w:t>
            </w:r>
            <w:r w:rsidRPr="00002C14">
              <w:t>도메인 지식 기반 파생변수의 이론적 근거 보강</w:t>
            </w:r>
            <w:r>
              <w:rPr>
                <w:rFonts w:hint="eastAsia"/>
              </w:rPr>
              <w:t>]</w:t>
            </w:r>
          </w:p>
          <w:p w14:paraId="1BE05BA1" w14:textId="4F25E6DF" w:rsidR="00EB547E" w:rsidRPr="00207C5C" w:rsidRDefault="00002C14" w:rsidP="00002C14">
            <w:r w:rsidRPr="00002C14">
              <w:t>III.2절의 ‘도메인 지식 기반 파생변수 프레임워크’에서는 주요 지표의 도출 과정을 제시하 고 있으나, 일부 지표의 경우 선행 연구에 근거한 이론적 정당화가 충분히 제시되지 않고 있습니다. 각 지표가 어떠한 이론적 배경 또는 선행 연구에 기반하여 도출되었는지 명확 히 서술해 주시기 바랍니다. 이를 통해 변수 구성의 타당성과 연구의 이론적 정합성이 더 욱 강화될 것으로 기대됩니다.</w:t>
            </w:r>
          </w:p>
        </w:tc>
      </w:tr>
    </w:tbl>
    <w:p w14:paraId="599716C6" w14:textId="77777777" w:rsidR="00EB547E" w:rsidRPr="00EE72A7" w:rsidRDefault="00EB547E" w:rsidP="00EB547E">
      <w:pPr>
        <w:pBdr>
          <w:top w:val="nil"/>
          <w:left w:val="nil"/>
          <w:bottom w:val="nil"/>
          <w:right w:val="nil"/>
          <w:between w:val="nil"/>
        </w:pBdr>
        <w:spacing w:after="0" w:line="240" w:lineRule="auto"/>
      </w:pPr>
    </w:p>
    <w:p w14:paraId="7D9DD5F4" w14:textId="77777777" w:rsidR="00D3620B" w:rsidRPr="00AA2656" w:rsidRDefault="00EB547E" w:rsidP="00D3620B">
      <w:pPr>
        <w:pBdr>
          <w:top w:val="nil"/>
          <w:left w:val="nil"/>
          <w:bottom w:val="nil"/>
          <w:right w:val="nil"/>
          <w:between w:val="nil"/>
        </w:pBdr>
        <w:spacing w:after="0" w:line="240" w:lineRule="auto"/>
        <w:rPr>
          <w:bCs/>
        </w:rPr>
      </w:pPr>
      <w:r w:rsidRPr="00AA2656">
        <w:rPr>
          <w:rFonts w:hint="eastAsia"/>
          <w:b/>
        </w:rPr>
        <w:t>저자답변</w:t>
      </w:r>
      <w:r w:rsidRPr="00AA2656">
        <w:rPr>
          <w:b/>
        </w:rPr>
        <w:t>:</w:t>
      </w:r>
      <w:r w:rsidRPr="00AA2656">
        <w:rPr>
          <w:rFonts w:hint="eastAsia"/>
          <w:bCs/>
        </w:rPr>
        <w:t xml:space="preserve"> </w:t>
      </w:r>
      <w:r w:rsidR="00D3620B" w:rsidRPr="00AA2656">
        <w:rPr>
          <w:rFonts w:hint="eastAsia"/>
          <w:bCs/>
        </w:rPr>
        <w:t>심사위원님의</w:t>
      </w:r>
      <w:r w:rsidR="00D3620B" w:rsidRPr="00AA2656">
        <w:rPr>
          <w:bCs/>
        </w:rPr>
        <w:t xml:space="preserve"> 타당하고 핵심적인 지적에 깊이 감사드립니다. 심사위원님께서 정확히 </w:t>
      </w:r>
      <w:proofErr w:type="spellStart"/>
      <w:r w:rsidR="00D3620B" w:rsidRPr="00AA2656">
        <w:rPr>
          <w:bCs/>
        </w:rPr>
        <w:t>짚어주신</w:t>
      </w:r>
      <w:proofErr w:type="spellEnd"/>
      <w:r w:rsidR="00D3620B" w:rsidRPr="00AA2656">
        <w:rPr>
          <w:bCs/>
        </w:rPr>
        <w:t xml:space="preserve"> 바</w:t>
      </w:r>
      <w:r w:rsidR="00D3620B" w:rsidRPr="00AA2656">
        <w:rPr>
          <w:bCs/>
        </w:rPr>
        <w:lastRenderedPageBreak/>
        <w:t xml:space="preserve">와 같이, 이전 원고의 III.2절은 데이터 </w:t>
      </w:r>
      <w:proofErr w:type="spellStart"/>
      <w:r w:rsidR="00D3620B" w:rsidRPr="00AA2656">
        <w:rPr>
          <w:bCs/>
        </w:rPr>
        <w:t>전처리</w:t>
      </w:r>
      <w:proofErr w:type="spellEnd"/>
      <w:r w:rsidR="00D3620B" w:rsidRPr="00AA2656">
        <w:rPr>
          <w:bCs/>
        </w:rPr>
        <w:t xml:space="preserve"> 과정과 변수의 산출 방식(수식 및 알고리즘) 등 공학적 설명에 다소 치중되어 있어, 각 변수들이 경영학 및 마케팅 문헌의 어떠한 행동 이론에 뿌리를 두고 있는지 이론적 정당성을 충분히 논증하지 못했습니다.</w:t>
      </w:r>
    </w:p>
    <w:p w14:paraId="6B42ABA0" w14:textId="5B4A0C7C" w:rsidR="00D3620B" w:rsidRPr="00AA2656" w:rsidRDefault="00D3620B" w:rsidP="00D3620B">
      <w:pPr>
        <w:pBdr>
          <w:top w:val="nil"/>
          <w:left w:val="nil"/>
          <w:bottom w:val="nil"/>
          <w:right w:val="nil"/>
          <w:between w:val="nil"/>
        </w:pBdr>
        <w:spacing w:after="0" w:line="240" w:lineRule="auto"/>
        <w:rPr>
          <w:bCs/>
        </w:rPr>
      </w:pPr>
      <w:r w:rsidRPr="00AA2656">
        <w:rPr>
          <w:rFonts w:hint="eastAsia"/>
          <w:bCs/>
        </w:rPr>
        <w:t>저자들은</w:t>
      </w:r>
      <w:r w:rsidRPr="00AA2656">
        <w:rPr>
          <w:bCs/>
        </w:rPr>
        <w:t xml:space="preserve"> 심사위원님의 지침을 전적으로 수용하여, 본 연구가 단순히 데이터를 임의로 조합한 것이 아니라 검증된 마케팅 이론을 실증 변수로 </w:t>
      </w:r>
      <w:proofErr w:type="spellStart"/>
      <w:r w:rsidRPr="00AA2656">
        <w:rPr>
          <w:bCs/>
        </w:rPr>
        <w:t>조작화한</w:t>
      </w:r>
      <w:proofErr w:type="spellEnd"/>
      <w:r w:rsidRPr="00AA2656">
        <w:rPr>
          <w:bCs/>
        </w:rPr>
        <w:t xml:space="preserve"> 것임을 명확히 하기 위해 III.2절을 대폭 보강하였습니다. 각 4가지 지식 축(</w:t>
      </w:r>
      <w:proofErr w:type="spellStart"/>
      <w:r w:rsidRPr="00AA2656">
        <w:rPr>
          <w:bCs/>
        </w:rPr>
        <w:t>변수군</w:t>
      </w:r>
      <w:proofErr w:type="spellEnd"/>
      <w:r w:rsidRPr="00AA2656">
        <w:rPr>
          <w:bCs/>
        </w:rPr>
        <w:t>)의 도입부에 다음과 같이 이론적 배경과 선행 연구를 1:1로 매핑하여 서술을 추가하였습니다.</w:t>
      </w:r>
    </w:p>
    <w:p w14:paraId="77BF0877" w14:textId="77777777" w:rsidR="00D3620B" w:rsidRPr="00AA2656" w:rsidRDefault="00D3620B" w:rsidP="00D3620B">
      <w:pPr>
        <w:pBdr>
          <w:top w:val="nil"/>
          <w:left w:val="nil"/>
          <w:bottom w:val="nil"/>
          <w:right w:val="nil"/>
          <w:between w:val="nil"/>
        </w:pBdr>
        <w:spacing w:after="0" w:line="240" w:lineRule="auto"/>
        <w:rPr>
          <w:bCs/>
        </w:rPr>
      </w:pPr>
    </w:p>
    <w:p w14:paraId="76B4BA6F" w14:textId="54FA2CAD" w:rsidR="00D3620B" w:rsidRPr="00AA2656" w:rsidRDefault="00D3620B" w:rsidP="00D3620B">
      <w:pPr>
        <w:pBdr>
          <w:top w:val="nil"/>
          <w:left w:val="nil"/>
          <w:bottom w:val="nil"/>
          <w:right w:val="nil"/>
          <w:between w:val="nil"/>
        </w:pBdr>
        <w:spacing w:after="0" w:line="240" w:lineRule="auto"/>
        <w:rPr>
          <w:bCs/>
        </w:rPr>
      </w:pPr>
      <w:r w:rsidRPr="00AA2656">
        <w:rPr>
          <w:b/>
        </w:rPr>
        <w:t>1. 구매 및 재구매 주기 패턴:</w:t>
      </w:r>
      <w:r w:rsidRPr="00AA2656">
        <w:rPr>
          <w:bCs/>
        </w:rPr>
        <w:t xml:space="preserve"> 고객 생애 가치 예측의 핵심인 </w:t>
      </w:r>
      <w:r w:rsidR="00A12B3F" w:rsidRPr="00AA2656">
        <w:rPr>
          <w:rFonts w:hint="eastAsia"/>
          <w:bCs/>
        </w:rPr>
        <w:t>B</w:t>
      </w:r>
      <w:r w:rsidRPr="00AA2656">
        <w:rPr>
          <w:bCs/>
        </w:rPr>
        <w:t xml:space="preserve">TYD 모형과 행동 경제학의 냉각기 효과를 근거로, 구매 직후의 반응 저하와 주기적 기저 성향을 </w:t>
      </w:r>
      <w:proofErr w:type="spellStart"/>
      <w:r w:rsidRPr="00AA2656">
        <w:rPr>
          <w:bCs/>
        </w:rPr>
        <w:t>정량화하였음을</w:t>
      </w:r>
      <w:proofErr w:type="spellEnd"/>
      <w:r w:rsidRPr="00AA2656">
        <w:rPr>
          <w:bCs/>
        </w:rPr>
        <w:t xml:space="preserve"> 명시하였습니다.</w:t>
      </w:r>
    </w:p>
    <w:p w14:paraId="0E61223F" w14:textId="49C57E5C" w:rsidR="00D3620B" w:rsidRPr="00AA2656" w:rsidRDefault="00D3620B" w:rsidP="00D3620B">
      <w:pPr>
        <w:pBdr>
          <w:top w:val="nil"/>
          <w:left w:val="nil"/>
          <w:bottom w:val="nil"/>
          <w:right w:val="nil"/>
          <w:between w:val="nil"/>
        </w:pBdr>
        <w:spacing w:after="0" w:line="240" w:lineRule="auto"/>
        <w:rPr>
          <w:bCs/>
        </w:rPr>
      </w:pPr>
      <w:r w:rsidRPr="00AA2656">
        <w:rPr>
          <w:b/>
        </w:rPr>
        <w:t>2. 시계열적 역동성 패턴:</w:t>
      </w:r>
      <w:r w:rsidRPr="00AA2656">
        <w:rPr>
          <w:bCs/>
        </w:rPr>
        <w:t xml:space="preserve"> 소비자 행동론의 상황 의존적 선호와 유통 관리의 캘린더 효과를 바탕으로, 동일한 자극이라도 시간적/경제적 맥락에 따라 수용도가 변한다는 이론적 전제를 서술하였습니다.</w:t>
      </w:r>
    </w:p>
    <w:p w14:paraId="3F6B9058" w14:textId="260DAA46" w:rsidR="00D3620B" w:rsidRPr="00AA2656" w:rsidRDefault="00D3620B" w:rsidP="00D3620B">
      <w:pPr>
        <w:pBdr>
          <w:top w:val="nil"/>
          <w:left w:val="nil"/>
          <w:bottom w:val="nil"/>
          <w:right w:val="nil"/>
          <w:between w:val="nil"/>
        </w:pBdr>
        <w:spacing w:after="0" w:line="240" w:lineRule="auto"/>
        <w:rPr>
          <w:bCs/>
        </w:rPr>
      </w:pPr>
      <w:r w:rsidRPr="00AA2656">
        <w:rPr>
          <w:b/>
        </w:rPr>
        <w:t>3. 마케팅 피로도 패턴:</w:t>
      </w:r>
      <w:r w:rsidRPr="00AA2656">
        <w:rPr>
          <w:bCs/>
        </w:rPr>
        <w:t xml:space="preserve"> 광고 심리학의 마모 효과 및 소비자 습관화 이론, 그리고 정보 과부하 관점에서 인지적 자원의 한계와 심리적 반발을 측정하기 위해 해당 지표가 도출되었음을 논증하였습니다.</w:t>
      </w:r>
    </w:p>
    <w:p w14:paraId="1C8D686C" w14:textId="5ED54907" w:rsidR="00D3620B" w:rsidRPr="00AA2656" w:rsidRDefault="00D3620B" w:rsidP="00D3620B">
      <w:pPr>
        <w:pBdr>
          <w:top w:val="nil"/>
          <w:left w:val="nil"/>
          <w:bottom w:val="nil"/>
          <w:right w:val="nil"/>
          <w:between w:val="nil"/>
        </w:pBdr>
        <w:spacing w:after="0" w:line="240" w:lineRule="auto"/>
        <w:rPr>
          <w:bCs/>
        </w:rPr>
      </w:pPr>
      <w:r w:rsidRPr="00AA2656">
        <w:rPr>
          <w:b/>
        </w:rPr>
        <w:t>4. 콘텐츠 및 채널 효율성:</w:t>
      </w:r>
      <w:r w:rsidRPr="00AA2656">
        <w:rPr>
          <w:bCs/>
        </w:rPr>
        <w:t xml:space="preserve"> 마케팅 커뮤니케이션의 설득 지식 모델을 근거로, 익숙함과 신규성의 균형을 통한 설득 효율성 포착이라는 이론적 배경을 추가하였습니다.</w:t>
      </w:r>
    </w:p>
    <w:p w14:paraId="77EBB2A6" w14:textId="77777777" w:rsidR="00D3620B" w:rsidRPr="00AA2656" w:rsidRDefault="00D3620B" w:rsidP="00D3620B">
      <w:pPr>
        <w:pBdr>
          <w:top w:val="nil"/>
          <w:left w:val="nil"/>
          <w:bottom w:val="nil"/>
          <w:right w:val="nil"/>
          <w:between w:val="nil"/>
        </w:pBdr>
        <w:spacing w:after="0" w:line="240" w:lineRule="auto"/>
        <w:rPr>
          <w:bCs/>
        </w:rPr>
      </w:pPr>
    </w:p>
    <w:p w14:paraId="16DCC6DF" w14:textId="65EBDAA3" w:rsidR="00EB547E" w:rsidRPr="00AA2656" w:rsidRDefault="00D3620B" w:rsidP="00D3620B">
      <w:pPr>
        <w:pBdr>
          <w:top w:val="nil"/>
          <w:left w:val="nil"/>
          <w:bottom w:val="nil"/>
          <w:right w:val="nil"/>
          <w:between w:val="nil"/>
        </w:pBdr>
        <w:spacing w:after="0" w:line="240" w:lineRule="auto"/>
        <w:rPr>
          <w:bCs/>
        </w:rPr>
      </w:pPr>
      <w:r w:rsidRPr="00AA2656">
        <w:rPr>
          <w:rFonts w:hint="eastAsia"/>
          <w:bCs/>
        </w:rPr>
        <w:t>이러한</w:t>
      </w:r>
      <w:r w:rsidRPr="00AA2656">
        <w:rPr>
          <w:bCs/>
        </w:rPr>
        <w:t xml:space="preserve"> 보강을 통해 본 연구의 파생변수들이 강력한 이론적 정합성을 갖추게 되었으며, 변수 구성의 학술적 타당성이 한층 강화되었습니다. 귀중한 지도를 해 주셔서 진심으로 감사드립니다.</w:t>
      </w:r>
    </w:p>
    <w:p w14:paraId="2EC60752" w14:textId="77777777" w:rsidR="00EB547E" w:rsidRPr="00AA2656" w:rsidRDefault="00EB547E" w:rsidP="00EB547E">
      <w:pPr>
        <w:pBdr>
          <w:top w:val="nil"/>
          <w:left w:val="nil"/>
          <w:bottom w:val="nil"/>
          <w:right w:val="nil"/>
          <w:between w:val="nil"/>
        </w:pBdr>
        <w:spacing w:after="0" w:line="240" w:lineRule="auto"/>
      </w:pPr>
    </w:p>
    <w:p w14:paraId="7E139201" w14:textId="77777777" w:rsidR="00EB547E" w:rsidRPr="00AA2656" w:rsidRDefault="00EB547E" w:rsidP="00EB547E">
      <w:pPr>
        <w:pBdr>
          <w:top w:val="nil"/>
          <w:left w:val="nil"/>
          <w:bottom w:val="nil"/>
          <w:right w:val="nil"/>
          <w:between w:val="nil"/>
        </w:pBdr>
        <w:spacing w:after="0" w:line="240" w:lineRule="auto"/>
        <w:rPr>
          <w:b/>
        </w:rPr>
      </w:pPr>
      <w:r w:rsidRPr="00AA2656">
        <w:rPr>
          <w:rFonts w:hint="eastAsia"/>
          <w:b/>
        </w:rPr>
        <w:t>수정사항</w:t>
      </w:r>
      <w:r w:rsidRPr="00AA2656">
        <w:rPr>
          <w:b/>
        </w:rPr>
        <w:t xml:space="preserve">: </w:t>
      </w:r>
    </w:p>
    <w:tbl>
      <w:tblPr>
        <w:tblStyle w:val="a7"/>
        <w:tblW w:w="0" w:type="auto"/>
        <w:tblLook w:val="04A0" w:firstRow="1" w:lastRow="0" w:firstColumn="1" w:lastColumn="0" w:noHBand="0" w:noVBand="1"/>
      </w:tblPr>
      <w:tblGrid>
        <w:gridCol w:w="9628"/>
      </w:tblGrid>
      <w:tr w:rsidR="00EB547E" w14:paraId="5C8D26FC" w14:textId="77777777" w:rsidTr="00327080">
        <w:tc>
          <w:tcPr>
            <w:tcW w:w="9628" w:type="dxa"/>
          </w:tcPr>
          <w:p w14:paraId="56502AF7" w14:textId="64BE9FED" w:rsidR="00EB547E" w:rsidRPr="00DA2ECC" w:rsidRDefault="00EB547E" w:rsidP="00D3620B">
            <w:pPr>
              <w:rPr>
                <w:rFonts w:ascii="바탕체" w:eastAsia="바탕체" w:hAnsi="바탕체" w:cs="Times New Roman"/>
                <w:color w:val="0070C0"/>
              </w:rPr>
            </w:pPr>
            <w:r w:rsidRPr="002D2044">
              <w:rPr>
                <w:rFonts w:hint="eastAsia"/>
                <w:b/>
                <w:bCs/>
              </w:rPr>
              <w:t>[</w:t>
            </w:r>
            <w:r w:rsidR="00D3620B">
              <w:rPr>
                <w:rFonts w:hint="eastAsia"/>
                <w:b/>
                <w:bCs/>
              </w:rPr>
              <w:t>추가/보강</w:t>
            </w:r>
            <w:r w:rsidRPr="002D2044">
              <w:rPr>
                <w:rFonts w:hint="eastAsia"/>
                <w:b/>
                <w:bCs/>
              </w:rPr>
              <w:t>]</w:t>
            </w:r>
            <w:r w:rsidR="00D3620B">
              <w:rPr>
                <w:rFonts w:hint="eastAsia"/>
                <w:b/>
                <w:bCs/>
              </w:rPr>
              <w:t xml:space="preserve"> </w:t>
            </w:r>
            <w:r w:rsidR="00D3620B" w:rsidRPr="00D3620B">
              <w:t>III. 데이터 및 방법론 (2. 도메인 지식 기반 파생변수 프레임워크): 4가지 도메인 지식 축(구매 주기, 시계열 반응, 피로도, 콘텐츠 효율성)의 각 설명 도입부에 마케팅 및 소비자 행동 이론(BTYD, 상황 의존적 선호, 습관화 이론 등)에 기반한 선행 연구 근거 및 이론적 정당화 서술 대폭 추가 (원고 III.2절 해당 부분)</w:t>
            </w:r>
          </w:p>
        </w:tc>
      </w:tr>
    </w:tbl>
    <w:p w14:paraId="2E1D88E9" w14:textId="77777777" w:rsidR="00EB547E" w:rsidRDefault="00EB547E" w:rsidP="00EB547E">
      <w:pPr>
        <w:pBdr>
          <w:top w:val="nil"/>
          <w:left w:val="nil"/>
          <w:bottom w:val="nil"/>
          <w:right w:val="nil"/>
          <w:between w:val="nil"/>
        </w:pBdr>
        <w:spacing w:after="0" w:line="240" w:lineRule="auto"/>
      </w:pPr>
    </w:p>
    <w:p w14:paraId="3E1A13AF" w14:textId="77777777" w:rsidR="00EB547E" w:rsidRDefault="00EB547E" w:rsidP="00EB547E">
      <w:pPr>
        <w:pBdr>
          <w:top w:val="nil"/>
          <w:left w:val="nil"/>
          <w:bottom w:val="nil"/>
          <w:right w:val="nil"/>
          <w:between w:val="nil"/>
        </w:pBdr>
        <w:spacing w:after="0" w:line="240" w:lineRule="auto"/>
      </w:pPr>
    </w:p>
    <w:p w14:paraId="0971ED87" w14:textId="3201C146" w:rsidR="00EB547E" w:rsidRPr="005E4C79" w:rsidRDefault="00EB547E" w:rsidP="00EB547E">
      <w:pPr>
        <w:pStyle w:val="3"/>
        <w:spacing w:after="0" w:line="240" w:lineRule="auto"/>
        <w:rPr>
          <w:color w:val="FF0000"/>
        </w:rPr>
      </w:pPr>
      <w:proofErr w:type="spellStart"/>
      <w:r w:rsidRPr="00FB5BBB">
        <w:rPr>
          <w:rFonts w:hint="eastAsia"/>
        </w:rPr>
        <w:t>심사자</w:t>
      </w:r>
      <w:proofErr w:type="spellEnd"/>
      <w:r w:rsidRPr="00FB5BBB">
        <w:rPr>
          <w:rFonts w:hint="eastAsia"/>
        </w:rPr>
        <w:t xml:space="preserve"> #</w:t>
      </w:r>
      <w:r w:rsidR="00AB251A">
        <w:rPr>
          <w:rFonts w:hint="eastAsia"/>
        </w:rPr>
        <w:t>2</w:t>
      </w:r>
      <w:r w:rsidRPr="00FB5BBB">
        <w:rPr>
          <w:rFonts w:hint="eastAsia"/>
        </w:rPr>
        <w:t>, 심사내용</w:t>
      </w:r>
      <w:r w:rsidRPr="00FB5BBB">
        <w:t xml:space="preserve"> #</w:t>
      </w:r>
      <w:r>
        <w:rPr>
          <w:rFonts w:hint="eastAsia"/>
        </w:rPr>
        <w:t>4</w:t>
      </w:r>
    </w:p>
    <w:tbl>
      <w:tblPr>
        <w:tblStyle w:val="affffffb"/>
        <w:tblW w:w="96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28"/>
      </w:tblGrid>
      <w:tr w:rsidR="00EB547E" w:rsidRPr="00EE72A7" w14:paraId="097A6575" w14:textId="77777777" w:rsidTr="00327080">
        <w:tc>
          <w:tcPr>
            <w:tcW w:w="9628" w:type="dxa"/>
          </w:tcPr>
          <w:p w14:paraId="1F6712B6" w14:textId="13EA09F6" w:rsidR="00A26DBE" w:rsidRDefault="00A26DBE" w:rsidP="00A26DBE">
            <w:r>
              <w:rPr>
                <w:rFonts w:hint="eastAsia"/>
              </w:rPr>
              <w:t>[</w:t>
            </w:r>
            <w:proofErr w:type="spellStart"/>
            <w:r>
              <w:rPr>
                <w:rFonts w:hint="eastAsia"/>
              </w:rPr>
              <w:t>이론적·방법론적</w:t>
            </w:r>
            <w:proofErr w:type="spellEnd"/>
            <w:r>
              <w:t xml:space="preserve"> 기여의 구체화</w:t>
            </w:r>
            <w:r>
              <w:rPr>
                <w:rFonts w:hint="eastAsia"/>
              </w:rPr>
              <w:t>]</w:t>
            </w:r>
          </w:p>
          <w:p w14:paraId="50459AAC" w14:textId="77777777" w:rsidR="00A26DBE" w:rsidRDefault="00A26DBE" w:rsidP="00A26DBE">
            <w:r>
              <w:t>V장(토의 및 한계)에서 제시된 이론적 기여와 방법론적 함의를 보다 구체적으로 보완할</w:t>
            </w:r>
          </w:p>
          <w:p w14:paraId="194B8810" w14:textId="77777777" w:rsidR="00A26DBE" w:rsidRDefault="00A26DBE" w:rsidP="00A26DBE">
            <w:r>
              <w:rPr>
                <w:rFonts w:hint="eastAsia"/>
              </w:rPr>
              <w:t>필요가</w:t>
            </w:r>
            <w:r>
              <w:t xml:space="preserve"> 있습니다. 본 연구가 기존 고객 행동 연구 및 마케팅 이론의 흐름을 어떻게 확장</w:t>
            </w:r>
          </w:p>
          <w:p w14:paraId="01AF7D8C" w14:textId="77777777" w:rsidR="00A26DBE" w:rsidRDefault="00A26DBE" w:rsidP="00A26DBE">
            <w:r>
              <w:rPr>
                <w:rFonts w:hint="eastAsia"/>
              </w:rPr>
              <w:t>또는</w:t>
            </w:r>
            <w:r>
              <w:t xml:space="preserve"> 재해석하였는지, 기존 연구와 비교하여 어떠한 차별성과 추가적 통찰을 제공하는지</w:t>
            </w:r>
          </w:p>
          <w:p w14:paraId="44700C05" w14:textId="77777777" w:rsidR="00A26DBE" w:rsidRDefault="00A26DBE" w:rsidP="00A26DBE">
            <w:r>
              <w:rPr>
                <w:rFonts w:hint="eastAsia"/>
              </w:rPr>
              <w:t>등을</w:t>
            </w:r>
            <w:r>
              <w:t xml:space="preserve"> ‘관련 문헌’</w:t>
            </w:r>
            <w:proofErr w:type="spellStart"/>
            <w:r>
              <w:t>에</w:t>
            </w:r>
            <w:proofErr w:type="spellEnd"/>
            <w:r>
              <w:t xml:space="preserve"> 근거하여 보다 체계적으로 논의해 주시기 바랍니다. 이를 통해 본 연</w:t>
            </w:r>
          </w:p>
          <w:p w14:paraId="45C09E01" w14:textId="198A0372" w:rsidR="00EB547E" w:rsidRPr="00207C5C" w:rsidRDefault="00A26DBE" w:rsidP="00A26DBE">
            <w:r>
              <w:rPr>
                <w:rFonts w:hint="eastAsia"/>
              </w:rPr>
              <w:t>구의</w:t>
            </w:r>
            <w:r>
              <w:t xml:space="preserve"> 학술적 기여가 더욱 명확히 드러날 것으로 판단됩니다.</w:t>
            </w:r>
          </w:p>
        </w:tc>
      </w:tr>
    </w:tbl>
    <w:p w14:paraId="3792EBDB" w14:textId="77777777" w:rsidR="00EB547E" w:rsidRPr="00EE72A7" w:rsidRDefault="00EB547E" w:rsidP="00EB547E">
      <w:pPr>
        <w:pBdr>
          <w:top w:val="nil"/>
          <w:left w:val="nil"/>
          <w:bottom w:val="nil"/>
          <w:right w:val="nil"/>
          <w:between w:val="nil"/>
        </w:pBdr>
        <w:spacing w:after="0" w:line="240" w:lineRule="auto"/>
      </w:pPr>
    </w:p>
    <w:p w14:paraId="1A6F0CCC" w14:textId="00BCB2AE" w:rsidR="00EB547E" w:rsidRPr="00B37FDA" w:rsidRDefault="00EB547E" w:rsidP="00F2347B">
      <w:pPr>
        <w:pBdr>
          <w:top w:val="nil"/>
          <w:left w:val="nil"/>
          <w:bottom w:val="nil"/>
          <w:right w:val="nil"/>
          <w:between w:val="nil"/>
        </w:pBdr>
        <w:spacing w:after="0" w:line="240" w:lineRule="auto"/>
        <w:rPr>
          <w:color w:val="EE0000"/>
        </w:rPr>
      </w:pPr>
      <w:r w:rsidRPr="00B37FDA">
        <w:rPr>
          <w:rFonts w:hint="eastAsia"/>
          <w:b/>
          <w:color w:val="EE0000"/>
        </w:rPr>
        <w:t>저자답변</w:t>
      </w:r>
      <w:r w:rsidRPr="00B37FDA">
        <w:rPr>
          <w:b/>
          <w:color w:val="EE0000"/>
        </w:rPr>
        <w:t>:</w:t>
      </w:r>
      <w:r w:rsidRPr="00B37FDA">
        <w:rPr>
          <w:rFonts w:hint="eastAsia"/>
          <w:bCs/>
          <w:color w:val="EE0000"/>
        </w:rPr>
        <w:t xml:space="preserve"> </w:t>
      </w:r>
    </w:p>
    <w:p w14:paraId="314AB897" w14:textId="77777777" w:rsidR="00EB547E" w:rsidRPr="00B37FDA" w:rsidRDefault="00EB547E" w:rsidP="00EB547E">
      <w:pPr>
        <w:pBdr>
          <w:top w:val="nil"/>
          <w:left w:val="nil"/>
          <w:bottom w:val="nil"/>
          <w:right w:val="nil"/>
          <w:between w:val="nil"/>
        </w:pBdr>
        <w:spacing w:after="0" w:line="240" w:lineRule="auto"/>
        <w:rPr>
          <w:color w:val="EE0000"/>
        </w:rPr>
      </w:pPr>
    </w:p>
    <w:p w14:paraId="1A984177" w14:textId="77777777" w:rsidR="00EB547E" w:rsidRPr="00B37FDA" w:rsidRDefault="00EB547E" w:rsidP="00EB547E">
      <w:pPr>
        <w:pBdr>
          <w:top w:val="nil"/>
          <w:left w:val="nil"/>
          <w:bottom w:val="nil"/>
          <w:right w:val="nil"/>
          <w:between w:val="nil"/>
        </w:pBdr>
        <w:spacing w:after="0" w:line="240" w:lineRule="auto"/>
        <w:rPr>
          <w:b/>
          <w:color w:val="EE0000"/>
        </w:rPr>
      </w:pPr>
      <w:r w:rsidRPr="00B37FDA">
        <w:rPr>
          <w:rFonts w:hint="eastAsia"/>
          <w:b/>
          <w:color w:val="EE0000"/>
        </w:rPr>
        <w:t>수정사항</w:t>
      </w:r>
      <w:r w:rsidRPr="00B37FDA">
        <w:rPr>
          <w:b/>
          <w:color w:val="EE0000"/>
        </w:rPr>
        <w:t xml:space="preserve">: </w:t>
      </w:r>
    </w:p>
    <w:tbl>
      <w:tblPr>
        <w:tblStyle w:val="a7"/>
        <w:tblW w:w="0" w:type="auto"/>
        <w:tblLook w:val="04A0" w:firstRow="1" w:lastRow="0" w:firstColumn="1" w:lastColumn="0" w:noHBand="0" w:noVBand="1"/>
      </w:tblPr>
      <w:tblGrid>
        <w:gridCol w:w="9628"/>
      </w:tblGrid>
      <w:tr w:rsidR="00EB547E" w14:paraId="65E7DA70" w14:textId="77777777" w:rsidTr="00327080">
        <w:tc>
          <w:tcPr>
            <w:tcW w:w="9628" w:type="dxa"/>
          </w:tcPr>
          <w:p w14:paraId="5E142614" w14:textId="77777777" w:rsidR="00EB547E" w:rsidRPr="00FB7EC7" w:rsidRDefault="00EB547E" w:rsidP="00327080">
            <w:pPr>
              <w:rPr>
                <w:b/>
                <w:bCs/>
              </w:rPr>
            </w:pPr>
            <w:r w:rsidRPr="002D2044">
              <w:rPr>
                <w:rFonts w:hint="eastAsia"/>
                <w:b/>
                <w:bCs/>
              </w:rPr>
              <w:t>[</w:t>
            </w:r>
            <w:r>
              <w:rPr>
                <w:rFonts w:hint="eastAsia"/>
                <w:b/>
                <w:bCs/>
              </w:rPr>
              <w:t xml:space="preserve">신규 및 </w:t>
            </w:r>
            <w:r w:rsidRPr="002D2044">
              <w:rPr>
                <w:rFonts w:hint="eastAsia"/>
                <w:b/>
                <w:bCs/>
              </w:rPr>
              <w:t>변경]</w:t>
            </w:r>
          </w:p>
          <w:p w14:paraId="4605C1C7" w14:textId="34246ABE" w:rsidR="00EB547E" w:rsidRPr="00D1579B" w:rsidRDefault="00EB547E" w:rsidP="00623A95">
            <w:pPr>
              <w:wordWrap/>
              <w:spacing w:line="420" w:lineRule="auto"/>
              <w:rPr>
                <w:rFonts w:ascii="바탕체" w:eastAsia="바탕체" w:hAnsi="바탕체" w:cs="Times New Roman"/>
              </w:rPr>
            </w:pPr>
          </w:p>
        </w:tc>
      </w:tr>
    </w:tbl>
    <w:p w14:paraId="0AB3F127" w14:textId="77777777" w:rsidR="00EB547E" w:rsidRDefault="00EB547E" w:rsidP="00EB547E">
      <w:pPr>
        <w:pBdr>
          <w:top w:val="nil"/>
          <w:left w:val="nil"/>
          <w:bottom w:val="nil"/>
          <w:right w:val="nil"/>
          <w:between w:val="nil"/>
        </w:pBdr>
        <w:spacing w:after="0" w:line="240" w:lineRule="auto"/>
      </w:pPr>
    </w:p>
    <w:p w14:paraId="34371F50" w14:textId="77777777" w:rsidR="00EB547E" w:rsidRDefault="00EB547E" w:rsidP="00EB547E">
      <w:pPr>
        <w:pBdr>
          <w:top w:val="nil"/>
          <w:left w:val="nil"/>
          <w:bottom w:val="nil"/>
          <w:right w:val="nil"/>
          <w:between w:val="nil"/>
        </w:pBdr>
        <w:spacing w:after="0" w:line="240" w:lineRule="auto"/>
      </w:pPr>
    </w:p>
    <w:p w14:paraId="3B9C5D0C" w14:textId="77777777" w:rsidR="00F86186" w:rsidRPr="005E4C79" w:rsidRDefault="00F86186" w:rsidP="00F86186">
      <w:pPr>
        <w:pStyle w:val="3"/>
        <w:spacing w:after="0" w:line="240" w:lineRule="auto"/>
        <w:rPr>
          <w:color w:val="FF0000"/>
        </w:rPr>
      </w:pPr>
      <w:proofErr w:type="spellStart"/>
      <w:r w:rsidRPr="00FB5BBB">
        <w:rPr>
          <w:rFonts w:hint="eastAsia"/>
        </w:rPr>
        <w:t>심사자</w:t>
      </w:r>
      <w:proofErr w:type="spellEnd"/>
      <w:r w:rsidRPr="00FB5BBB">
        <w:rPr>
          <w:rFonts w:hint="eastAsia"/>
        </w:rPr>
        <w:t xml:space="preserve"> #</w:t>
      </w:r>
      <w:r>
        <w:rPr>
          <w:rFonts w:hint="eastAsia"/>
        </w:rPr>
        <w:t>2</w:t>
      </w:r>
      <w:r w:rsidRPr="00FB5BBB">
        <w:rPr>
          <w:rFonts w:hint="eastAsia"/>
        </w:rPr>
        <w:t>, 심사내용</w:t>
      </w:r>
      <w:r w:rsidRPr="00FB5BBB">
        <w:t xml:space="preserve"> #</w:t>
      </w:r>
      <w:r>
        <w:rPr>
          <w:rFonts w:hint="eastAsia"/>
        </w:rPr>
        <w:t>5</w:t>
      </w:r>
    </w:p>
    <w:tbl>
      <w:tblPr>
        <w:tblStyle w:val="affffffb"/>
        <w:tblW w:w="96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28"/>
      </w:tblGrid>
      <w:tr w:rsidR="00F86186" w:rsidRPr="00EE72A7" w14:paraId="45E9864E" w14:textId="77777777" w:rsidTr="00327080">
        <w:tc>
          <w:tcPr>
            <w:tcW w:w="9628" w:type="dxa"/>
          </w:tcPr>
          <w:p w14:paraId="142B0B43" w14:textId="77777777" w:rsidR="00376CD6" w:rsidRDefault="00376CD6" w:rsidP="00327080">
            <w:r>
              <w:rPr>
                <w:rFonts w:hint="eastAsia"/>
              </w:rPr>
              <w:t>[</w:t>
            </w:r>
            <w:r w:rsidRPr="00376CD6">
              <w:t>문장 표현 및 학술적 문체의 정비</w:t>
            </w:r>
            <w:r>
              <w:rPr>
                <w:rFonts w:hint="eastAsia"/>
              </w:rPr>
              <w:t>]</w:t>
            </w:r>
          </w:p>
          <w:p w14:paraId="6BF58B2F" w14:textId="525BBAA4" w:rsidR="00F86186" w:rsidRPr="00207C5C" w:rsidRDefault="00376CD6" w:rsidP="00327080">
            <w:r w:rsidRPr="00376CD6">
              <w:t xml:space="preserve">논문 전반에 걸쳐 문장의 주술 호응이 자연스럽지 않거나 </w:t>
            </w:r>
            <w:proofErr w:type="spellStart"/>
            <w:r w:rsidRPr="00376CD6">
              <w:t>번역투</w:t>
            </w:r>
            <w:proofErr w:type="spellEnd"/>
            <w:r w:rsidRPr="00376CD6">
              <w:t xml:space="preserve"> 표현으로 보이는 부분 이 다수 확인됩니다. 학술 논문의 문체에 부합하도록 문장 구조와 어휘 사용을 </w:t>
            </w:r>
            <w:proofErr w:type="spellStart"/>
            <w:r w:rsidRPr="00376CD6">
              <w:t>전반적으</w:t>
            </w:r>
            <w:proofErr w:type="spellEnd"/>
            <w:r w:rsidRPr="00376CD6">
              <w:t xml:space="preserve"> 로 점검·수정해 주시기 바랍니다. 필요하다면 전문 교정 과정을 거쳐 표현의 명료성과 학 문적 엄밀성을 제고할 것을 </w:t>
            </w:r>
            <w:proofErr w:type="spellStart"/>
            <w:r w:rsidRPr="00376CD6">
              <w:t>권고드립니다</w:t>
            </w:r>
            <w:proofErr w:type="spellEnd"/>
            <w:r w:rsidRPr="00376CD6">
              <w:t>.</w:t>
            </w:r>
          </w:p>
        </w:tc>
      </w:tr>
    </w:tbl>
    <w:p w14:paraId="2AD23E78" w14:textId="77777777" w:rsidR="00F86186" w:rsidRPr="00EE72A7" w:rsidRDefault="00F86186" w:rsidP="00F86186">
      <w:pPr>
        <w:pBdr>
          <w:top w:val="nil"/>
          <w:left w:val="nil"/>
          <w:bottom w:val="nil"/>
          <w:right w:val="nil"/>
          <w:between w:val="nil"/>
        </w:pBdr>
        <w:spacing w:after="0" w:line="240" w:lineRule="auto"/>
      </w:pPr>
    </w:p>
    <w:p w14:paraId="5EB35D28" w14:textId="6496B0E0" w:rsidR="00F86186" w:rsidRPr="00B30F48" w:rsidRDefault="00F86186" w:rsidP="00C6500E">
      <w:pPr>
        <w:pBdr>
          <w:top w:val="nil"/>
          <w:left w:val="nil"/>
          <w:bottom w:val="nil"/>
          <w:right w:val="nil"/>
          <w:between w:val="nil"/>
        </w:pBdr>
        <w:spacing w:after="0" w:line="240" w:lineRule="auto"/>
        <w:rPr>
          <w:color w:val="EE0000"/>
        </w:rPr>
      </w:pPr>
      <w:r w:rsidRPr="00B30F48">
        <w:rPr>
          <w:rFonts w:hint="eastAsia"/>
          <w:b/>
          <w:color w:val="EE0000"/>
        </w:rPr>
        <w:t>저자답변</w:t>
      </w:r>
      <w:r w:rsidRPr="00B30F48">
        <w:rPr>
          <w:b/>
          <w:color w:val="EE0000"/>
        </w:rPr>
        <w:t>:</w:t>
      </w:r>
      <w:r w:rsidRPr="00B30F48">
        <w:rPr>
          <w:rFonts w:hint="eastAsia"/>
          <w:bCs/>
          <w:color w:val="EE0000"/>
        </w:rPr>
        <w:t xml:space="preserve"> </w:t>
      </w:r>
    </w:p>
    <w:p w14:paraId="2209A006" w14:textId="77777777" w:rsidR="00F86186" w:rsidRPr="00B30F48" w:rsidRDefault="00F86186" w:rsidP="00F86186">
      <w:pPr>
        <w:pBdr>
          <w:top w:val="nil"/>
          <w:left w:val="nil"/>
          <w:bottom w:val="nil"/>
          <w:right w:val="nil"/>
          <w:between w:val="nil"/>
        </w:pBdr>
        <w:spacing w:after="0" w:line="240" w:lineRule="auto"/>
        <w:rPr>
          <w:color w:val="EE0000"/>
        </w:rPr>
      </w:pPr>
    </w:p>
    <w:p w14:paraId="664CCD82" w14:textId="77777777" w:rsidR="00F86186" w:rsidRPr="00B30F48" w:rsidRDefault="00F86186" w:rsidP="00F86186">
      <w:pPr>
        <w:pBdr>
          <w:top w:val="nil"/>
          <w:left w:val="nil"/>
          <w:bottom w:val="nil"/>
          <w:right w:val="nil"/>
          <w:between w:val="nil"/>
        </w:pBdr>
        <w:spacing w:after="0" w:line="240" w:lineRule="auto"/>
        <w:rPr>
          <w:b/>
          <w:color w:val="EE0000"/>
        </w:rPr>
      </w:pPr>
      <w:r w:rsidRPr="00B30F48">
        <w:rPr>
          <w:rFonts w:hint="eastAsia"/>
          <w:b/>
          <w:color w:val="EE0000"/>
        </w:rPr>
        <w:t>수정사항</w:t>
      </w:r>
      <w:r w:rsidRPr="00B30F48">
        <w:rPr>
          <w:b/>
          <w:color w:val="EE0000"/>
        </w:rPr>
        <w:t xml:space="preserve">: </w:t>
      </w:r>
    </w:p>
    <w:tbl>
      <w:tblPr>
        <w:tblStyle w:val="a7"/>
        <w:tblW w:w="0" w:type="auto"/>
        <w:tblLook w:val="04A0" w:firstRow="1" w:lastRow="0" w:firstColumn="1" w:lastColumn="0" w:noHBand="0" w:noVBand="1"/>
      </w:tblPr>
      <w:tblGrid>
        <w:gridCol w:w="9628"/>
      </w:tblGrid>
      <w:tr w:rsidR="00F86186" w14:paraId="162F219E" w14:textId="77777777" w:rsidTr="00327080">
        <w:tc>
          <w:tcPr>
            <w:tcW w:w="9628" w:type="dxa"/>
          </w:tcPr>
          <w:p w14:paraId="2B74F16F" w14:textId="77777777" w:rsidR="00F86186" w:rsidRPr="00FB7EC7" w:rsidRDefault="00F86186" w:rsidP="00327080">
            <w:pPr>
              <w:rPr>
                <w:b/>
                <w:bCs/>
              </w:rPr>
            </w:pPr>
            <w:r w:rsidRPr="002D2044">
              <w:rPr>
                <w:rFonts w:hint="eastAsia"/>
                <w:b/>
                <w:bCs/>
              </w:rPr>
              <w:t>[</w:t>
            </w:r>
            <w:r>
              <w:rPr>
                <w:rFonts w:hint="eastAsia"/>
                <w:b/>
                <w:bCs/>
              </w:rPr>
              <w:t xml:space="preserve">신규 및 </w:t>
            </w:r>
            <w:r w:rsidRPr="002D2044">
              <w:rPr>
                <w:rFonts w:hint="eastAsia"/>
                <w:b/>
                <w:bCs/>
              </w:rPr>
              <w:t>변경]</w:t>
            </w:r>
          </w:p>
          <w:p w14:paraId="405EF6CE" w14:textId="78C05DD3" w:rsidR="00F86186" w:rsidRPr="00D16A44" w:rsidRDefault="00F86186" w:rsidP="00B30F48">
            <w:pPr>
              <w:wordWrap/>
              <w:spacing w:line="420" w:lineRule="auto"/>
              <w:rPr>
                <w:rFonts w:ascii="바탕체" w:eastAsia="바탕체" w:hAnsi="바탕체" w:cs="Times New Roman"/>
              </w:rPr>
            </w:pPr>
          </w:p>
        </w:tc>
      </w:tr>
    </w:tbl>
    <w:p w14:paraId="08BA2F83" w14:textId="77777777" w:rsidR="00EB547E" w:rsidRPr="00EE72A7" w:rsidRDefault="00EB547E" w:rsidP="00EB547E">
      <w:pPr>
        <w:jc w:val="right"/>
      </w:pPr>
      <w:r>
        <w:rPr>
          <w:rFonts w:hint="eastAsia"/>
        </w:rPr>
        <w:t>■</w:t>
      </w:r>
    </w:p>
    <w:p w14:paraId="2C943709" w14:textId="77777777" w:rsidR="00EB547E" w:rsidRPr="00EE72A7" w:rsidRDefault="00EB547E" w:rsidP="00EB547E"/>
    <w:sectPr w:rsidR="00EB547E" w:rsidRPr="00EE72A7">
      <w:pgSz w:w="11906" w:h="16838"/>
      <w:pgMar w:top="1134" w:right="1134" w:bottom="1134" w:left="1134" w:header="283" w:footer="28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77B01C" w14:textId="77777777" w:rsidR="00A42293" w:rsidRDefault="00A42293">
      <w:pPr>
        <w:spacing w:after="0" w:line="240" w:lineRule="auto"/>
      </w:pPr>
      <w:r>
        <w:separator/>
      </w:r>
    </w:p>
  </w:endnote>
  <w:endnote w:type="continuationSeparator" w:id="0">
    <w:p w14:paraId="40761135" w14:textId="77777777" w:rsidR="00A42293" w:rsidRDefault="00A422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 w:name="함초롬바탕">
    <w:panose1 w:val="020B0804000101010101"/>
    <w:charset w:val="81"/>
    <w:family w:val="roman"/>
    <w:pitch w:val="variable"/>
    <w:sig w:usb0="F7002EFF" w:usb1="19DFFFFF" w:usb2="001BFDD7" w:usb3="00000000" w:csb0="001F01FF" w:csb1="00000000"/>
  </w:font>
  <w:font w:name="한양신명조">
    <w:altName w:val="바탕"/>
    <w:charset w:val="81"/>
    <w:family w:val="roman"/>
    <w:pitch w:val="default"/>
    <w:sig w:usb0="00002A87" w:usb1="09060000" w:usb2="00000010" w:usb3="00000000" w:csb0="000801FF" w:csb1="00000000"/>
  </w:font>
  <w:font w:name="한컴바탕">
    <w:altName w:val="바탕"/>
    <w:panose1 w:val="00000000000000000000"/>
    <w:charset w:val="81"/>
    <w:family w:val="roman"/>
    <w:notTrueType/>
    <w:pitch w:val="default"/>
    <w:sig w:usb0="00000001" w:usb1="09060000" w:usb2="00000010" w:usb3="00000000" w:csb0="00080000" w:csb1="00000000"/>
  </w:font>
  <w:font w:name="Cambria Math">
    <w:panose1 w:val="02040503050406030204"/>
    <w:charset w:val="00"/>
    <w:family w:val="roman"/>
    <w:pitch w:val="variable"/>
    <w:sig w:usb0="E00006FF" w:usb1="420024FF" w:usb2="02000000" w:usb3="00000000" w:csb0="0000019F" w:csb1="00000000"/>
  </w:font>
  <w:font w:name="바탕체">
    <w:panose1 w:val="02030609000101010101"/>
    <w:charset w:val="81"/>
    <w:family w:val="roman"/>
    <w:pitch w:val="fixed"/>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9C0F5" w14:textId="77777777" w:rsidR="00A42293" w:rsidRDefault="00A42293">
      <w:pPr>
        <w:spacing w:after="0" w:line="240" w:lineRule="auto"/>
      </w:pPr>
      <w:r>
        <w:separator/>
      </w:r>
    </w:p>
  </w:footnote>
  <w:footnote w:type="continuationSeparator" w:id="0">
    <w:p w14:paraId="1F497D2F" w14:textId="77777777" w:rsidR="00A42293" w:rsidRDefault="00A422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1074E"/>
    <w:multiLevelType w:val="multilevel"/>
    <w:tmpl w:val="D0305C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EF6116"/>
    <w:multiLevelType w:val="multilevel"/>
    <w:tmpl w:val="A6E088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7F35FA"/>
    <w:multiLevelType w:val="hybridMultilevel"/>
    <w:tmpl w:val="2500F390"/>
    <w:lvl w:ilvl="0" w:tplc="2C448C0C">
      <w:start w:val="1"/>
      <w:numFmt w:val="decimalEnclosedCircle"/>
      <w:lvlText w:val="%1"/>
      <w:lvlJc w:val="left"/>
      <w:pPr>
        <w:ind w:left="800" w:hanging="360"/>
      </w:pPr>
      <w:rPr>
        <w:rFonts w:hint="default"/>
        <w:b/>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11690CAE"/>
    <w:multiLevelType w:val="multilevel"/>
    <w:tmpl w:val="3C144D06"/>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132C39DC"/>
    <w:multiLevelType w:val="multilevel"/>
    <w:tmpl w:val="D956709A"/>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91C712B"/>
    <w:multiLevelType w:val="multilevel"/>
    <w:tmpl w:val="927AF6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BB06871"/>
    <w:multiLevelType w:val="multilevel"/>
    <w:tmpl w:val="FC3C0E62"/>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2F300976"/>
    <w:multiLevelType w:val="multilevel"/>
    <w:tmpl w:val="2C228B64"/>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32A10C62"/>
    <w:multiLevelType w:val="hybridMultilevel"/>
    <w:tmpl w:val="68CE1264"/>
    <w:lvl w:ilvl="0" w:tplc="51D25AAE">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408861CC"/>
    <w:multiLevelType w:val="multilevel"/>
    <w:tmpl w:val="41469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8A5139A"/>
    <w:multiLevelType w:val="multilevel"/>
    <w:tmpl w:val="409E808C"/>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531B7E93"/>
    <w:multiLevelType w:val="multilevel"/>
    <w:tmpl w:val="59E87726"/>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56EB439B"/>
    <w:multiLevelType w:val="multilevel"/>
    <w:tmpl w:val="8F60F8A6"/>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5DC75684"/>
    <w:multiLevelType w:val="multilevel"/>
    <w:tmpl w:val="C0FAB680"/>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5F807294"/>
    <w:multiLevelType w:val="multilevel"/>
    <w:tmpl w:val="B56C69BA"/>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6AC55274"/>
    <w:multiLevelType w:val="multilevel"/>
    <w:tmpl w:val="FF5AA50E"/>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75B74CA2"/>
    <w:multiLevelType w:val="multilevel"/>
    <w:tmpl w:val="7072340C"/>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77C46F13"/>
    <w:multiLevelType w:val="multilevel"/>
    <w:tmpl w:val="D8CCA962"/>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7D016C58"/>
    <w:multiLevelType w:val="multilevel"/>
    <w:tmpl w:val="57A6E0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25935523">
    <w:abstractNumId w:val="0"/>
  </w:num>
  <w:num w:numId="2" w16cid:durableId="560991144">
    <w:abstractNumId w:val="5"/>
  </w:num>
  <w:num w:numId="3" w16cid:durableId="1912501542">
    <w:abstractNumId w:val="18"/>
  </w:num>
  <w:num w:numId="4" w16cid:durableId="257369919">
    <w:abstractNumId w:val="9"/>
  </w:num>
  <w:num w:numId="5" w16cid:durableId="328027912">
    <w:abstractNumId w:val="1"/>
  </w:num>
  <w:num w:numId="6" w16cid:durableId="1695031564">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49320867">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78994541">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35940135">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79221275">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00504111">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22651516">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63836958">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35291923">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50401747">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16071119">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40003643">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46061288">
    <w:abstractNumId w:val="2"/>
  </w:num>
  <w:num w:numId="19" w16cid:durableId="68560093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0104"/>
    <w:rsid w:val="0000129F"/>
    <w:rsid w:val="00002B69"/>
    <w:rsid w:val="00002C14"/>
    <w:rsid w:val="00006B41"/>
    <w:rsid w:val="00007762"/>
    <w:rsid w:val="000077FF"/>
    <w:rsid w:val="000153B6"/>
    <w:rsid w:val="00017673"/>
    <w:rsid w:val="00020960"/>
    <w:rsid w:val="000211D0"/>
    <w:rsid w:val="0002309C"/>
    <w:rsid w:val="000238B8"/>
    <w:rsid w:val="00024A6F"/>
    <w:rsid w:val="00027585"/>
    <w:rsid w:val="00030878"/>
    <w:rsid w:val="0003702B"/>
    <w:rsid w:val="00042582"/>
    <w:rsid w:val="00043212"/>
    <w:rsid w:val="000449D0"/>
    <w:rsid w:val="00045DDA"/>
    <w:rsid w:val="000500C7"/>
    <w:rsid w:val="0005661C"/>
    <w:rsid w:val="00060B1D"/>
    <w:rsid w:val="00062D59"/>
    <w:rsid w:val="0006550B"/>
    <w:rsid w:val="00071D31"/>
    <w:rsid w:val="00072B1A"/>
    <w:rsid w:val="0007514B"/>
    <w:rsid w:val="0008504D"/>
    <w:rsid w:val="00085CB4"/>
    <w:rsid w:val="00086A5A"/>
    <w:rsid w:val="00086D06"/>
    <w:rsid w:val="00087197"/>
    <w:rsid w:val="00093500"/>
    <w:rsid w:val="000A111A"/>
    <w:rsid w:val="000A3C4A"/>
    <w:rsid w:val="000A45B7"/>
    <w:rsid w:val="000A57B0"/>
    <w:rsid w:val="000A61E1"/>
    <w:rsid w:val="000A7D8F"/>
    <w:rsid w:val="000B46BA"/>
    <w:rsid w:val="000C01A0"/>
    <w:rsid w:val="000C734A"/>
    <w:rsid w:val="000D3094"/>
    <w:rsid w:val="000D3712"/>
    <w:rsid w:val="000D6626"/>
    <w:rsid w:val="000E1F06"/>
    <w:rsid w:val="000E6736"/>
    <w:rsid w:val="000E6B71"/>
    <w:rsid w:val="000F167F"/>
    <w:rsid w:val="000F4BBC"/>
    <w:rsid w:val="00101F5B"/>
    <w:rsid w:val="001045AE"/>
    <w:rsid w:val="00106FCF"/>
    <w:rsid w:val="001075D2"/>
    <w:rsid w:val="00107A5F"/>
    <w:rsid w:val="00110104"/>
    <w:rsid w:val="00111560"/>
    <w:rsid w:val="00111BC4"/>
    <w:rsid w:val="00111D38"/>
    <w:rsid w:val="00116B52"/>
    <w:rsid w:val="00116B62"/>
    <w:rsid w:val="00121DB6"/>
    <w:rsid w:val="0012399B"/>
    <w:rsid w:val="00125B8B"/>
    <w:rsid w:val="001316E3"/>
    <w:rsid w:val="001321B4"/>
    <w:rsid w:val="00132BC8"/>
    <w:rsid w:val="00133E5E"/>
    <w:rsid w:val="00145F29"/>
    <w:rsid w:val="001503E1"/>
    <w:rsid w:val="00150C3E"/>
    <w:rsid w:val="00150F4F"/>
    <w:rsid w:val="0016358E"/>
    <w:rsid w:val="001675FE"/>
    <w:rsid w:val="00174691"/>
    <w:rsid w:val="00175161"/>
    <w:rsid w:val="0017629C"/>
    <w:rsid w:val="00182B9D"/>
    <w:rsid w:val="00182D1F"/>
    <w:rsid w:val="00182ED0"/>
    <w:rsid w:val="0018341E"/>
    <w:rsid w:val="00183B40"/>
    <w:rsid w:val="001845AF"/>
    <w:rsid w:val="001926E8"/>
    <w:rsid w:val="00193F32"/>
    <w:rsid w:val="00197AE4"/>
    <w:rsid w:val="001A07D9"/>
    <w:rsid w:val="001A0A0B"/>
    <w:rsid w:val="001A260C"/>
    <w:rsid w:val="001A2887"/>
    <w:rsid w:val="001A4FE9"/>
    <w:rsid w:val="001A569A"/>
    <w:rsid w:val="001A6ED1"/>
    <w:rsid w:val="001C1E00"/>
    <w:rsid w:val="001C2BB2"/>
    <w:rsid w:val="001C419C"/>
    <w:rsid w:val="001C513F"/>
    <w:rsid w:val="001C6F7A"/>
    <w:rsid w:val="001D13FF"/>
    <w:rsid w:val="001D2B10"/>
    <w:rsid w:val="001D53E6"/>
    <w:rsid w:val="001D60D9"/>
    <w:rsid w:val="001E5E85"/>
    <w:rsid w:val="001F78BA"/>
    <w:rsid w:val="001F7F6F"/>
    <w:rsid w:val="00200476"/>
    <w:rsid w:val="00202A69"/>
    <w:rsid w:val="00203E38"/>
    <w:rsid w:val="00205EF9"/>
    <w:rsid w:val="00207C5C"/>
    <w:rsid w:val="00210BC9"/>
    <w:rsid w:val="00220907"/>
    <w:rsid w:val="00220E66"/>
    <w:rsid w:val="00222927"/>
    <w:rsid w:val="0022342D"/>
    <w:rsid w:val="002318CD"/>
    <w:rsid w:val="00232E94"/>
    <w:rsid w:val="00237F36"/>
    <w:rsid w:val="00240E79"/>
    <w:rsid w:val="00241FDD"/>
    <w:rsid w:val="00243745"/>
    <w:rsid w:val="00245BCC"/>
    <w:rsid w:val="00246168"/>
    <w:rsid w:val="00247841"/>
    <w:rsid w:val="00251430"/>
    <w:rsid w:val="00252E57"/>
    <w:rsid w:val="0025730A"/>
    <w:rsid w:val="00262983"/>
    <w:rsid w:val="002631B8"/>
    <w:rsid w:val="0026484F"/>
    <w:rsid w:val="0026601A"/>
    <w:rsid w:val="00266B4F"/>
    <w:rsid w:val="00271039"/>
    <w:rsid w:val="0027196D"/>
    <w:rsid w:val="00271BE5"/>
    <w:rsid w:val="002726C7"/>
    <w:rsid w:val="00272C32"/>
    <w:rsid w:val="00273CEC"/>
    <w:rsid w:val="00274D85"/>
    <w:rsid w:val="00277390"/>
    <w:rsid w:val="00281806"/>
    <w:rsid w:val="00283593"/>
    <w:rsid w:val="00283B33"/>
    <w:rsid w:val="00283D10"/>
    <w:rsid w:val="002840E2"/>
    <w:rsid w:val="00284D3A"/>
    <w:rsid w:val="00284ED4"/>
    <w:rsid w:val="00285933"/>
    <w:rsid w:val="00286357"/>
    <w:rsid w:val="00286765"/>
    <w:rsid w:val="002910F8"/>
    <w:rsid w:val="00297330"/>
    <w:rsid w:val="002A7231"/>
    <w:rsid w:val="002B036D"/>
    <w:rsid w:val="002B567E"/>
    <w:rsid w:val="002B62D3"/>
    <w:rsid w:val="002B7630"/>
    <w:rsid w:val="002B7A8C"/>
    <w:rsid w:val="002C53F9"/>
    <w:rsid w:val="002C6501"/>
    <w:rsid w:val="002C7652"/>
    <w:rsid w:val="002D2044"/>
    <w:rsid w:val="002D5AA5"/>
    <w:rsid w:val="002D5FB3"/>
    <w:rsid w:val="002D60F0"/>
    <w:rsid w:val="002E324A"/>
    <w:rsid w:val="002E3437"/>
    <w:rsid w:val="002E40BE"/>
    <w:rsid w:val="002E6339"/>
    <w:rsid w:val="002E6952"/>
    <w:rsid w:val="002E706F"/>
    <w:rsid w:val="002E70BD"/>
    <w:rsid w:val="002F3C27"/>
    <w:rsid w:val="002F4B8C"/>
    <w:rsid w:val="002F50DD"/>
    <w:rsid w:val="002F6453"/>
    <w:rsid w:val="003036D7"/>
    <w:rsid w:val="00305395"/>
    <w:rsid w:val="00310730"/>
    <w:rsid w:val="00312FF1"/>
    <w:rsid w:val="00322950"/>
    <w:rsid w:val="00323255"/>
    <w:rsid w:val="0032404D"/>
    <w:rsid w:val="00326C5A"/>
    <w:rsid w:val="003300A1"/>
    <w:rsid w:val="00335A7B"/>
    <w:rsid w:val="003361BF"/>
    <w:rsid w:val="00336BD2"/>
    <w:rsid w:val="0034036C"/>
    <w:rsid w:val="00343E49"/>
    <w:rsid w:val="00344D08"/>
    <w:rsid w:val="00346030"/>
    <w:rsid w:val="00350FB7"/>
    <w:rsid w:val="0035282B"/>
    <w:rsid w:val="00352ED3"/>
    <w:rsid w:val="0035326E"/>
    <w:rsid w:val="003618DA"/>
    <w:rsid w:val="00362DA4"/>
    <w:rsid w:val="003650A3"/>
    <w:rsid w:val="00365647"/>
    <w:rsid w:val="00366D36"/>
    <w:rsid w:val="00366F88"/>
    <w:rsid w:val="00373C43"/>
    <w:rsid w:val="00374B5C"/>
    <w:rsid w:val="00376CD6"/>
    <w:rsid w:val="00382714"/>
    <w:rsid w:val="00383419"/>
    <w:rsid w:val="00383A5C"/>
    <w:rsid w:val="00383D0E"/>
    <w:rsid w:val="0038564F"/>
    <w:rsid w:val="003920DF"/>
    <w:rsid w:val="00396507"/>
    <w:rsid w:val="00396D97"/>
    <w:rsid w:val="003974C1"/>
    <w:rsid w:val="003A18E5"/>
    <w:rsid w:val="003A505B"/>
    <w:rsid w:val="003A52B6"/>
    <w:rsid w:val="003A5436"/>
    <w:rsid w:val="003A5657"/>
    <w:rsid w:val="003A5735"/>
    <w:rsid w:val="003A5DD0"/>
    <w:rsid w:val="003A6BFC"/>
    <w:rsid w:val="003A6F7F"/>
    <w:rsid w:val="003A77CC"/>
    <w:rsid w:val="003B2598"/>
    <w:rsid w:val="003B4193"/>
    <w:rsid w:val="003B49FF"/>
    <w:rsid w:val="003B5C1B"/>
    <w:rsid w:val="003B6006"/>
    <w:rsid w:val="003C0942"/>
    <w:rsid w:val="003C357C"/>
    <w:rsid w:val="003C36DC"/>
    <w:rsid w:val="003D5EAF"/>
    <w:rsid w:val="003D7153"/>
    <w:rsid w:val="003E00F1"/>
    <w:rsid w:val="003E243D"/>
    <w:rsid w:val="003E36A6"/>
    <w:rsid w:val="003E4021"/>
    <w:rsid w:val="003E4A57"/>
    <w:rsid w:val="003E5197"/>
    <w:rsid w:val="003F0946"/>
    <w:rsid w:val="003F3E8E"/>
    <w:rsid w:val="00404C91"/>
    <w:rsid w:val="00406874"/>
    <w:rsid w:val="00407E48"/>
    <w:rsid w:val="00412469"/>
    <w:rsid w:val="00414AFF"/>
    <w:rsid w:val="00423C2D"/>
    <w:rsid w:val="004244A0"/>
    <w:rsid w:val="00424B47"/>
    <w:rsid w:val="00426F48"/>
    <w:rsid w:val="00427CE8"/>
    <w:rsid w:val="004305CF"/>
    <w:rsid w:val="0043359F"/>
    <w:rsid w:val="00435A2D"/>
    <w:rsid w:val="00437146"/>
    <w:rsid w:val="00440656"/>
    <w:rsid w:val="00441E58"/>
    <w:rsid w:val="00445184"/>
    <w:rsid w:val="004524F2"/>
    <w:rsid w:val="00452E8C"/>
    <w:rsid w:val="00453636"/>
    <w:rsid w:val="0045503F"/>
    <w:rsid w:val="00455906"/>
    <w:rsid w:val="00460DC8"/>
    <w:rsid w:val="0046110D"/>
    <w:rsid w:val="00462158"/>
    <w:rsid w:val="00471F7C"/>
    <w:rsid w:val="004731E0"/>
    <w:rsid w:val="00474804"/>
    <w:rsid w:val="00480122"/>
    <w:rsid w:val="0048384D"/>
    <w:rsid w:val="00485EF8"/>
    <w:rsid w:val="00490E81"/>
    <w:rsid w:val="00491FA5"/>
    <w:rsid w:val="004934F4"/>
    <w:rsid w:val="00494112"/>
    <w:rsid w:val="004959C1"/>
    <w:rsid w:val="004959DF"/>
    <w:rsid w:val="00496B3D"/>
    <w:rsid w:val="004A0BEC"/>
    <w:rsid w:val="004A3213"/>
    <w:rsid w:val="004A4420"/>
    <w:rsid w:val="004A6231"/>
    <w:rsid w:val="004B03EB"/>
    <w:rsid w:val="004B686D"/>
    <w:rsid w:val="004C0259"/>
    <w:rsid w:val="004C228E"/>
    <w:rsid w:val="004D2661"/>
    <w:rsid w:val="004D4479"/>
    <w:rsid w:val="004D5B92"/>
    <w:rsid w:val="004D69B5"/>
    <w:rsid w:val="004E07BB"/>
    <w:rsid w:val="004E3755"/>
    <w:rsid w:val="004F29DF"/>
    <w:rsid w:val="004F35AA"/>
    <w:rsid w:val="004F4BBB"/>
    <w:rsid w:val="004F7CFC"/>
    <w:rsid w:val="004F7F44"/>
    <w:rsid w:val="005018F5"/>
    <w:rsid w:val="00502B87"/>
    <w:rsid w:val="0050594F"/>
    <w:rsid w:val="00512CAA"/>
    <w:rsid w:val="00514F2C"/>
    <w:rsid w:val="00531D96"/>
    <w:rsid w:val="00537A90"/>
    <w:rsid w:val="00542F23"/>
    <w:rsid w:val="005478F1"/>
    <w:rsid w:val="00547DDB"/>
    <w:rsid w:val="005520C4"/>
    <w:rsid w:val="00553F52"/>
    <w:rsid w:val="005553EF"/>
    <w:rsid w:val="00560674"/>
    <w:rsid w:val="00562EC3"/>
    <w:rsid w:val="00563A18"/>
    <w:rsid w:val="005644ED"/>
    <w:rsid w:val="005646DA"/>
    <w:rsid w:val="00566B4C"/>
    <w:rsid w:val="005671C6"/>
    <w:rsid w:val="0057000F"/>
    <w:rsid w:val="005710CA"/>
    <w:rsid w:val="0057187D"/>
    <w:rsid w:val="005761CD"/>
    <w:rsid w:val="005879EA"/>
    <w:rsid w:val="005935A4"/>
    <w:rsid w:val="005A03CA"/>
    <w:rsid w:val="005A1FB2"/>
    <w:rsid w:val="005A4580"/>
    <w:rsid w:val="005A4F5E"/>
    <w:rsid w:val="005A4FF8"/>
    <w:rsid w:val="005B1079"/>
    <w:rsid w:val="005B18F8"/>
    <w:rsid w:val="005B195A"/>
    <w:rsid w:val="005B63AA"/>
    <w:rsid w:val="005C134E"/>
    <w:rsid w:val="005C4C15"/>
    <w:rsid w:val="005C5FD3"/>
    <w:rsid w:val="005C6521"/>
    <w:rsid w:val="005D033F"/>
    <w:rsid w:val="005D174D"/>
    <w:rsid w:val="005D67CC"/>
    <w:rsid w:val="005E1158"/>
    <w:rsid w:val="005E11FC"/>
    <w:rsid w:val="005E24F0"/>
    <w:rsid w:val="005E3119"/>
    <w:rsid w:val="005E3CE8"/>
    <w:rsid w:val="005E4C79"/>
    <w:rsid w:val="005F5D60"/>
    <w:rsid w:val="005F6603"/>
    <w:rsid w:val="00602837"/>
    <w:rsid w:val="00612E14"/>
    <w:rsid w:val="00615798"/>
    <w:rsid w:val="00615EF3"/>
    <w:rsid w:val="00623A95"/>
    <w:rsid w:val="00624A85"/>
    <w:rsid w:val="00626167"/>
    <w:rsid w:val="00627FCD"/>
    <w:rsid w:val="00630C9F"/>
    <w:rsid w:val="00630EBA"/>
    <w:rsid w:val="006322EA"/>
    <w:rsid w:val="00636036"/>
    <w:rsid w:val="006423BA"/>
    <w:rsid w:val="00651164"/>
    <w:rsid w:val="00651726"/>
    <w:rsid w:val="006532D9"/>
    <w:rsid w:val="00654E63"/>
    <w:rsid w:val="006565F9"/>
    <w:rsid w:val="00662A9F"/>
    <w:rsid w:val="00663E92"/>
    <w:rsid w:val="00664A12"/>
    <w:rsid w:val="006656CC"/>
    <w:rsid w:val="00670DB8"/>
    <w:rsid w:val="00680772"/>
    <w:rsid w:val="00686486"/>
    <w:rsid w:val="006866AA"/>
    <w:rsid w:val="0069332C"/>
    <w:rsid w:val="0069630A"/>
    <w:rsid w:val="006979FA"/>
    <w:rsid w:val="006A1F2A"/>
    <w:rsid w:val="006A508E"/>
    <w:rsid w:val="006A5BCF"/>
    <w:rsid w:val="006A6F8F"/>
    <w:rsid w:val="006B11B2"/>
    <w:rsid w:val="006B1A7F"/>
    <w:rsid w:val="006B27B7"/>
    <w:rsid w:val="006B3B93"/>
    <w:rsid w:val="006B65E8"/>
    <w:rsid w:val="006C63F5"/>
    <w:rsid w:val="006C6457"/>
    <w:rsid w:val="006D186B"/>
    <w:rsid w:val="006D2E59"/>
    <w:rsid w:val="006D59AE"/>
    <w:rsid w:val="006E05C9"/>
    <w:rsid w:val="006E06AD"/>
    <w:rsid w:val="006E0A75"/>
    <w:rsid w:val="006E5A4A"/>
    <w:rsid w:val="006F0CFF"/>
    <w:rsid w:val="006F1F17"/>
    <w:rsid w:val="006F5FDE"/>
    <w:rsid w:val="00700AFA"/>
    <w:rsid w:val="00702702"/>
    <w:rsid w:val="0071344F"/>
    <w:rsid w:val="00716368"/>
    <w:rsid w:val="00717E89"/>
    <w:rsid w:val="00720817"/>
    <w:rsid w:val="007233AD"/>
    <w:rsid w:val="00725335"/>
    <w:rsid w:val="00730892"/>
    <w:rsid w:val="00731371"/>
    <w:rsid w:val="00736DCF"/>
    <w:rsid w:val="007371F9"/>
    <w:rsid w:val="00737AFB"/>
    <w:rsid w:val="00742CCD"/>
    <w:rsid w:val="00743722"/>
    <w:rsid w:val="00747974"/>
    <w:rsid w:val="007539C3"/>
    <w:rsid w:val="0076050B"/>
    <w:rsid w:val="00763075"/>
    <w:rsid w:val="00763287"/>
    <w:rsid w:val="00765049"/>
    <w:rsid w:val="007662EC"/>
    <w:rsid w:val="00772987"/>
    <w:rsid w:val="00774F02"/>
    <w:rsid w:val="00775CA3"/>
    <w:rsid w:val="007760B8"/>
    <w:rsid w:val="00783C8E"/>
    <w:rsid w:val="007841F6"/>
    <w:rsid w:val="00784AFC"/>
    <w:rsid w:val="00792511"/>
    <w:rsid w:val="007958E0"/>
    <w:rsid w:val="0079602C"/>
    <w:rsid w:val="00796880"/>
    <w:rsid w:val="00796D87"/>
    <w:rsid w:val="007A35D0"/>
    <w:rsid w:val="007A66CC"/>
    <w:rsid w:val="007B0B1E"/>
    <w:rsid w:val="007B4F93"/>
    <w:rsid w:val="007B656B"/>
    <w:rsid w:val="007C11D8"/>
    <w:rsid w:val="007D303D"/>
    <w:rsid w:val="007D6C97"/>
    <w:rsid w:val="007E32D9"/>
    <w:rsid w:val="007E341A"/>
    <w:rsid w:val="007E60D1"/>
    <w:rsid w:val="007E6DC6"/>
    <w:rsid w:val="007E6E8C"/>
    <w:rsid w:val="007E7CF3"/>
    <w:rsid w:val="007F309B"/>
    <w:rsid w:val="007F4E1A"/>
    <w:rsid w:val="007F62E5"/>
    <w:rsid w:val="007F650D"/>
    <w:rsid w:val="00802B92"/>
    <w:rsid w:val="00812F28"/>
    <w:rsid w:val="00812F4F"/>
    <w:rsid w:val="00814775"/>
    <w:rsid w:val="00816D71"/>
    <w:rsid w:val="00820A7B"/>
    <w:rsid w:val="00820AD8"/>
    <w:rsid w:val="008227A4"/>
    <w:rsid w:val="00824F46"/>
    <w:rsid w:val="00827522"/>
    <w:rsid w:val="00831DBC"/>
    <w:rsid w:val="008356AA"/>
    <w:rsid w:val="00837105"/>
    <w:rsid w:val="00847A3D"/>
    <w:rsid w:val="008502D6"/>
    <w:rsid w:val="00853395"/>
    <w:rsid w:val="00853F8B"/>
    <w:rsid w:val="00873855"/>
    <w:rsid w:val="0087572F"/>
    <w:rsid w:val="00880EB6"/>
    <w:rsid w:val="00881681"/>
    <w:rsid w:val="008851CB"/>
    <w:rsid w:val="0088541D"/>
    <w:rsid w:val="00886ACD"/>
    <w:rsid w:val="00891369"/>
    <w:rsid w:val="008A1162"/>
    <w:rsid w:val="008A68EC"/>
    <w:rsid w:val="008A78A1"/>
    <w:rsid w:val="008B3BC3"/>
    <w:rsid w:val="008B5545"/>
    <w:rsid w:val="008B6675"/>
    <w:rsid w:val="008C0AB3"/>
    <w:rsid w:val="008D1B5A"/>
    <w:rsid w:val="008D2A95"/>
    <w:rsid w:val="008D3249"/>
    <w:rsid w:val="008D5E7B"/>
    <w:rsid w:val="008E04CB"/>
    <w:rsid w:val="008E47A9"/>
    <w:rsid w:val="008E54B3"/>
    <w:rsid w:val="008E617F"/>
    <w:rsid w:val="008F0C2E"/>
    <w:rsid w:val="008F1334"/>
    <w:rsid w:val="009010C4"/>
    <w:rsid w:val="009059E2"/>
    <w:rsid w:val="0091714A"/>
    <w:rsid w:val="009276D1"/>
    <w:rsid w:val="0093002F"/>
    <w:rsid w:val="00932496"/>
    <w:rsid w:val="00933BDC"/>
    <w:rsid w:val="00934154"/>
    <w:rsid w:val="00941B7D"/>
    <w:rsid w:val="00945A3A"/>
    <w:rsid w:val="00946158"/>
    <w:rsid w:val="009508C0"/>
    <w:rsid w:val="00952844"/>
    <w:rsid w:val="00952871"/>
    <w:rsid w:val="00956935"/>
    <w:rsid w:val="00957356"/>
    <w:rsid w:val="0095793C"/>
    <w:rsid w:val="009602B4"/>
    <w:rsid w:val="00962108"/>
    <w:rsid w:val="009626DC"/>
    <w:rsid w:val="00970202"/>
    <w:rsid w:val="00977EE3"/>
    <w:rsid w:val="009833B1"/>
    <w:rsid w:val="009908F6"/>
    <w:rsid w:val="0099125C"/>
    <w:rsid w:val="009933FE"/>
    <w:rsid w:val="009A41EB"/>
    <w:rsid w:val="009B15AE"/>
    <w:rsid w:val="009B20C7"/>
    <w:rsid w:val="009B492B"/>
    <w:rsid w:val="009B53B2"/>
    <w:rsid w:val="009C12EA"/>
    <w:rsid w:val="009C77A3"/>
    <w:rsid w:val="009D3F29"/>
    <w:rsid w:val="009D4302"/>
    <w:rsid w:val="009D5912"/>
    <w:rsid w:val="009E01FE"/>
    <w:rsid w:val="009E3FF6"/>
    <w:rsid w:val="009E778F"/>
    <w:rsid w:val="009F0D4F"/>
    <w:rsid w:val="009F20AD"/>
    <w:rsid w:val="009F5175"/>
    <w:rsid w:val="009F6196"/>
    <w:rsid w:val="009F7A47"/>
    <w:rsid w:val="00A0076F"/>
    <w:rsid w:val="00A0778C"/>
    <w:rsid w:val="00A07EB9"/>
    <w:rsid w:val="00A12B3F"/>
    <w:rsid w:val="00A12BBC"/>
    <w:rsid w:val="00A136A7"/>
    <w:rsid w:val="00A1629B"/>
    <w:rsid w:val="00A26C02"/>
    <w:rsid w:val="00A26DBE"/>
    <w:rsid w:val="00A3160D"/>
    <w:rsid w:val="00A33537"/>
    <w:rsid w:val="00A33F51"/>
    <w:rsid w:val="00A35146"/>
    <w:rsid w:val="00A42293"/>
    <w:rsid w:val="00A43AEA"/>
    <w:rsid w:val="00A45248"/>
    <w:rsid w:val="00A458F2"/>
    <w:rsid w:val="00A50768"/>
    <w:rsid w:val="00A57B4A"/>
    <w:rsid w:val="00A57E62"/>
    <w:rsid w:val="00A60120"/>
    <w:rsid w:val="00A666EE"/>
    <w:rsid w:val="00A76609"/>
    <w:rsid w:val="00A77A06"/>
    <w:rsid w:val="00A821ED"/>
    <w:rsid w:val="00A82BBF"/>
    <w:rsid w:val="00A86033"/>
    <w:rsid w:val="00A864EF"/>
    <w:rsid w:val="00A92AC1"/>
    <w:rsid w:val="00A95447"/>
    <w:rsid w:val="00AA0215"/>
    <w:rsid w:val="00AA2656"/>
    <w:rsid w:val="00AA3AAD"/>
    <w:rsid w:val="00AA4812"/>
    <w:rsid w:val="00AA4EC1"/>
    <w:rsid w:val="00AA60A3"/>
    <w:rsid w:val="00AA6628"/>
    <w:rsid w:val="00AB07A1"/>
    <w:rsid w:val="00AB19ED"/>
    <w:rsid w:val="00AB24DB"/>
    <w:rsid w:val="00AB251A"/>
    <w:rsid w:val="00AB5B03"/>
    <w:rsid w:val="00AB5DCF"/>
    <w:rsid w:val="00AC0FAD"/>
    <w:rsid w:val="00AC2348"/>
    <w:rsid w:val="00AC478E"/>
    <w:rsid w:val="00AC5C7E"/>
    <w:rsid w:val="00AC72F7"/>
    <w:rsid w:val="00AD0F2A"/>
    <w:rsid w:val="00AD1E02"/>
    <w:rsid w:val="00AD584D"/>
    <w:rsid w:val="00AD5A4C"/>
    <w:rsid w:val="00AE55D1"/>
    <w:rsid w:val="00AE7FF9"/>
    <w:rsid w:val="00AF2F13"/>
    <w:rsid w:val="00AF6B2D"/>
    <w:rsid w:val="00AF7245"/>
    <w:rsid w:val="00B00318"/>
    <w:rsid w:val="00B007FC"/>
    <w:rsid w:val="00B03354"/>
    <w:rsid w:val="00B11671"/>
    <w:rsid w:val="00B11BE4"/>
    <w:rsid w:val="00B11FE3"/>
    <w:rsid w:val="00B209D5"/>
    <w:rsid w:val="00B22A24"/>
    <w:rsid w:val="00B30F48"/>
    <w:rsid w:val="00B34300"/>
    <w:rsid w:val="00B37FDA"/>
    <w:rsid w:val="00B4017E"/>
    <w:rsid w:val="00B50EA3"/>
    <w:rsid w:val="00B516D2"/>
    <w:rsid w:val="00B52AB3"/>
    <w:rsid w:val="00B53A4F"/>
    <w:rsid w:val="00B57FA2"/>
    <w:rsid w:val="00B6372A"/>
    <w:rsid w:val="00B63D3C"/>
    <w:rsid w:val="00B64118"/>
    <w:rsid w:val="00B64908"/>
    <w:rsid w:val="00B6597F"/>
    <w:rsid w:val="00B67820"/>
    <w:rsid w:val="00B70932"/>
    <w:rsid w:val="00B718E8"/>
    <w:rsid w:val="00B744B5"/>
    <w:rsid w:val="00B77E07"/>
    <w:rsid w:val="00B77E50"/>
    <w:rsid w:val="00B80EEF"/>
    <w:rsid w:val="00B868CB"/>
    <w:rsid w:val="00B936D8"/>
    <w:rsid w:val="00B940B4"/>
    <w:rsid w:val="00BA0563"/>
    <w:rsid w:val="00BA0DD9"/>
    <w:rsid w:val="00BB06D9"/>
    <w:rsid w:val="00BB201A"/>
    <w:rsid w:val="00BB4428"/>
    <w:rsid w:val="00BC1929"/>
    <w:rsid w:val="00BC5227"/>
    <w:rsid w:val="00BC6592"/>
    <w:rsid w:val="00BC7658"/>
    <w:rsid w:val="00BD1D5F"/>
    <w:rsid w:val="00BD47F2"/>
    <w:rsid w:val="00BE1670"/>
    <w:rsid w:val="00BE19D5"/>
    <w:rsid w:val="00BE20F9"/>
    <w:rsid w:val="00BE443A"/>
    <w:rsid w:val="00BE696D"/>
    <w:rsid w:val="00BF0493"/>
    <w:rsid w:val="00BF20F5"/>
    <w:rsid w:val="00BF2ECF"/>
    <w:rsid w:val="00BF4F38"/>
    <w:rsid w:val="00BF6F4E"/>
    <w:rsid w:val="00BF77C5"/>
    <w:rsid w:val="00C0191F"/>
    <w:rsid w:val="00C01FA3"/>
    <w:rsid w:val="00C03967"/>
    <w:rsid w:val="00C05BFA"/>
    <w:rsid w:val="00C0704B"/>
    <w:rsid w:val="00C07F0D"/>
    <w:rsid w:val="00C11CD4"/>
    <w:rsid w:val="00C12C73"/>
    <w:rsid w:val="00C17440"/>
    <w:rsid w:val="00C20DD8"/>
    <w:rsid w:val="00C2167A"/>
    <w:rsid w:val="00C22DED"/>
    <w:rsid w:val="00C33E8F"/>
    <w:rsid w:val="00C47529"/>
    <w:rsid w:val="00C51483"/>
    <w:rsid w:val="00C521CD"/>
    <w:rsid w:val="00C52589"/>
    <w:rsid w:val="00C52CF3"/>
    <w:rsid w:val="00C6239A"/>
    <w:rsid w:val="00C64402"/>
    <w:rsid w:val="00C6500E"/>
    <w:rsid w:val="00C66952"/>
    <w:rsid w:val="00C7402D"/>
    <w:rsid w:val="00C74962"/>
    <w:rsid w:val="00C74F2D"/>
    <w:rsid w:val="00C74F39"/>
    <w:rsid w:val="00C76ECF"/>
    <w:rsid w:val="00C81A83"/>
    <w:rsid w:val="00C94F89"/>
    <w:rsid w:val="00C954DE"/>
    <w:rsid w:val="00C96B03"/>
    <w:rsid w:val="00C97FB5"/>
    <w:rsid w:val="00CB0655"/>
    <w:rsid w:val="00CB1859"/>
    <w:rsid w:val="00CB2C67"/>
    <w:rsid w:val="00CB3324"/>
    <w:rsid w:val="00CB3AE6"/>
    <w:rsid w:val="00CB63DF"/>
    <w:rsid w:val="00CC0541"/>
    <w:rsid w:val="00CC2BC8"/>
    <w:rsid w:val="00CC6AF0"/>
    <w:rsid w:val="00CD2EF5"/>
    <w:rsid w:val="00CD3529"/>
    <w:rsid w:val="00CE11DF"/>
    <w:rsid w:val="00CE15D6"/>
    <w:rsid w:val="00CE2740"/>
    <w:rsid w:val="00CE35B5"/>
    <w:rsid w:val="00CE757D"/>
    <w:rsid w:val="00CF08BD"/>
    <w:rsid w:val="00CF08E7"/>
    <w:rsid w:val="00CF1C0C"/>
    <w:rsid w:val="00CF1C2D"/>
    <w:rsid w:val="00CF4572"/>
    <w:rsid w:val="00D020A3"/>
    <w:rsid w:val="00D079F9"/>
    <w:rsid w:val="00D10014"/>
    <w:rsid w:val="00D11B87"/>
    <w:rsid w:val="00D1579B"/>
    <w:rsid w:val="00D158E3"/>
    <w:rsid w:val="00D16A44"/>
    <w:rsid w:val="00D17935"/>
    <w:rsid w:val="00D20742"/>
    <w:rsid w:val="00D24446"/>
    <w:rsid w:val="00D25250"/>
    <w:rsid w:val="00D279EA"/>
    <w:rsid w:val="00D32AD9"/>
    <w:rsid w:val="00D3620B"/>
    <w:rsid w:val="00D40739"/>
    <w:rsid w:val="00D44EF4"/>
    <w:rsid w:val="00D4562A"/>
    <w:rsid w:val="00D457A6"/>
    <w:rsid w:val="00D468FC"/>
    <w:rsid w:val="00D46FA3"/>
    <w:rsid w:val="00D51A0D"/>
    <w:rsid w:val="00D527A9"/>
    <w:rsid w:val="00D53840"/>
    <w:rsid w:val="00D543A2"/>
    <w:rsid w:val="00D564D7"/>
    <w:rsid w:val="00D61160"/>
    <w:rsid w:val="00D7158F"/>
    <w:rsid w:val="00D719E7"/>
    <w:rsid w:val="00D71F1F"/>
    <w:rsid w:val="00D720E0"/>
    <w:rsid w:val="00D74AC7"/>
    <w:rsid w:val="00D7531F"/>
    <w:rsid w:val="00D77F80"/>
    <w:rsid w:val="00D839C7"/>
    <w:rsid w:val="00D86502"/>
    <w:rsid w:val="00D921C8"/>
    <w:rsid w:val="00D946A5"/>
    <w:rsid w:val="00D949BF"/>
    <w:rsid w:val="00DA1FDC"/>
    <w:rsid w:val="00DA2ECC"/>
    <w:rsid w:val="00DA441A"/>
    <w:rsid w:val="00DC64A1"/>
    <w:rsid w:val="00DD1F3C"/>
    <w:rsid w:val="00DD2DCC"/>
    <w:rsid w:val="00DD48DA"/>
    <w:rsid w:val="00DE15D2"/>
    <w:rsid w:val="00DE1965"/>
    <w:rsid w:val="00DE1D55"/>
    <w:rsid w:val="00DF0D4D"/>
    <w:rsid w:val="00DF2521"/>
    <w:rsid w:val="00DF3F0A"/>
    <w:rsid w:val="00DF42A7"/>
    <w:rsid w:val="00DF7127"/>
    <w:rsid w:val="00DF7A92"/>
    <w:rsid w:val="00DF7B86"/>
    <w:rsid w:val="00DF7D6E"/>
    <w:rsid w:val="00E04462"/>
    <w:rsid w:val="00E102A3"/>
    <w:rsid w:val="00E1314D"/>
    <w:rsid w:val="00E1565D"/>
    <w:rsid w:val="00E17C2C"/>
    <w:rsid w:val="00E20E08"/>
    <w:rsid w:val="00E21A78"/>
    <w:rsid w:val="00E21E4E"/>
    <w:rsid w:val="00E23A7D"/>
    <w:rsid w:val="00E307C7"/>
    <w:rsid w:val="00E337B2"/>
    <w:rsid w:val="00E407C0"/>
    <w:rsid w:val="00E40940"/>
    <w:rsid w:val="00E42589"/>
    <w:rsid w:val="00E45080"/>
    <w:rsid w:val="00E4528F"/>
    <w:rsid w:val="00E54635"/>
    <w:rsid w:val="00E55155"/>
    <w:rsid w:val="00E567B7"/>
    <w:rsid w:val="00E57222"/>
    <w:rsid w:val="00E608C0"/>
    <w:rsid w:val="00E620FC"/>
    <w:rsid w:val="00E64342"/>
    <w:rsid w:val="00E654B7"/>
    <w:rsid w:val="00E66B25"/>
    <w:rsid w:val="00E6703D"/>
    <w:rsid w:val="00E6758F"/>
    <w:rsid w:val="00E747D3"/>
    <w:rsid w:val="00E76586"/>
    <w:rsid w:val="00E767E4"/>
    <w:rsid w:val="00E76CC0"/>
    <w:rsid w:val="00E82633"/>
    <w:rsid w:val="00E84C51"/>
    <w:rsid w:val="00E862B5"/>
    <w:rsid w:val="00E86827"/>
    <w:rsid w:val="00E90CA0"/>
    <w:rsid w:val="00E957AF"/>
    <w:rsid w:val="00E9778B"/>
    <w:rsid w:val="00EB27FA"/>
    <w:rsid w:val="00EB33BF"/>
    <w:rsid w:val="00EB547E"/>
    <w:rsid w:val="00EB6E6A"/>
    <w:rsid w:val="00EC4998"/>
    <w:rsid w:val="00EC529F"/>
    <w:rsid w:val="00EC5539"/>
    <w:rsid w:val="00ED15F6"/>
    <w:rsid w:val="00ED21CE"/>
    <w:rsid w:val="00ED46B5"/>
    <w:rsid w:val="00ED5374"/>
    <w:rsid w:val="00ED755B"/>
    <w:rsid w:val="00EE2D6F"/>
    <w:rsid w:val="00EE2FD6"/>
    <w:rsid w:val="00EE72A7"/>
    <w:rsid w:val="00EF0D2F"/>
    <w:rsid w:val="00EF1189"/>
    <w:rsid w:val="00EF15DE"/>
    <w:rsid w:val="00EF2218"/>
    <w:rsid w:val="00EF279F"/>
    <w:rsid w:val="00EF47D8"/>
    <w:rsid w:val="00EF488D"/>
    <w:rsid w:val="00EF4D6E"/>
    <w:rsid w:val="00EF694A"/>
    <w:rsid w:val="00EF705A"/>
    <w:rsid w:val="00F02EF1"/>
    <w:rsid w:val="00F15984"/>
    <w:rsid w:val="00F17DEA"/>
    <w:rsid w:val="00F204EC"/>
    <w:rsid w:val="00F2347B"/>
    <w:rsid w:val="00F26E7A"/>
    <w:rsid w:val="00F30A72"/>
    <w:rsid w:val="00F32988"/>
    <w:rsid w:val="00F33E80"/>
    <w:rsid w:val="00F40A7C"/>
    <w:rsid w:val="00F412A5"/>
    <w:rsid w:val="00F458D4"/>
    <w:rsid w:val="00F45C77"/>
    <w:rsid w:val="00F46DB6"/>
    <w:rsid w:val="00F51102"/>
    <w:rsid w:val="00F6144C"/>
    <w:rsid w:val="00F61A74"/>
    <w:rsid w:val="00F65F7E"/>
    <w:rsid w:val="00F66A8C"/>
    <w:rsid w:val="00F67C25"/>
    <w:rsid w:val="00F7345D"/>
    <w:rsid w:val="00F86186"/>
    <w:rsid w:val="00F862D7"/>
    <w:rsid w:val="00F91017"/>
    <w:rsid w:val="00F91446"/>
    <w:rsid w:val="00F9355E"/>
    <w:rsid w:val="00F943A4"/>
    <w:rsid w:val="00FA0BED"/>
    <w:rsid w:val="00FA1F5D"/>
    <w:rsid w:val="00FA3152"/>
    <w:rsid w:val="00FA32B6"/>
    <w:rsid w:val="00FA3887"/>
    <w:rsid w:val="00FA6192"/>
    <w:rsid w:val="00FA6DA9"/>
    <w:rsid w:val="00FA7E46"/>
    <w:rsid w:val="00FB0B31"/>
    <w:rsid w:val="00FB2397"/>
    <w:rsid w:val="00FB2BE4"/>
    <w:rsid w:val="00FB3B3B"/>
    <w:rsid w:val="00FB5BBB"/>
    <w:rsid w:val="00FB7218"/>
    <w:rsid w:val="00FB7EC7"/>
    <w:rsid w:val="00FC173B"/>
    <w:rsid w:val="00FC3D79"/>
    <w:rsid w:val="00FC5352"/>
    <w:rsid w:val="00FC68DA"/>
    <w:rsid w:val="00FD09A7"/>
    <w:rsid w:val="00FD1502"/>
    <w:rsid w:val="00FD158D"/>
    <w:rsid w:val="00FD55A0"/>
    <w:rsid w:val="00FD6F97"/>
    <w:rsid w:val="00FD75B7"/>
    <w:rsid w:val="00FD775C"/>
    <w:rsid w:val="00FE3038"/>
    <w:rsid w:val="00FE6DF6"/>
    <w:rsid w:val="00FF07A1"/>
    <w:rsid w:val="00FF3E27"/>
    <w:rsid w:val="00FF415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544EDA"/>
  <w15:docId w15:val="{A2EC7657-C2B1-45C9-83A1-FC7612EA6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US" w:eastAsia="ko-KR" w:bidi="ar-SA"/>
      </w:rPr>
    </w:rPrDefault>
    <w:pPrDefault>
      <w:pPr>
        <w:widowControl w:val="0"/>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B5B03"/>
    <w:pPr>
      <w:wordWrap w:val="0"/>
      <w:autoSpaceDE w:val="0"/>
      <w:autoSpaceDN w:val="0"/>
    </w:pPr>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unhideWhenUsed/>
    <w:qFormat/>
    <w:pPr>
      <w:keepNext/>
      <w:keepLines/>
      <w:spacing w:before="360" w:after="80"/>
      <w:outlineLvl w:val="1"/>
    </w:pPr>
    <w:rPr>
      <w:b/>
      <w:sz w:val="36"/>
      <w:szCs w:val="36"/>
    </w:rPr>
  </w:style>
  <w:style w:type="paragraph" w:styleId="3">
    <w:name w:val="heading 3"/>
    <w:basedOn w:val="a"/>
    <w:next w:val="a"/>
    <w:uiPriority w:val="9"/>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paragraph" w:styleId="a4">
    <w:name w:val="No Spacing"/>
    <w:uiPriority w:val="1"/>
    <w:qFormat/>
    <w:rsid w:val="00CA5DEC"/>
    <w:pPr>
      <w:wordWrap w:val="0"/>
      <w:autoSpaceDE w:val="0"/>
      <w:autoSpaceDN w:val="0"/>
      <w:spacing w:after="0" w:line="240" w:lineRule="auto"/>
    </w:pPr>
  </w:style>
  <w:style w:type="paragraph" w:styleId="a5">
    <w:name w:val="Normal (Web)"/>
    <w:basedOn w:val="a"/>
    <w:uiPriority w:val="99"/>
    <w:semiHidden/>
    <w:unhideWhenUsed/>
    <w:rsid w:val="00CA5DEC"/>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6">
    <w:name w:val="Hyperlink"/>
    <w:basedOn w:val="a0"/>
    <w:uiPriority w:val="99"/>
    <w:unhideWhenUsed/>
    <w:rsid w:val="00CA5DEC"/>
    <w:rPr>
      <w:color w:val="0000FF"/>
      <w:u w:val="single"/>
    </w:rPr>
  </w:style>
  <w:style w:type="table" w:styleId="a7">
    <w:name w:val="Table Grid"/>
    <w:basedOn w:val="a1"/>
    <w:uiPriority w:val="39"/>
    <w:rsid w:val="001722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header"/>
    <w:basedOn w:val="a"/>
    <w:link w:val="Char"/>
    <w:uiPriority w:val="99"/>
    <w:unhideWhenUsed/>
    <w:rsid w:val="00ED374A"/>
    <w:pPr>
      <w:tabs>
        <w:tab w:val="center" w:pos="4513"/>
        <w:tab w:val="right" w:pos="9026"/>
      </w:tabs>
      <w:snapToGrid w:val="0"/>
    </w:pPr>
  </w:style>
  <w:style w:type="character" w:customStyle="1" w:styleId="Char">
    <w:name w:val="머리글 Char"/>
    <w:basedOn w:val="a0"/>
    <w:link w:val="a8"/>
    <w:uiPriority w:val="99"/>
    <w:rsid w:val="00ED374A"/>
  </w:style>
  <w:style w:type="paragraph" w:styleId="a9">
    <w:name w:val="footer"/>
    <w:basedOn w:val="a"/>
    <w:link w:val="Char0"/>
    <w:uiPriority w:val="99"/>
    <w:unhideWhenUsed/>
    <w:rsid w:val="00ED374A"/>
    <w:pPr>
      <w:tabs>
        <w:tab w:val="center" w:pos="4513"/>
        <w:tab w:val="right" w:pos="9026"/>
      </w:tabs>
      <w:snapToGrid w:val="0"/>
    </w:pPr>
  </w:style>
  <w:style w:type="character" w:customStyle="1" w:styleId="Char0">
    <w:name w:val="바닥글 Char"/>
    <w:basedOn w:val="a0"/>
    <w:link w:val="a9"/>
    <w:uiPriority w:val="99"/>
    <w:rsid w:val="00ED374A"/>
  </w:style>
  <w:style w:type="paragraph" w:styleId="aa">
    <w:name w:val="Subtitle"/>
    <w:basedOn w:val="a"/>
    <w:next w:val="a"/>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table" w:customStyle="1" w:styleId="ab">
    <w:basedOn w:val="TableNormal2"/>
    <w:pPr>
      <w:spacing w:after="0" w:line="240" w:lineRule="auto"/>
    </w:pPr>
    <w:tblPr>
      <w:tblStyleRowBandSize w:val="1"/>
      <w:tblStyleColBandSize w:val="1"/>
      <w:tblCellMar>
        <w:left w:w="108" w:type="dxa"/>
        <w:right w:w="108" w:type="dxa"/>
      </w:tblCellMar>
    </w:tblPr>
  </w:style>
  <w:style w:type="table" w:customStyle="1" w:styleId="ac">
    <w:basedOn w:val="TableNormal2"/>
    <w:pPr>
      <w:spacing w:after="0" w:line="240" w:lineRule="auto"/>
    </w:pPr>
    <w:tblPr>
      <w:tblStyleRowBandSize w:val="1"/>
      <w:tblStyleColBandSize w:val="1"/>
      <w:tblCellMar>
        <w:left w:w="108" w:type="dxa"/>
        <w:right w:w="108" w:type="dxa"/>
      </w:tblCellMar>
    </w:tblPr>
  </w:style>
  <w:style w:type="table" w:customStyle="1" w:styleId="ad">
    <w:basedOn w:val="TableNormal2"/>
    <w:pPr>
      <w:spacing w:after="0" w:line="240" w:lineRule="auto"/>
    </w:pPr>
    <w:tblPr>
      <w:tblStyleRowBandSize w:val="1"/>
      <w:tblStyleColBandSize w:val="1"/>
      <w:tblCellMar>
        <w:left w:w="108" w:type="dxa"/>
        <w:right w:w="108" w:type="dxa"/>
      </w:tblCellMar>
    </w:tblPr>
  </w:style>
  <w:style w:type="table" w:customStyle="1" w:styleId="ae">
    <w:basedOn w:val="TableNormal2"/>
    <w:pPr>
      <w:spacing w:after="0" w:line="240" w:lineRule="auto"/>
    </w:pPr>
    <w:tblPr>
      <w:tblStyleRowBandSize w:val="1"/>
      <w:tblStyleColBandSize w:val="1"/>
      <w:tblCellMar>
        <w:left w:w="108" w:type="dxa"/>
        <w:right w:w="108" w:type="dxa"/>
      </w:tblCellMar>
    </w:tblPr>
  </w:style>
  <w:style w:type="table" w:customStyle="1" w:styleId="af">
    <w:basedOn w:val="TableNormal2"/>
    <w:pPr>
      <w:spacing w:after="0" w:line="240" w:lineRule="auto"/>
    </w:pPr>
    <w:tblPr>
      <w:tblStyleRowBandSize w:val="1"/>
      <w:tblStyleColBandSize w:val="1"/>
      <w:tblCellMar>
        <w:left w:w="108" w:type="dxa"/>
        <w:right w:w="108" w:type="dxa"/>
      </w:tblCellMar>
    </w:tblPr>
  </w:style>
  <w:style w:type="table" w:customStyle="1" w:styleId="af0">
    <w:basedOn w:val="TableNormal2"/>
    <w:pPr>
      <w:spacing w:after="0" w:line="240" w:lineRule="auto"/>
    </w:pPr>
    <w:tblPr>
      <w:tblStyleRowBandSize w:val="1"/>
      <w:tblStyleColBandSize w:val="1"/>
      <w:tblCellMar>
        <w:left w:w="108" w:type="dxa"/>
        <w:right w:w="108" w:type="dxa"/>
      </w:tblCellMar>
    </w:tblPr>
  </w:style>
  <w:style w:type="table" w:customStyle="1" w:styleId="af1">
    <w:basedOn w:val="TableNormal2"/>
    <w:pPr>
      <w:spacing w:after="0" w:line="240" w:lineRule="auto"/>
    </w:pPr>
    <w:tblPr>
      <w:tblStyleRowBandSize w:val="1"/>
      <w:tblStyleColBandSize w:val="1"/>
      <w:tblCellMar>
        <w:left w:w="108" w:type="dxa"/>
        <w:right w:w="108" w:type="dxa"/>
      </w:tblCellMar>
    </w:tblPr>
  </w:style>
  <w:style w:type="table" w:customStyle="1" w:styleId="af2">
    <w:basedOn w:val="TableNormal2"/>
    <w:pPr>
      <w:spacing w:after="0" w:line="240" w:lineRule="auto"/>
    </w:pPr>
    <w:tblPr>
      <w:tblStyleRowBandSize w:val="1"/>
      <w:tblStyleColBandSize w:val="1"/>
      <w:tblCellMar>
        <w:left w:w="108" w:type="dxa"/>
        <w:right w:w="108" w:type="dxa"/>
      </w:tblCellMar>
    </w:tblPr>
  </w:style>
  <w:style w:type="table" w:customStyle="1" w:styleId="af3">
    <w:basedOn w:val="TableNormal2"/>
    <w:pPr>
      <w:spacing w:after="0" w:line="240" w:lineRule="auto"/>
    </w:pPr>
    <w:tblPr>
      <w:tblStyleRowBandSize w:val="1"/>
      <w:tblStyleColBandSize w:val="1"/>
      <w:tblCellMar>
        <w:left w:w="108" w:type="dxa"/>
        <w:right w:w="108" w:type="dxa"/>
      </w:tblCellMar>
    </w:tblPr>
  </w:style>
  <w:style w:type="table" w:customStyle="1" w:styleId="af4">
    <w:basedOn w:val="TableNormal2"/>
    <w:pPr>
      <w:spacing w:after="0" w:line="240" w:lineRule="auto"/>
    </w:pPr>
    <w:tblPr>
      <w:tblStyleRowBandSize w:val="1"/>
      <w:tblStyleColBandSize w:val="1"/>
      <w:tblCellMar>
        <w:left w:w="108" w:type="dxa"/>
        <w:right w:w="108" w:type="dxa"/>
      </w:tblCellMar>
    </w:tblPr>
  </w:style>
  <w:style w:type="table" w:customStyle="1" w:styleId="af5">
    <w:basedOn w:val="TableNormal2"/>
    <w:pPr>
      <w:spacing w:after="0" w:line="240" w:lineRule="auto"/>
    </w:pPr>
    <w:tblPr>
      <w:tblStyleRowBandSize w:val="1"/>
      <w:tblStyleColBandSize w:val="1"/>
      <w:tblCellMar>
        <w:left w:w="108" w:type="dxa"/>
        <w:right w:w="108" w:type="dxa"/>
      </w:tblCellMar>
    </w:tblPr>
  </w:style>
  <w:style w:type="table" w:customStyle="1" w:styleId="af6">
    <w:basedOn w:val="TableNormal2"/>
    <w:pPr>
      <w:spacing w:after="0" w:line="240" w:lineRule="auto"/>
    </w:pPr>
    <w:tblPr>
      <w:tblStyleRowBandSize w:val="1"/>
      <w:tblStyleColBandSize w:val="1"/>
      <w:tblCellMar>
        <w:left w:w="108" w:type="dxa"/>
        <w:right w:w="108" w:type="dxa"/>
      </w:tblCellMar>
    </w:tblPr>
  </w:style>
  <w:style w:type="table" w:customStyle="1" w:styleId="af7">
    <w:basedOn w:val="TableNormal2"/>
    <w:pPr>
      <w:spacing w:after="0" w:line="240" w:lineRule="auto"/>
    </w:pPr>
    <w:tblPr>
      <w:tblStyleRowBandSize w:val="1"/>
      <w:tblStyleColBandSize w:val="1"/>
      <w:tblCellMar>
        <w:left w:w="108" w:type="dxa"/>
        <w:right w:w="108" w:type="dxa"/>
      </w:tblCellMar>
    </w:tblPr>
  </w:style>
  <w:style w:type="table" w:customStyle="1" w:styleId="af8">
    <w:basedOn w:val="TableNormal2"/>
    <w:pPr>
      <w:spacing w:after="0" w:line="240" w:lineRule="auto"/>
    </w:pPr>
    <w:tblPr>
      <w:tblStyleRowBandSize w:val="1"/>
      <w:tblStyleColBandSize w:val="1"/>
      <w:tblCellMar>
        <w:left w:w="108" w:type="dxa"/>
        <w:right w:w="108" w:type="dxa"/>
      </w:tblCellMar>
    </w:tblPr>
  </w:style>
  <w:style w:type="table" w:customStyle="1" w:styleId="af9">
    <w:basedOn w:val="TableNormal2"/>
    <w:pPr>
      <w:spacing w:after="0" w:line="240" w:lineRule="auto"/>
    </w:pPr>
    <w:tblPr>
      <w:tblStyleRowBandSize w:val="1"/>
      <w:tblStyleColBandSize w:val="1"/>
      <w:tblCellMar>
        <w:left w:w="108" w:type="dxa"/>
        <w:right w:w="108" w:type="dxa"/>
      </w:tblCellMar>
    </w:tblPr>
  </w:style>
  <w:style w:type="table" w:customStyle="1" w:styleId="afa">
    <w:basedOn w:val="TableNormal2"/>
    <w:pPr>
      <w:spacing w:after="0" w:line="240" w:lineRule="auto"/>
    </w:pPr>
    <w:tblPr>
      <w:tblStyleRowBandSize w:val="1"/>
      <w:tblStyleColBandSize w:val="1"/>
      <w:tblCellMar>
        <w:left w:w="108" w:type="dxa"/>
        <w:right w:w="108" w:type="dxa"/>
      </w:tblCellMar>
    </w:tblPr>
  </w:style>
  <w:style w:type="table" w:customStyle="1" w:styleId="afb">
    <w:basedOn w:val="TableNormal2"/>
    <w:pPr>
      <w:spacing w:after="0" w:line="240" w:lineRule="auto"/>
    </w:pPr>
    <w:tblPr>
      <w:tblStyleRowBandSize w:val="1"/>
      <w:tblStyleColBandSize w:val="1"/>
      <w:tblCellMar>
        <w:left w:w="108" w:type="dxa"/>
        <w:right w:w="108" w:type="dxa"/>
      </w:tblCellMar>
    </w:tblPr>
  </w:style>
  <w:style w:type="table" w:customStyle="1" w:styleId="afc">
    <w:basedOn w:val="TableNormal2"/>
    <w:pPr>
      <w:spacing w:after="0" w:line="240" w:lineRule="auto"/>
    </w:pPr>
    <w:tblPr>
      <w:tblStyleRowBandSize w:val="1"/>
      <w:tblStyleColBandSize w:val="1"/>
      <w:tblCellMar>
        <w:left w:w="108" w:type="dxa"/>
        <w:right w:w="108" w:type="dxa"/>
      </w:tblCellMar>
    </w:tblPr>
  </w:style>
  <w:style w:type="table" w:customStyle="1" w:styleId="afd">
    <w:basedOn w:val="TableNormal2"/>
    <w:pPr>
      <w:spacing w:after="0" w:line="240" w:lineRule="auto"/>
    </w:pPr>
    <w:tblPr>
      <w:tblStyleRowBandSize w:val="1"/>
      <w:tblStyleColBandSize w:val="1"/>
      <w:tblCellMar>
        <w:left w:w="108" w:type="dxa"/>
        <w:right w:w="108" w:type="dxa"/>
      </w:tblCellMar>
    </w:tblPr>
  </w:style>
  <w:style w:type="table" w:customStyle="1" w:styleId="afe">
    <w:basedOn w:val="TableNormal2"/>
    <w:pPr>
      <w:spacing w:after="0" w:line="240" w:lineRule="auto"/>
    </w:pPr>
    <w:tblPr>
      <w:tblStyleRowBandSize w:val="1"/>
      <w:tblStyleColBandSize w:val="1"/>
      <w:tblCellMar>
        <w:left w:w="108" w:type="dxa"/>
        <w:right w:w="108" w:type="dxa"/>
      </w:tblCellMar>
    </w:tblPr>
  </w:style>
  <w:style w:type="table" w:customStyle="1" w:styleId="aff">
    <w:basedOn w:val="TableNormal2"/>
    <w:pPr>
      <w:spacing w:after="0" w:line="240" w:lineRule="auto"/>
    </w:pPr>
    <w:tblPr>
      <w:tblStyleRowBandSize w:val="1"/>
      <w:tblStyleColBandSize w:val="1"/>
      <w:tblCellMar>
        <w:left w:w="108" w:type="dxa"/>
        <w:right w:w="108" w:type="dxa"/>
      </w:tblCellMar>
    </w:tblPr>
  </w:style>
  <w:style w:type="table" w:customStyle="1" w:styleId="aff0">
    <w:basedOn w:val="TableNormal2"/>
    <w:pPr>
      <w:spacing w:after="0" w:line="240" w:lineRule="auto"/>
    </w:pPr>
    <w:tblPr>
      <w:tblStyleRowBandSize w:val="1"/>
      <w:tblStyleColBandSize w:val="1"/>
      <w:tblCellMar>
        <w:left w:w="108" w:type="dxa"/>
        <w:right w:w="108" w:type="dxa"/>
      </w:tblCellMar>
    </w:tblPr>
  </w:style>
  <w:style w:type="table" w:customStyle="1" w:styleId="aff1">
    <w:basedOn w:val="TableNormal2"/>
    <w:pPr>
      <w:spacing w:after="0" w:line="240" w:lineRule="auto"/>
    </w:pPr>
    <w:tblPr>
      <w:tblStyleRowBandSize w:val="1"/>
      <w:tblStyleColBandSize w:val="1"/>
      <w:tblCellMar>
        <w:left w:w="108" w:type="dxa"/>
        <w:right w:w="108" w:type="dxa"/>
      </w:tblCellMar>
    </w:tblPr>
  </w:style>
  <w:style w:type="table" w:customStyle="1" w:styleId="aff2">
    <w:basedOn w:val="TableNormal2"/>
    <w:pPr>
      <w:spacing w:after="0" w:line="240" w:lineRule="auto"/>
    </w:pPr>
    <w:tblPr>
      <w:tblStyleRowBandSize w:val="1"/>
      <w:tblStyleColBandSize w:val="1"/>
      <w:tblCellMar>
        <w:left w:w="108" w:type="dxa"/>
        <w:right w:w="108" w:type="dxa"/>
      </w:tblCellMar>
    </w:tblPr>
  </w:style>
  <w:style w:type="table" w:customStyle="1" w:styleId="aff3">
    <w:basedOn w:val="TableNormal2"/>
    <w:pPr>
      <w:spacing w:after="0" w:line="240" w:lineRule="auto"/>
    </w:pPr>
    <w:tblPr>
      <w:tblStyleRowBandSize w:val="1"/>
      <w:tblStyleColBandSize w:val="1"/>
      <w:tblCellMar>
        <w:left w:w="108" w:type="dxa"/>
        <w:right w:w="108" w:type="dxa"/>
      </w:tblCellMar>
    </w:tblPr>
  </w:style>
  <w:style w:type="table" w:customStyle="1" w:styleId="aff4">
    <w:basedOn w:val="TableNormal2"/>
    <w:pPr>
      <w:spacing w:after="0" w:line="240" w:lineRule="auto"/>
    </w:pPr>
    <w:tblPr>
      <w:tblStyleRowBandSize w:val="1"/>
      <w:tblStyleColBandSize w:val="1"/>
      <w:tblCellMar>
        <w:left w:w="108" w:type="dxa"/>
        <w:right w:w="108" w:type="dxa"/>
      </w:tblCellMar>
    </w:tblPr>
  </w:style>
  <w:style w:type="table" w:customStyle="1" w:styleId="aff5">
    <w:basedOn w:val="TableNormal2"/>
    <w:pPr>
      <w:spacing w:after="0" w:line="240" w:lineRule="auto"/>
    </w:pPr>
    <w:tblPr>
      <w:tblStyleRowBandSize w:val="1"/>
      <w:tblStyleColBandSize w:val="1"/>
      <w:tblCellMar>
        <w:left w:w="108" w:type="dxa"/>
        <w:right w:w="108" w:type="dxa"/>
      </w:tblCellMar>
    </w:tblPr>
  </w:style>
  <w:style w:type="table" w:customStyle="1" w:styleId="aff6">
    <w:basedOn w:val="TableNormal2"/>
    <w:pPr>
      <w:spacing w:after="0" w:line="240" w:lineRule="auto"/>
    </w:pPr>
    <w:tblPr>
      <w:tblStyleRowBandSize w:val="1"/>
      <w:tblStyleColBandSize w:val="1"/>
      <w:tblCellMar>
        <w:left w:w="108" w:type="dxa"/>
        <w:right w:w="108" w:type="dxa"/>
      </w:tblCellMar>
    </w:tblPr>
  </w:style>
  <w:style w:type="table" w:customStyle="1" w:styleId="aff7">
    <w:basedOn w:val="TableNormal2"/>
    <w:pPr>
      <w:spacing w:after="0" w:line="240" w:lineRule="auto"/>
    </w:pPr>
    <w:tblPr>
      <w:tblStyleRowBandSize w:val="1"/>
      <w:tblStyleColBandSize w:val="1"/>
      <w:tblCellMar>
        <w:left w:w="108" w:type="dxa"/>
        <w:right w:w="108" w:type="dxa"/>
      </w:tblCellMar>
    </w:tblPr>
  </w:style>
  <w:style w:type="table" w:customStyle="1" w:styleId="aff8">
    <w:basedOn w:val="TableNormal2"/>
    <w:pPr>
      <w:spacing w:after="0" w:line="240" w:lineRule="auto"/>
    </w:pPr>
    <w:tblPr>
      <w:tblStyleRowBandSize w:val="1"/>
      <w:tblStyleColBandSize w:val="1"/>
      <w:tblCellMar>
        <w:left w:w="108" w:type="dxa"/>
        <w:right w:w="108" w:type="dxa"/>
      </w:tblCellMar>
    </w:tblPr>
  </w:style>
  <w:style w:type="table" w:customStyle="1" w:styleId="aff9">
    <w:basedOn w:val="TableNormal2"/>
    <w:pPr>
      <w:spacing w:after="0" w:line="240" w:lineRule="auto"/>
    </w:pPr>
    <w:tblPr>
      <w:tblStyleRowBandSize w:val="1"/>
      <w:tblStyleColBandSize w:val="1"/>
      <w:tblCellMar>
        <w:left w:w="108" w:type="dxa"/>
        <w:right w:w="108" w:type="dxa"/>
      </w:tblCellMar>
    </w:tblPr>
  </w:style>
  <w:style w:type="table" w:customStyle="1" w:styleId="affa">
    <w:basedOn w:val="TableNormal2"/>
    <w:pPr>
      <w:spacing w:after="0" w:line="240" w:lineRule="auto"/>
    </w:pPr>
    <w:tblPr>
      <w:tblStyleRowBandSize w:val="1"/>
      <w:tblStyleColBandSize w:val="1"/>
      <w:tblCellMar>
        <w:left w:w="108" w:type="dxa"/>
        <w:right w:w="108" w:type="dxa"/>
      </w:tblCellMar>
    </w:tblPr>
  </w:style>
  <w:style w:type="table" w:customStyle="1" w:styleId="affb">
    <w:basedOn w:val="TableNormal2"/>
    <w:pPr>
      <w:spacing w:after="0" w:line="240" w:lineRule="auto"/>
    </w:pPr>
    <w:tblPr>
      <w:tblStyleRowBandSize w:val="1"/>
      <w:tblStyleColBandSize w:val="1"/>
      <w:tblCellMar>
        <w:left w:w="108" w:type="dxa"/>
        <w:right w:w="108" w:type="dxa"/>
      </w:tblCellMar>
    </w:tblPr>
  </w:style>
  <w:style w:type="table" w:customStyle="1" w:styleId="affc">
    <w:basedOn w:val="TableNormal2"/>
    <w:pPr>
      <w:spacing w:after="0" w:line="240" w:lineRule="auto"/>
    </w:pPr>
    <w:tblPr>
      <w:tblStyleRowBandSize w:val="1"/>
      <w:tblStyleColBandSize w:val="1"/>
      <w:tblCellMar>
        <w:left w:w="108" w:type="dxa"/>
        <w:right w:w="108" w:type="dxa"/>
      </w:tblCellMar>
    </w:tblPr>
  </w:style>
  <w:style w:type="table" w:customStyle="1" w:styleId="affd">
    <w:basedOn w:val="TableNormal2"/>
    <w:pPr>
      <w:spacing w:after="0" w:line="240" w:lineRule="auto"/>
    </w:pPr>
    <w:tblPr>
      <w:tblStyleRowBandSize w:val="1"/>
      <w:tblStyleColBandSize w:val="1"/>
      <w:tblCellMar>
        <w:left w:w="108" w:type="dxa"/>
        <w:right w:w="108" w:type="dxa"/>
      </w:tblCellMar>
    </w:tblPr>
  </w:style>
  <w:style w:type="table" w:customStyle="1" w:styleId="affe">
    <w:basedOn w:val="TableNormal2"/>
    <w:pPr>
      <w:spacing w:after="0" w:line="240" w:lineRule="auto"/>
    </w:pPr>
    <w:tblPr>
      <w:tblStyleRowBandSize w:val="1"/>
      <w:tblStyleColBandSize w:val="1"/>
      <w:tblCellMar>
        <w:left w:w="108" w:type="dxa"/>
        <w:right w:w="108" w:type="dxa"/>
      </w:tblCellMar>
    </w:tblPr>
  </w:style>
  <w:style w:type="table" w:customStyle="1" w:styleId="afff">
    <w:basedOn w:val="TableNormal2"/>
    <w:pPr>
      <w:spacing w:after="0" w:line="240" w:lineRule="auto"/>
    </w:pPr>
    <w:tblPr>
      <w:tblStyleRowBandSize w:val="1"/>
      <w:tblStyleColBandSize w:val="1"/>
      <w:tblCellMar>
        <w:left w:w="108" w:type="dxa"/>
        <w:right w:w="108" w:type="dxa"/>
      </w:tblCellMar>
    </w:tblPr>
  </w:style>
  <w:style w:type="table" w:customStyle="1" w:styleId="afff0">
    <w:basedOn w:val="TableNormal2"/>
    <w:pPr>
      <w:spacing w:after="0" w:line="240" w:lineRule="auto"/>
    </w:pPr>
    <w:tblPr>
      <w:tblStyleRowBandSize w:val="1"/>
      <w:tblStyleColBandSize w:val="1"/>
      <w:tblCellMar>
        <w:left w:w="108" w:type="dxa"/>
        <w:right w:w="108" w:type="dxa"/>
      </w:tblCellMar>
    </w:tblPr>
  </w:style>
  <w:style w:type="table" w:customStyle="1" w:styleId="afff1">
    <w:basedOn w:val="TableNormal2"/>
    <w:pPr>
      <w:spacing w:after="0" w:line="240" w:lineRule="auto"/>
    </w:pPr>
    <w:tblPr>
      <w:tblStyleRowBandSize w:val="1"/>
      <w:tblStyleColBandSize w:val="1"/>
      <w:tblCellMar>
        <w:left w:w="108" w:type="dxa"/>
        <w:right w:w="108" w:type="dxa"/>
      </w:tblCellMar>
    </w:tblPr>
  </w:style>
  <w:style w:type="table" w:customStyle="1" w:styleId="afff2">
    <w:basedOn w:val="TableNormal2"/>
    <w:pPr>
      <w:spacing w:after="0" w:line="240" w:lineRule="auto"/>
    </w:pPr>
    <w:tblPr>
      <w:tblStyleRowBandSize w:val="1"/>
      <w:tblStyleColBandSize w:val="1"/>
      <w:tblCellMar>
        <w:left w:w="108" w:type="dxa"/>
        <w:right w:w="108" w:type="dxa"/>
      </w:tblCellMar>
    </w:tblPr>
  </w:style>
  <w:style w:type="table" w:customStyle="1" w:styleId="afff3">
    <w:basedOn w:val="TableNormal2"/>
    <w:pPr>
      <w:spacing w:after="0" w:line="240" w:lineRule="auto"/>
    </w:pPr>
    <w:tblPr>
      <w:tblStyleRowBandSize w:val="1"/>
      <w:tblStyleColBandSize w:val="1"/>
      <w:tblCellMar>
        <w:left w:w="108" w:type="dxa"/>
        <w:right w:w="108" w:type="dxa"/>
      </w:tblCellMar>
    </w:tblPr>
  </w:style>
  <w:style w:type="table" w:customStyle="1" w:styleId="afff4">
    <w:basedOn w:val="TableNormal2"/>
    <w:pPr>
      <w:spacing w:after="0" w:line="240" w:lineRule="auto"/>
    </w:pPr>
    <w:tblPr>
      <w:tblStyleRowBandSize w:val="1"/>
      <w:tblStyleColBandSize w:val="1"/>
      <w:tblCellMar>
        <w:left w:w="108" w:type="dxa"/>
        <w:right w:w="108" w:type="dxa"/>
      </w:tblCellMar>
    </w:tblPr>
  </w:style>
  <w:style w:type="table" w:customStyle="1" w:styleId="afff5">
    <w:basedOn w:val="TableNormal2"/>
    <w:pPr>
      <w:spacing w:after="0" w:line="240" w:lineRule="auto"/>
    </w:pPr>
    <w:tblPr>
      <w:tblStyleRowBandSize w:val="1"/>
      <w:tblStyleColBandSize w:val="1"/>
      <w:tblCellMar>
        <w:left w:w="108" w:type="dxa"/>
        <w:right w:w="108" w:type="dxa"/>
      </w:tblCellMar>
    </w:tblPr>
  </w:style>
  <w:style w:type="table" w:customStyle="1" w:styleId="afff6">
    <w:basedOn w:val="TableNormal2"/>
    <w:pPr>
      <w:spacing w:after="0" w:line="240" w:lineRule="auto"/>
    </w:pPr>
    <w:tblPr>
      <w:tblStyleRowBandSize w:val="1"/>
      <w:tblStyleColBandSize w:val="1"/>
      <w:tblCellMar>
        <w:left w:w="108" w:type="dxa"/>
        <w:right w:w="108" w:type="dxa"/>
      </w:tblCellMar>
    </w:tblPr>
  </w:style>
  <w:style w:type="table" w:customStyle="1" w:styleId="afff7">
    <w:basedOn w:val="TableNormal2"/>
    <w:pPr>
      <w:spacing w:after="0" w:line="240" w:lineRule="auto"/>
    </w:pPr>
    <w:tblPr>
      <w:tblStyleRowBandSize w:val="1"/>
      <w:tblStyleColBandSize w:val="1"/>
      <w:tblCellMar>
        <w:left w:w="108" w:type="dxa"/>
        <w:right w:w="108" w:type="dxa"/>
      </w:tblCellMar>
    </w:tblPr>
  </w:style>
  <w:style w:type="table" w:customStyle="1" w:styleId="afff8">
    <w:basedOn w:val="TableNormal2"/>
    <w:pPr>
      <w:spacing w:after="0" w:line="240" w:lineRule="auto"/>
    </w:pPr>
    <w:tblPr>
      <w:tblStyleRowBandSize w:val="1"/>
      <w:tblStyleColBandSize w:val="1"/>
      <w:tblCellMar>
        <w:left w:w="108" w:type="dxa"/>
        <w:right w:w="108" w:type="dxa"/>
      </w:tblCellMar>
    </w:tblPr>
  </w:style>
  <w:style w:type="table" w:customStyle="1" w:styleId="afff9">
    <w:basedOn w:val="TableNormal2"/>
    <w:pPr>
      <w:spacing w:after="0" w:line="240" w:lineRule="auto"/>
    </w:pPr>
    <w:tblPr>
      <w:tblStyleRowBandSize w:val="1"/>
      <w:tblStyleColBandSize w:val="1"/>
      <w:tblCellMar>
        <w:left w:w="108" w:type="dxa"/>
        <w:right w:w="108" w:type="dxa"/>
      </w:tblCellMar>
    </w:tblPr>
  </w:style>
  <w:style w:type="table" w:customStyle="1" w:styleId="afffa">
    <w:basedOn w:val="TableNormal2"/>
    <w:pPr>
      <w:spacing w:after="0" w:line="240" w:lineRule="auto"/>
    </w:pPr>
    <w:tblPr>
      <w:tblStyleRowBandSize w:val="1"/>
      <w:tblStyleColBandSize w:val="1"/>
      <w:tblCellMar>
        <w:left w:w="108" w:type="dxa"/>
        <w:right w:w="108" w:type="dxa"/>
      </w:tblCellMar>
    </w:tblPr>
  </w:style>
  <w:style w:type="table" w:customStyle="1" w:styleId="afffb">
    <w:basedOn w:val="TableNormal2"/>
    <w:pPr>
      <w:spacing w:after="0" w:line="240" w:lineRule="auto"/>
    </w:pPr>
    <w:tblPr>
      <w:tblStyleRowBandSize w:val="1"/>
      <w:tblStyleColBandSize w:val="1"/>
      <w:tblCellMar>
        <w:left w:w="108" w:type="dxa"/>
        <w:right w:w="108" w:type="dxa"/>
      </w:tblCellMar>
    </w:tblPr>
  </w:style>
  <w:style w:type="table" w:customStyle="1" w:styleId="afffc">
    <w:basedOn w:val="TableNormal2"/>
    <w:pPr>
      <w:spacing w:after="0" w:line="240" w:lineRule="auto"/>
    </w:pPr>
    <w:tblPr>
      <w:tblStyleRowBandSize w:val="1"/>
      <w:tblStyleColBandSize w:val="1"/>
      <w:tblCellMar>
        <w:left w:w="108" w:type="dxa"/>
        <w:right w:w="108" w:type="dxa"/>
      </w:tblCellMar>
    </w:tblPr>
  </w:style>
  <w:style w:type="table" w:customStyle="1" w:styleId="afffd">
    <w:basedOn w:val="TableNormal2"/>
    <w:pPr>
      <w:spacing w:after="0" w:line="240" w:lineRule="auto"/>
    </w:pPr>
    <w:tblPr>
      <w:tblStyleRowBandSize w:val="1"/>
      <w:tblStyleColBandSize w:val="1"/>
      <w:tblCellMar>
        <w:left w:w="108" w:type="dxa"/>
        <w:right w:w="108" w:type="dxa"/>
      </w:tblCellMar>
    </w:tblPr>
  </w:style>
  <w:style w:type="table" w:customStyle="1" w:styleId="afffe">
    <w:basedOn w:val="TableNormal2"/>
    <w:pPr>
      <w:spacing w:after="0" w:line="240" w:lineRule="auto"/>
    </w:pPr>
    <w:tblPr>
      <w:tblStyleRowBandSize w:val="1"/>
      <w:tblStyleColBandSize w:val="1"/>
      <w:tblCellMar>
        <w:left w:w="108" w:type="dxa"/>
        <w:right w:w="108" w:type="dxa"/>
      </w:tblCellMar>
    </w:tblPr>
  </w:style>
  <w:style w:type="table" w:customStyle="1" w:styleId="affff">
    <w:basedOn w:val="TableNormal2"/>
    <w:pPr>
      <w:spacing w:after="0" w:line="240" w:lineRule="auto"/>
    </w:pPr>
    <w:tblPr>
      <w:tblStyleRowBandSize w:val="1"/>
      <w:tblStyleColBandSize w:val="1"/>
      <w:tblCellMar>
        <w:left w:w="108" w:type="dxa"/>
        <w:right w:w="108" w:type="dxa"/>
      </w:tblCellMar>
    </w:tblPr>
  </w:style>
  <w:style w:type="table" w:customStyle="1" w:styleId="affff0">
    <w:basedOn w:val="TableNormal2"/>
    <w:pPr>
      <w:spacing w:after="0" w:line="240" w:lineRule="auto"/>
    </w:pPr>
    <w:tblPr>
      <w:tblStyleRowBandSize w:val="1"/>
      <w:tblStyleColBandSize w:val="1"/>
      <w:tblCellMar>
        <w:left w:w="108" w:type="dxa"/>
        <w:right w:w="108" w:type="dxa"/>
      </w:tblCellMar>
    </w:tblPr>
  </w:style>
  <w:style w:type="table" w:customStyle="1" w:styleId="affff1">
    <w:basedOn w:val="TableNormal2"/>
    <w:pPr>
      <w:spacing w:after="0" w:line="240" w:lineRule="auto"/>
    </w:pPr>
    <w:tblPr>
      <w:tblStyleRowBandSize w:val="1"/>
      <w:tblStyleColBandSize w:val="1"/>
      <w:tblCellMar>
        <w:left w:w="108" w:type="dxa"/>
        <w:right w:w="108" w:type="dxa"/>
      </w:tblCellMar>
    </w:tblPr>
  </w:style>
  <w:style w:type="table" w:customStyle="1" w:styleId="affff2">
    <w:basedOn w:val="TableNormal2"/>
    <w:pPr>
      <w:spacing w:after="0" w:line="240" w:lineRule="auto"/>
    </w:pPr>
    <w:tblPr>
      <w:tblStyleRowBandSize w:val="1"/>
      <w:tblStyleColBandSize w:val="1"/>
      <w:tblCellMar>
        <w:left w:w="108" w:type="dxa"/>
        <w:right w:w="108" w:type="dxa"/>
      </w:tblCellMar>
    </w:tblPr>
  </w:style>
  <w:style w:type="table" w:customStyle="1" w:styleId="affff3">
    <w:basedOn w:val="TableNormal2"/>
    <w:pPr>
      <w:spacing w:after="0" w:line="240" w:lineRule="auto"/>
    </w:pPr>
    <w:tblPr>
      <w:tblStyleRowBandSize w:val="1"/>
      <w:tblStyleColBandSize w:val="1"/>
      <w:tblCellMar>
        <w:left w:w="108" w:type="dxa"/>
        <w:right w:w="108" w:type="dxa"/>
      </w:tblCellMar>
    </w:tblPr>
  </w:style>
  <w:style w:type="table" w:customStyle="1" w:styleId="affff4">
    <w:basedOn w:val="TableNormal2"/>
    <w:pPr>
      <w:spacing w:after="0" w:line="240" w:lineRule="auto"/>
    </w:pPr>
    <w:tblPr>
      <w:tblStyleRowBandSize w:val="1"/>
      <w:tblStyleColBandSize w:val="1"/>
      <w:tblCellMar>
        <w:left w:w="108" w:type="dxa"/>
        <w:right w:w="108" w:type="dxa"/>
      </w:tblCellMar>
    </w:tblPr>
  </w:style>
  <w:style w:type="table" w:customStyle="1" w:styleId="affff5">
    <w:basedOn w:val="TableNormal2"/>
    <w:pPr>
      <w:spacing w:after="0" w:line="240" w:lineRule="auto"/>
    </w:pPr>
    <w:tblPr>
      <w:tblStyleRowBandSize w:val="1"/>
      <w:tblStyleColBandSize w:val="1"/>
      <w:tblCellMar>
        <w:left w:w="108" w:type="dxa"/>
        <w:right w:w="108" w:type="dxa"/>
      </w:tblCellMar>
    </w:tblPr>
  </w:style>
  <w:style w:type="table" w:customStyle="1" w:styleId="affff6">
    <w:basedOn w:val="TableNormal2"/>
    <w:pPr>
      <w:spacing w:after="0" w:line="240" w:lineRule="auto"/>
    </w:pPr>
    <w:tblPr>
      <w:tblStyleRowBandSize w:val="1"/>
      <w:tblStyleColBandSize w:val="1"/>
      <w:tblCellMar>
        <w:left w:w="108" w:type="dxa"/>
        <w:right w:w="108" w:type="dxa"/>
      </w:tblCellMar>
    </w:tblPr>
  </w:style>
  <w:style w:type="table" w:customStyle="1" w:styleId="affff7">
    <w:basedOn w:val="TableNormal2"/>
    <w:pPr>
      <w:spacing w:after="0" w:line="240" w:lineRule="auto"/>
    </w:pPr>
    <w:tblPr>
      <w:tblStyleRowBandSize w:val="1"/>
      <w:tblStyleColBandSize w:val="1"/>
      <w:tblCellMar>
        <w:left w:w="108" w:type="dxa"/>
        <w:right w:w="108" w:type="dxa"/>
      </w:tblCellMar>
    </w:tblPr>
  </w:style>
  <w:style w:type="table" w:customStyle="1" w:styleId="affff8">
    <w:basedOn w:val="TableNormal2"/>
    <w:pPr>
      <w:spacing w:after="0" w:line="240" w:lineRule="auto"/>
    </w:pPr>
    <w:tblPr>
      <w:tblStyleRowBandSize w:val="1"/>
      <w:tblStyleColBandSize w:val="1"/>
      <w:tblCellMar>
        <w:left w:w="108" w:type="dxa"/>
        <w:right w:w="108" w:type="dxa"/>
      </w:tblCellMar>
    </w:tblPr>
  </w:style>
  <w:style w:type="paragraph" w:styleId="affff9">
    <w:name w:val="Balloon Text"/>
    <w:basedOn w:val="a"/>
    <w:link w:val="Char1"/>
    <w:uiPriority w:val="99"/>
    <w:semiHidden/>
    <w:unhideWhenUsed/>
    <w:rsid w:val="00486731"/>
    <w:pPr>
      <w:spacing w:after="0" w:line="240" w:lineRule="auto"/>
    </w:pPr>
    <w:rPr>
      <w:rFonts w:asciiTheme="majorHAnsi" w:eastAsiaTheme="majorEastAsia" w:hAnsiTheme="majorHAnsi" w:cstheme="majorBidi"/>
      <w:sz w:val="18"/>
      <w:szCs w:val="18"/>
    </w:rPr>
  </w:style>
  <w:style w:type="character" w:customStyle="1" w:styleId="Char1">
    <w:name w:val="풍선 도움말 텍스트 Char"/>
    <w:basedOn w:val="a0"/>
    <w:link w:val="affff9"/>
    <w:uiPriority w:val="99"/>
    <w:semiHidden/>
    <w:rsid w:val="00486731"/>
    <w:rPr>
      <w:rFonts w:asciiTheme="majorHAnsi" w:eastAsiaTheme="majorEastAsia" w:hAnsiTheme="majorHAnsi" w:cstheme="majorBidi"/>
      <w:sz w:val="18"/>
      <w:szCs w:val="18"/>
    </w:rPr>
  </w:style>
  <w:style w:type="character" w:styleId="affffa">
    <w:name w:val="annotation reference"/>
    <w:basedOn w:val="a0"/>
    <w:uiPriority w:val="99"/>
    <w:semiHidden/>
    <w:unhideWhenUsed/>
    <w:rsid w:val="00486731"/>
    <w:rPr>
      <w:sz w:val="16"/>
      <w:szCs w:val="16"/>
    </w:rPr>
  </w:style>
  <w:style w:type="paragraph" w:styleId="affffb">
    <w:name w:val="annotation text"/>
    <w:basedOn w:val="a"/>
    <w:link w:val="Char2"/>
    <w:uiPriority w:val="99"/>
    <w:unhideWhenUsed/>
    <w:rsid w:val="00486731"/>
    <w:pPr>
      <w:spacing w:line="240" w:lineRule="auto"/>
    </w:pPr>
  </w:style>
  <w:style w:type="character" w:customStyle="1" w:styleId="Char2">
    <w:name w:val="메모 텍스트 Char"/>
    <w:basedOn w:val="a0"/>
    <w:link w:val="affffb"/>
    <w:uiPriority w:val="99"/>
    <w:rsid w:val="00486731"/>
  </w:style>
  <w:style w:type="table" w:customStyle="1" w:styleId="affffc">
    <w:basedOn w:val="TableNormal1"/>
    <w:pPr>
      <w:spacing w:after="0" w:line="240" w:lineRule="auto"/>
    </w:pPr>
    <w:tblPr>
      <w:tblStyleRowBandSize w:val="1"/>
      <w:tblStyleColBandSize w:val="1"/>
      <w:tblCellMar>
        <w:left w:w="108" w:type="dxa"/>
        <w:right w:w="108" w:type="dxa"/>
      </w:tblCellMar>
    </w:tblPr>
  </w:style>
  <w:style w:type="table" w:customStyle="1" w:styleId="affffd">
    <w:basedOn w:val="TableNormal1"/>
    <w:pPr>
      <w:spacing w:after="0" w:line="240" w:lineRule="auto"/>
    </w:pPr>
    <w:tblPr>
      <w:tblStyleRowBandSize w:val="1"/>
      <w:tblStyleColBandSize w:val="1"/>
      <w:tblCellMar>
        <w:left w:w="108" w:type="dxa"/>
        <w:right w:w="108" w:type="dxa"/>
      </w:tblCellMar>
    </w:tblPr>
  </w:style>
  <w:style w:type="table" w:customStyle="1" w:styleId="affffe">
    <w:basedOn w:val="TableNormal1"/>
    <w:pPr>
      <w:spacing w:after="0" w:line="240" w:lineRule="auto"/>
    </w:pPr>
    <w:tblPr>
      <w:tblStyleRowBandSize w:val="1"/>
      <w:tblStyleColBandSize w:val="1"/>
      <w:tblCellMar>
        <w:left w:w="108" w:type="dxa"/>
        <w:right w:w="108" w:type="dxa"/>
      </w:tblCellMar>
    </w:tblPr>
  </w:style>
  <w:style w:type="table" w:customStyle="1" w:styleId="afffff">
    <w:basedOn w:val="TableNormal1"/>
    <w:pPr>
      <w:spacing w:after="0" w:line="240" w:lineRule="auto"/>
    </w:pPr>
    <w:tblPr>
      <w:tblStyleRowBandSize w:val="1"/>
      <w:tblStyleColBandSize w:val="1"/>
      <w:tblCellMar>
        <w:left w:w="108" w:type="dxa"/>
        <w:right w:w="108" w:type="dxa"/>
      </w:tblCellMar>
    </w:tblPr>
  </w:style>
  <w:style w:type="table" w:customStyle="1" w:styleId="afffff0">
    <w:basedOn w:val="TableNormal1"/>
    <w:pPr>
      <w:spacing w:after="0" w:line="240" w:lineRule="auto"/>
    </w:pPr>
    <w:tblPr>
      <w:tblStyleRowBandSize w:val="1"/>
      <w:tblStyleColBandSize w:val="1"/>
      <w:tblCellMar>
        <w:left w:w="108" w:type="dxa"/>
        <w:right w:w="108" w:type="dxa"/>
      </w:tblCellMar>
    </w:tblPr>
  </w:style>
  <w:style w:type="table" w:customStyle="1" w:styleId="afffff1">
    <w:basedOn w:val="TableNormal1"/>
    <w:pPr>
      <w:spacing w:after="0" w:line="240" w:lineRule="auto"/>
    </w:pPr>
    <w:tblPr>
      <w:tblStyleRowBandSize w:val="1"/>
      <w:tblStyleColBandSize w:val="1"/>
      <w:tblCellMar>
        <w:left w:w="108" w:type="dxa"/>
        <w:right w:w="108" w:type="dxa"/>
      </w:tblCellMar>
    </w:tblPr>
  </w:style>
  <w:style w:type="table" w:customStyle="1" w:styleId="afffff2">
    <w:basedOn w:val="TableNormal1"/>
    <w:pPr>
      <w:spacing w:after="0" w:line="240" w:lineRule="auto"/>
    </w:pPr>
    <w:tblPr>
      <w:tblStyleRowBandSize w:val="1"/>
      <w:tblStyleColBandSize w:val="1"/>
      <w:tblCellMar>
        <w:left w:w="108" w:type="dxa"/>
        <w:right w:w="108" w:type="dxa"/>
      </w:tblCellMar>
    </w:tblPr>
  </w:style>
  <w:style w:type="table" w:customStyle="1" w:styleId="afffff3">
    <w:basedOn w:val="TableNormal1"/>
    <w:pPr>
      <w:spacing w:after="0" w:line="240" w:lineRule="auto"/>
    </w:pPr>
    <w:tblPr>
      <w:tblStyleRowBandSize w:val="1"/>
      <w:tblStyleColBandSize w:val="1"/>
      <w:tblCellMar>
        <w:left w:w="108" w:type="dxa"/>
        <w:right w:w="108" w:type="dxa"/>
      </w:tblCellMar>
    </w:tblPr>
  </w:style>
  <w:style w:type="table" w:customStyle="1" w:styleId="afffff4">
    <w:basedOn w:val="TableNormal1"/>
    <w:pPr>
      <w:spacing w:after="0" w:line="240" w:lineRule="auto"/>
    </w:pPr>
    <w:tblPr>
      <w:tblStyleRowBandSize w:val="1"/>
      <w:tblStyleColBandSize w:val="1"/>
      <w:tblCellMar>
        <w:left w:w="108" w:type="dxa"/>
        <w:right w:w="108" w:type="dxa"/>
      </w:tblCellMar>
    </w:tblPr>
  </w:style>
  <w:style w:type="table" w:customStyle="1" w:styleId="afffff5">
    <w:basedOn w:val="TableNormal1"/>
    <w:pPr>
      <w:spacing w:after="0" w:line="240" w:lineRule="auto"/>
    </w:pPr>
    <w:tblPr>
      <w:tblStyleRowBandSize w:val="1"/>
      <w:tblStyleColBandSize w:val="1"/>
      <w:tblCellMar>
        <w:left w:w="108" w:type="dxa"/>
        <w:right w:w="108" w:type="dxa"/>
      </w:tblCellMar>
    </w:tblPr>
  </w:style>
  <w:style w:type="table" w:customStyle="1" w:styleId="afffff6">
    <w:basedOn w:val="TableNormal1"/>
    <w:pPr>
      <w:spacing w:after="0" w:line="240" w:lineRule="auto"/>
    </w:pPr>
    <w:tblPr>
      <w:tblStyleRowBandSize w:val="1"/>
      <w:tblStyleColBandSize w:val="1"/>
      <w:tblCellMar>
        <w:left w:w="108" w:type="dxa"/>
        <w:right w:w="108" w:type="dxa"/>
      </w:tblCellMar>
    </w:tblPr>
  </w:style>
  <w:style w:type="table" w:customStyle="1" w:styleId="afffff7">
    <w:basedOn w:val="TableNormal1"/>
    <w:pPr>
      <w:spacing w:after="0" w:line="240" w:lineRule="auto"/>
    </w:pPr>
    <w:tblPr>
      <w:tblStyleRowBandSize w:val="1"/>
      <w:tblStyleColBandSize w:val="1"/>
      <w:tblCellMar>
        <w:left w:w="108" w:type="dxa"/>
        <w:right w:w="108" w:type="dxa"/>
      </w:tblCellMar>
    </w:tblPr>
  </w:style>
  <w:style w:type="table" w:customStyle="1" w:styleId="afffff8">
    <w:basedOn w:val="TableNormal1"/>
    <w:pPr>
      <w:spacing w:after="0" w:line="240" w:lineRule="auto"/>
    </w:pPr>
    <w:tblPr>
      <w:tblStyleRowBandSize w:val="1"/>
      <w:tblStyleColBandSize w:val="1"/>
      <w:tblCellMar>
        <w:left w:w="108" w:type="dxa"/>
        <w:right w:w="108" w:type="dxa"/>
      </w:tblCellMar>
    </w:tblPr>
  </w:style>
  <w:style w:type="table" w:customStyle="1" w:styleId="afffff9">
    <w:basedOn w:val="TableNormal1"/>
    <w:pPr>
      <w:spacing w:after="0" w:line="240" w:lineRule="auto"/>
    </w:pPr>
    <w:tblPr>
      <w:tblStyleRowBandSize w:val="1"/>
      <w:tblStyleColBandSize w:val="1"/>
      <w:tblCellMar>
        <w:left w:w="108" w:type="dxa"/>
        <w:right w:w="108" w:type="dxa"/>
      </w:tblCellMar>
    </w:tblPr>
  </w:style>
  <w:style w:type="table" w:customStyle="1" w:styleId="afffffa">
    <w:basedOn w:val="TableNormal1"/>
    <w:pPr>
      <w:spacing w:after="0" w:line="240" w:lineRule="auto"/>
    </w:pPr>
    <w:tblPr>
      <w:tblStyleRowBandSize w:val="1"/>
      <w:tblStyleColBandSize w:val="1"/>
      <w:tblCellMar>
        <w:left w:w="108" w:type="dxa"/>
        <w:right w:w="108" w:type="dxa"/>
      </w:tblCellMar>
    </w:tblPr>
  </w:style>
  <w:style w:type="table" w:customStyle="1" w:styleId="afffffb">
    <w:basedOn w:val="TableNormal1"/>
    <w:pPr>
      <w:spacing w:after="0" w:line="240" w:lineRule="auto"/>
    </w:pPr>
    <w:tblPr>
      <w:tblStyleRowBandSize w:val="1"/>
      <w:tblStyleColBandSize w:val="1"/>
      <w:tblCellMar>
        <w:left w:w="108" w:type="dxa"/>
        <w:right w:w="108" w:type="dxa"/>
      </w:tblCellMar>
    </w:tblPr>
  </w:style>
  <w:style w:type="table" w:customStyle="1" w:styleId="afffffc">
    <w:basedOn w:val="TableNormal1"/>
    <w:pPr>
      <w:spacing w:after="0" w:line="240" w:lineRule="auto"/>
    </w:pPr>
    <w:tblPr>
      <w:tblStyleRowBandSize w:val="1"/>
      <w:tblStyleColBandSize w:val="1"/>
      <w:tblCellMar>
        <w:left w:w="108" w:type="dxa"/>
        <w:right w:w="108" w:type="dxa"/>
      </w:tblCellMar>
    </w:tblPr>
  </w:style>
  <w:style w:type="table" w:customStyle="1" w:styleId="afffffd">
    <w:basedOn w:val="TableNormal1"/>
    <w:pPr>
      <w:spacing w:after="0" w:line="240" w:lineRule="auto"/>
    </w:pPr>
    <w:tblPr>
      <w:tblStyleRowBandSize w:val="1"/>
      <w:tblStyleColBandSize w:val="1"/>
      <w:tblCellMar>
        <w:left w:w="108" w:type="dxa"/>
        <w:right w:w="108" w:type="dxa"/>
      </w:tblCellMar>
    </w:tblPr>
  </w:style>
  <w:style w:type="table" w:customStyle="1" w:styleId="afffffe">
    <w:basedOn w:val="TableNormal1"/>
    <w:pPr>
      <w:spacing w:after="0" w:line="240" w:lineRule="auto"/>
    </w:pPr>
    <w:tblPr>
      <w:tblStyleRowBandSize w:val="1"/>
      <w:tblStyleColBandSize w:val="1"/>
      <w:tblCellMar>
        <w:left w:w="108" w:type="dxa"/>
        <w:right w:w="108" w:type="dxa"/>
      </w:tblCellMar>
    </w:tblPr>
  </w:style>
  <w:style w:type="table" w:customStyle="1" w:styleId="affffff">
    <w:basedOn w:val="TableNormal1"/>
    <w:pPr>
      <w:spacing w:after="0" w:line="240" w:lineRule="auto"/>
    </w:pPr>
    <w:tblPr>
      <w:tblStyleRowBandSize w:val="1"/>
      <w:tblStyleColBandSize w:val="1"/>
      <w:tblCellMar>
        <w:left w:w="108" w:type="dxa"/>
        <w:right w:w="108" w:type="dxa"/>
      </w:tblCellMar>
    </w:tblPr>
  </w:style>
  <w:style w:type="table" w:customStyle="1" w:styleId="affffff0">
    <w:basedOn w:val="TableNormal1"/>
    <w:pPr>
      <w:spacing w:after="0" w:line="240" w:lineRule="auto"/>
    </w:pPr>
    <w:tblPr>
      <w:tblStyleRowBandSize w:val="1"/>
      <w:tblStyleColBandSize w:val="1"/>
      <w:tblCellMar>
        <w:left w:w="108" w:type="dxa"/>
        <w:right w:w="108" w:type="dxa"/>
      </w:tblCellMar>
    </w:tblPr>
  </w:style>
  <w:style w:type="table" w:customStyle="1" w:styleId="affffff1">
    <w:basedOn w:val="TableNormal1"/>
    <w:pPr>
      <w:spacing w:after="0" w:line="240" w:lineRule="auto"/>
    </w:pPr>
    <w:tblPr>
      <w:tblStyleRowBandSize w:val="1"/>
      <w:tblStyleColBandSize w:val="1"/>
      <w:tblCellMar>
        <w:left w:w="108" w:type="dxa"/>
        <w:right w:w="108" w:type="dxa"/>
      </w:tblCellMar>
    </w:tblPr>
  </w:style>
  <w:style w:type="table" w:customStyle="1" w:styleId="affffff2">
    <w:basedOn w:val="TableNormal1"/>
    <w:pPr>
      <w:spacing w:after="0" w:line="240" w:lineRule="auto"/>
    </w:pPr>
    <w:tblPr>
      <w:tblStyleRowBandSize w:val="1"/>
      <w:tblStyleColBandSize w:val="1"/>
      <w:tblCellMar>
        <w:left w:w="108" w:type="dxa"/>
        <w:right w:w="108" w:type="dxa"/>
      </w:tblCellMar>
    </w:tblPr>
  </w:style>
  <w:style w:type="table" w:customStyle="1" w:styleId="affffff3">
    <w:basedOn w:val="TableNormal1"/>
    <w:pPr>
      <w:spacing w:after="0" w:line="240" w:lineRule="auto"/>
    </w:pPr>
    <w:tblPr>
      <w:tblStyleRowBandSize w:val="1"/>
      <w:tblStyleColBandSize w:val="1"/>
      <w:tblCellMar>
        <w:left w:w="108" w:type="dxa"/>
        <w:right w:w="108" w:type="dxa"/>
      </w:tblCellMar>
    </w:tblPr>
  </w:style>
  <w:style w:type="table" w:customStyle="1" w:styleId="affffff4">
    <w:basedOn w:val="TableNormal1"/>
    <w:pPr>
      <w:spacing w:after="0" w:line="240" w:lineRule="auto"/>
    </w:pPr>
    <w:tblPr>
      <w:tblStyleRowBandSize w:val="1"/>
      <w:tblStyleColBandSize w:val="1"/>
      <w:tblCellMar>
        <w:left w:w="108" w:type="dxa"/>
        <w:right w:w="108" w:type="dxa"/>
      </w:tblCellMar>
    </w:tblPr>
  </w:style>
  <w:style w:type="table" w:customStyle="1" w:styleId="affffff5">
    <w:basedOn w:val="TableNormal1"/>
    <w:pPr>
      <w:spacing w:after="0" w:line="240" w:lineRule="auto"/>
    </w:pPr>
    <w:tblPr>
      <w:tblStyleRowBandSize w:val="1"/>
      <w:tblStyleColBandSize w:val="1"/>
      <w:tblCellMar>
        <w:left w:w="108" w:type="dxa"/>
        <w:right w:w="108" w:type="dxa"/>
      </w:tblCellMar>
    </w:tblPr>
  </w:style>
  <w:style w:type="table" w:customStyle="1" w:styleId="affffff6">
    <w:basedOn w:val="TableNormal1"/>
    <w:pPr>
      <w:spacing w:after="0" w:line="240" w:lineRule="auto"/>
    </w:pPr>
    <w:tblPr>
      <w:tblStyleRowBandSize w:val="1"/>
      <w:tblStyleColBandSize w:val="1"/>
      <w:tblCellMar>
        <w:left w:w="108" w:type="dxa"/>
        <w:right w:w="108" w:type="dxa"/>
      </w:tblCellMar>
    </w:tblPr>
  </w:style>
  <w:style w:type="table" w:customStyle="1" w:styleId="affffff7">
    <w:basedOn w:val="TableNormal1"/>
    <w:pPr>
      <w:spacing w:after="0" w:line="240" w:lineRule="auto"/>
    </w:pPr>
    <w:tblPr>
      <w:tblStyleRowBandSize w:val="1"/>
      <w:tblStyleColBandSize w:val="1"/>
      <w:tblCellMar>
        <w:left w:w="108" w:type="dxa"/>
        <w:right w:w="108" w:type="dxa"/>
      </w:tblCellMar>
    </w:tblPr>
  </w:style>
  <w:style w:type="table" w:customStyle="1" w:styleId="affffff8">
    <w:basedOn w:val="TableNormal1"/>
    <w:pPr>
      <w:spacing w:after="0" w:line="240" w:lineRule="auto"/>
    </w:pPr>
    <w:tblPr>
      <w:tblStyleRowBandSize w:val="1"/>
      <w:tblStyleColBandSize w:val="1"/>
      <w:tblCellMar>
        <w:left w:w="108" w:type="dxa"/>
        <w:right w:w="108" w:type="dxa"/>
      </w:tblCellMar>
    </w:tblPr>
  </w:style>
  <w:style w:type="table" w:customStyle="1" w:styleId="affffff9">
    <w:basedOn w:val="TableNormal1"/>
    <w:pPr>
      <w:spacing w:after="0" w:line="240" w:lineRule="auto"/>
    </w:pPr>
    <w:tblPr>
      <w:tblStyleRowBandSize w:val="1"/>
      <w:tblStyleColBandSize w:val="1"/>
      <w:tblCellMar>
        <w:left w:w="108" w:type="dxa"/>
        <w:right w:w="108" w:type="dxa"/>
      </w:tblCellMar>
    </w:tblPr>
  </w:style>
  <w:style w:type="table" w:customStyle="1" w:styleId="affffffa">
    <w:basedOn w:val="TableNormal1"/>
    <w:pPr>
      <w:spacing w:after="0" w:line="240" w:lineRule="auto"/>
    </w:pPr>
    <w:tblPr>
      <w:tblStyleRowBandSize w:val="1"/>
      <w:tblStyleColBandSize w:val="1"/>
      <w:tblCellMar>
        <w:left w:w="108" w:type="dxa"/>
        <w:right w:w="108" w:type="dxa"/>
      </w:tblCellMar>
    </w:tblPr>
  </w:style>
  <w:style w:type="table" w:customStyle="1" w:styleId="affffffb">
    <w:basedOn w:val="TableNormal1"/>
    <w:pPr>
      <w:spacing w:after="0" w:line="240" w:lineRule="auto"/>
    </w:pPr>
    <w:tblPr>
      <w:tblStyleRowBandSize w:val="1"/>
      <w:tblStyleColBandSize w:val="1"/>
      <w:tblCellMar>
        <w:left w:w="108" w:type="dxa"/>
        <w:right w:w="108" w:type="dxa"/>
      </w:tblCellMar>
    </w:tblPr>
  </w:style>
  <w:style w:type="table" w:customStyle="1" w:styleId="affffffc">
    <w:basedOn w:val="TableNormal1"/>
    <w:pPr>
      <w:spacing w:after="0" w:line="240" w:lineRule="auto"/>
    </w:pPr>
    <w:tblPr>
      <w:tblStyleRowBandSize w:val="1"/>
      <w:tblStyleColBandSize w:val="1"/>
      <w:tblCellMar>
        <w:left w:w="108" w:type="dxa"/>
        <w:right w:w="108" w:type="dxa"/>
      </w:tblCellMar>
    </w:tblPr>
  </w:style>
  <w:style w:type="table" w:customStyle="1" w:styleId="affffffd">
    <w:basedOn w:val="TableNormal1"/>
    <w:pPr>
      <w:spacing w:after="0" w:line="240" w:lineRule="auto"/>
    </w:pPr>
    <w:tblPr>
      <w:tblStyleRowBandSize w:val="1"/>
      <w:tblStyleColBandSize w:val="1"/>
      <w:tblCellMar>
        <w:left w:w="108" w:type="dxa"/>
        <w:right w:w="108" w:type="dxa"/>
      </w:tblCellMar>
    </w:tblPr>
  </w:style>
  <w:style w:type="table" w:customStyle="1" w:styleId="affffffe">
    <w:basedOn w:val="TableNormal1"/>
    <w:pPr>
      <w:spacing w:after="0" w:line="240" w:lineRule="auto"/>
    </w:pPr>
    <w:tblPr>
      <w:tblStyleRowBandSize w:val="1"/>
      <w:tblStyleColBandSize w:val="1"/>
      <w:tblCellMar>
        <w:left w:w="108" w:type="dxa"/>
        <w:right w:w="108" w:type="dxa"/>
      </w:tblCellMar>
    </w:tblPr>
  </w:style>
  <w:style w:type="table" w:customStyle="1" w:styleId="afffffff">
    <w:basedOn w:val="TableNormal1"/>
    <w:pPr>
      <w:spacing w:after="0" w:line="240" w:lineRule="auto"/>
    </w:pPr>
    <w:tblPr>
      <w:tblStyleRowBandSize w:val="1"/>
      <w:tblStyleColBandSize w:val="1"/>
      <w:tblCellMar>
        <w:left w:w="108" w:type="dxa"/>
        <w:right w:w="108" w:type="dxa"/>
      </w:tblCellMar>
    </w:tblPr>
  </w:style>
  <w:style w:type="table" w:customStyle="1" w:styleId="afffffff0">
    <w:basedOn w:val="TableNormal1"/>
    <w:pPr>
      <w:spacing w:after="0" w:line="240" w:lineRule="auto"/>
    </w:pPr>
    <w:tblPr>
      <w:tblStyleRowBandSize w:val="1"/>
      <w:tblStyleColBandSize w:val="1"/>
      <w:tblCellMar>
        <w:left w:w="108" w:type="dxa"/>
        <w:right w:w="108" w:type="dxa"/>
      </w:tblCellMar>
    </w:tblPr>
  </w:style>
  <w:style w:type="table" w:customStyle="1" w:styleId="afffffff1">
    <w:basedOn w:val="TableNormal1"/>
    <w:pPr>
      <w:spacing w:after="0" w:line="240" w:lineRule="auto"/>
    </w:pPr>
    <w:tblPr>
      <w:tblStyleRowBandSize w:val="1"/>
      <w:tblStyleColBandSize w:val="1"/>
      <w:tblCellMar>
        <w:left w:w="108" w:type="dxa"/>
        <w:right w:w="108" w:type="dxa"/>
      </w:tblCellMar>
    </w:tblPr>
  </w:style>
  <w:style w:type="table" w:customStyle="1" w:styleId="afffffff2">
    <w:basedOn w:val="TableNormal1"/>
    <w:pPr>
      <w:spacing w:after="0" w:line="240" w:lineRule="auto"/>
    </w:pPr>
    <w:tblPr>
      <w:tblStyleRowBandSize w:val="1"/>
      <w:tblStyleColBandSize w:val="1"/>
      <w:tblCellMar>
        <w:left w:w="108" w:type="dxa"/>
        <w:right w:w="108" w:type="dxa"/>
      </w:tblCellMar>
    </w:tblPr>
  </w:style>
  <w:style w:type="table" w:customStyle="1" w:styleId="afffffff3">
    <w:basedOn w:val="TableNormal1"/>
    <w:tblPr>
      <w:tblStyleRowBandSize w:val="1"/>
      <w:tblStyleColBandSize w:val="1"/>
      <w:tblCellMar>
        <w:top w:w="100" w:type="dxa"/>
        <w:left w:w="100" w:type="dxa"/>
        <w:bottom w:w="100" w:type="dxa"/>
        <w:right w:w="100" w:type="dxa"/>
      </w:tblCellMar>
    </w:tblPr>
  </w:style>
  <w:style w:type="table" w:customStyle="1" w:styleId="afffffff4">
    <w:basedOn w:val="TableNormal1"/>
    <w:tblPr>
      <w:tblStyleRowBandSize w:val="1"/>
      <w:tblStyleColBandSize w:val="1"/>
      <w:tblCellMar>
        <w:top w:w="100" w:type="dxa"/>
        <w:left w:w="100" w:type="dxa"/>
        <w:bottom w:w="100" w:type="dxa"/>
        <w:right w:w="100" w:type="dxa"/>
      </w:tblCellMar>
    </w:tblPr>
  </w:style>
  <w:style w:type="paragraph" w:styleId="afffffff5">
    <w:name w:val="Body Text"/>
    <w:basedOn w:val="a"/>
    <w:link w:val="Char3"/>
    <w:uiPriority w:val="99"/>
    <w:semiHidden/>
    <w:unhideWhenUsed/>
    <w:rsid w:val="0002309C"/>
    <w:pPr>
      <w:spacing w:after="0" w:line="384" w:lineRule="auto"/>
      <w:ind w:left="300"/>
      <w:textAlignment w:val="baseline"/>
    </w:pPr>
    <w:rPr>
      <w:rFonts w:ascii="함초롬바탕" w:eastAsia="굴림" w:hAnsi="굴림" w:cs="굴림"/>
      <w:color w:val="000000"/>
    </w:rPr>
  </w:style>
  <w:style w:type="character" w:customStyle="1" w:styleId="Char3">
    <w:name w:val="본문 Char"/>
    <w:basedOn w:val="a0"/>
    <w:link w:val="afffffff5"/>
    <w:uiPriority w:val="99"/>
    <w:semiHidden/>
    <w:rsid w:val="0002309C"/>
    <w:rPr>
      <w:rFonts w:ascii="함초롬바탕" w:eastAsia="굴림" w:hAnsi="굴림" w:cs="굴림"/>
      <w:color w:val="000000"/>
    </w:rPr>
  </w:style>
  <w:style w:type="paragraph" w:styleId="afffffff6">
    <w:name w:val="List Paragraph"/>
    <w:basedOn w:val="a"/>
    <w:uiPriority w:val="34"/>
    <w:qFormat/>
    <w:rsid w:val="0002309C"/>
    <w:pPr>
      <w:ind w:leftChars="400" w:left="800"/>
    </w:pPr>
  </w:style>
  <w:style w:type="paragraph" w:customStyle="1" w:styleId="afffffff7">
    <w:name w:val=".본문"/>
    <w:basedOn w:val="a"/>
    <w:rsid w:val="00560674"/>
    <w:pPr>
      <w:snapToGrid w:val="0"/>
      <w:spacing w:after="0" w:line="396" w:lineRule="auto"/>
      <w:ind w:firstLine="150"/>
      <w:textAlignment w:val="baseline"/>
    </w:pPr>
    <w:rPr>
      <w:rFonts w:ascii="한양신명조" w:eastAsia="굴림" w:hAnsi="굴림" w:cs="굴림"/>
      <w:color w:val="000000"/>
      <w:sz w:val="18"/>
      <w:szCs w:val="18"/>
    </w:rPr>
  </w:style>
  <w:style w:type="paragraph" w:customStyle="1" w:styleId="xl65">
    <w:name w:val="xl65"/>
    <w:basedOn w:val="a"/>
    <w:rsid w:val="003361BF"/>
    <w:pPr>
      <w:wordWrap/>
      <w:spacing w:after="0" w:line="240" w:lineRule="auto"/>
      <w:jc w:val="center"/>
      <w:textAlignment w:val="center"/>
    </w:pPr>
    <w:rPr>
      <w:rFonts w:ascii="한컴바탕" w:eastAsia="굴림" w:hAnsi="굴림" w:cs="굴림"/>
      <w:color w:val="000000"/>
      <w:sz w:val="22"/>
      <w:szCs w:val="22"/>
    </w:rPr>
  </w:style>
  <w:style w:type="paragraph" w:customStyle="1" w:styleId="xl66">
    <w:name w:val="xl66"/>
    <w:basedOn w:val="a"/>
    <w:rsid w:val="003361BF"/>
    <w:pPr>
      <w:wordWrap/>
      <w:spacing w:after="0" w:line="240" w:lineRule="auto"/>
      <w:jc w:val="center"/>
      <w:textAlignment w:val="center"/>
    </w:pPr>
    <w:rPr>
      <w:rFonts w:ascii="한컴바탕" w:eastAsia="굴림" w:hAnsi="굴림" w:cs="굴림"/>
      <w:color w:val="000000"/>
      <w:sz w:val="22"/>
      <w:szCs w:val="22"/>
    </w:rPr>
  </w:style>
  <w:style w:type="character" w:styleId="afffffff8">
    <w:name w:val="Unresolved Mention"/>
    <w:basedOn w:val="a0"/>
    <w:uiPriority w:val="99"/>
    <w:semiHidden/>
    <w:unhideWhenUsed/>
    <w:rsid w:val="003D7153"/>
    <w:rPr>
      <w:color w:val="605E5C"/>
      <w:shd w:val="clear" w:color="auto" w:fill="E1DFDD"/>
    </w:rPr>
  </w:style>
  <w:style w:type="character" w:styleId="afffffff9">
    <w:name w:val="Placeholder Text"/>
    <w:basedOn w:val="a0"/>
    <w:uiPriority w:val="99"/>
    <w:semiHidden/>
    <w:rsid w:val="00C64402"/>
    <w:rPr>
      <w:color w:val="666666"/>
    </w:rPr>
  </w:style>
  <w:style w:type="character" w:styleId="afffffffa">
    <w:name w:val="Strong"/>
    <w:basedOn w:val="a0"/>
    <w:uiPriority w:val="22"/>
    <w:qFormat/>
    <w:rsid w:val="00396D9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0092">
      <w:bodyDiv w:val="1"/>
      <w:marLeft w:val="0"/>
      <w:marRight w:val="0"/>
      <w:marTop w:val="0"/>
      <w:marBottom w:val="0"/>
      <w:divBdr>
        <w:top w:val="none" w:sz="0" w:space="0" w:color="auto"/>
        <w:left w:val="none" w:sz="0" w:space="0" w:color="auto"/>
        <w:bottom w:val="none" w:sz="0" w:space="0" w:color="auto"/>
        <w:right w:val="none" w:sz="0" w:space="0" w:color="auto"/>
      </w:divBdr>
    </w:div>
    <w:div w:id="19165038">
      <w:bodyDiv w:val="1"/>
      <w:marLeft w:val="0"/>
      <w:marRight w:val="0"/>
      <w:marTop w:val="0"/>
      <w:marBottom w:val="0"/>
      <w:divBdr>
        <w:top w:val="none" w:sz="0" w:space="0" w:color="auto"/>
        <w:left w:val="none" w:sz="0" w:space="0" w:color="auto"/>
        <w:bottom w:val="none" w:sz="0" w:space="0" w:color="auto"/>
        <w:right w:val="none" w:sz="0" w:space="0" w:color="auto"/>
      </w:divBdr>
    </w:div>
    <w:div w:id="22679911">
      <w:bodyDiv w:val="1"/>
      <w:marLeft w:val="0"/>
      <w:marRight w:val="0"/>
      <w:marTop w:val="0"/>
      <w:marBottom w:val="0"/>
      <w:divBdr>
        <w:top w:val="none" w:sz="0" w:space="0" w:color="auto"/>
        <w:left w:val="none" w:sz="0" w:space="0" w:color="auto"/>
        <w:bottom w:val="none" w:sz="0" w:space="0" w:color="auto"/>
        <w:right w:val="none" w:sz="0" w:space="0" w:color="auto"/>
      </w:divBdr>
    </w:div>
    <w:div w:id="26612030">
      <w:bodyDiv w:val="1"/>
      <w:marLeft w:val="0"/>
      <w:marRight w:val="0"/>
      <w:marTop w:val="0"/>
      <w:marBottom w:val="0"/>
      <w:divBdr>
        <w:top w:val="none" w:sz="0" w:space="0" w:color="auto"/>
        <w:left w:val="none" w:sz="0" w:space="0" w:color="auto"/>
        <w:bottom w:val="none" w:sz="0" w:space="0" w:color="auto"/>
        <w:right w:val="none" w:sz="0" w:space="0" w:color="auto"/>
      </w:divBdr>
    </w:div>
    <w:div w:id="65300729">
      <w:bodyDiv w:val="1"/>
      <w:marLeft w:val="0"/>
      <w:marRight w:val="0"/>
      <w:marTop w:val="0"/>
      <w:marBottom w:val="0"/>
      <w:divBdr>
        <w:top w:val="none" w:sz="0" w:space="0" w:color="auto"/>
        <w:left w:val="none" w:sz="0" w:space="0" w:color="auto"/>
        <w:bottom w:val="none" w:sz="0" w:space="0" w:color="auto"/>
        <w:right w:val="none" w:sz="0" w:space="0" w:color="auto"/>
      </w:divBdr>
    </w:div>
    <w:div w:id="71776162">
      <w:bodyDiv w:val="1"/>
      <w:marLeft w:val="0"/>
      <w:marRight w:val="0"/>
      <w:marTop w:val="0"/>
      <w:marBottom w:val="0"/>
      <w:divBdr>
        <w:top w:val="none" w:sz="0" w:space="0" w:color="auto"/>
        <w:left w:val="none" w:sz="0" w:space="0" w:color="auto"/>
        <w:bottom w:val="none" w:sz="0" w:space="0" w:color="auto"/>
        <w:right w:val="none" w:sz="0" w:space="0" w:color="auto"/>
      </w:divBdr>
    </w:div>
    <w:div w:id="81730228">
      <w:bodyDiv w:val="1"/>
      <w:marLeft w:val="0"/>
      <w:marRight w:val="0"/>
      <w:marTop w:val="0"/>
      <w:marBottom w:val="0"/>
      <w:divBdr>
        <w:top w:val="none" w:sz="0" w:space="0" w:color="auto"/>
        <w:left w:val="none" w:sz="0" w:space="0" w:color="auto"/>
        <w:bottom w:val="none" w:sz="0" w:space="0" w:color="auto"/>
        <w:right w:val="none" w:sz="0" w:space="0" w:color="auto"/>
      </w:divBdr>
    </w:div>
    <w:div w:id="82772343">
      <w:bodyDiv w:val="1"/>
      <w:marLeft w:val="0"/>
      <w:marRight w:val="0"/>
      <w:marTop w:val="0"/>
      <w:marBottom w:val="0"/>
      <w:divBdr>
        <w:top w:val="none" w:sz="0" w:space="0" w:color="auto"/>
        <w:left w:val="none" w:sz="0" w:space="0" w:color="auto"/>
        <w:bottom w:val="none" w:sz="0" w:space="0" w:color="auto"/>
        <w:right w:val="none" w:sz="0" w:space="0" w:color="auto"/>
      </w:divBdr>
    </w:div>
    <w:div w:id="87771619">
      <w:bodyDiv w:val="1"/>
      <w:marLeft w:val="0"/>
      <w:marRight w:val="0"/>
      <w:marTop w:val="0"/>
      <w:marBottom w:val="0"/>
      <w:divBdr>
        <w:top w:val="none" w:sz="0" w:space="0" w:color="auto"/>
        <w:left w:val="none" w:sz="0" w:space="0" w:color="auto"/>
        <w:bottom w:val="none" w:sz="0" w:space="0" w:color="auto"/>
        <w:right w:val="none" w:sz="0" w:space="0" w:color="auto"/>
      </w:divBdr>
    </w:div>
    <w:div w:id="93285215">
      <w:bodyDiv w:val="1"/>
      <w:marLeft w:val="0"/>
      <w:marRight w:val="0"/>
      <w:marTop w:val="0"/>
      <w:marBottom w:val="0"/>
      <w:divBdr>
        <w:top w:val="none" w:sz="0" w:space="0" w:color="auto"/>
        <w:left w:val="none" w:sz="0" w:space="0" w:color="auto"/>
        <w:bottom w:val="none" w:sz="0" w:space="0" w:color="auto"/>
        <w:right w:val="none" w:sz="0" w:space="0" w:color="auto"/>
      </w:divBdr>
    </w:div>
    <w:div w:id="98911039">
      <w:bodyDiv w:val="1"/>
      <w:marLeft w:val="0"/>
      <w:marRight w:val="0"/>
      <w:marTop w:val="0"/>
      <w:marBottom w:val="0"/>
      <w:divBdr>
        <w:top w:val="none" w:sz="0" w:space="0" w:color="auto"/>
        <w:left w:val="none" w:sz="0" w:space="0" w:color="auto"/>
        <w:bottom w:val="none" w:sz="0" w:space="0" w:color="auto"/>
        <w:right w:val="none" w:sz="0" w:space="0" w:color="auto"/>
      </w:divBdr>
    </w:div>
    <w:div w:id="103885523">
      <w:bodyDiv w:val="1"/>
      <w:marLeft w:val="0"/>
      <w:marRight w:val="0"/>
      <w:marTop w:val="0"/>
      <w:marBottom w:val="0"/>
      <w:divBdr>
        <w:top w:val="none" w:sz="0" w:space="0" w:color="auto"/>
        <w:left w:val="none" w:sz="0" w:space="0" w:color="auto"/>
        <w:bottom w:val="none" w:sz="0" w:space="0" w:color="auto"/>
        <w:right w:val="none" w:sz="0" w:space="0" w:color="auto"/>
      </w:divBdr>
    </w:div>
    <w:div w:id="117915247">
      <w:bodyDiv w:val="1"/>
      <w:marLeft w:val="0"/>
      <w:marRight w:val="0"/>
      <w:marTop w:val="0"/>
      <w:marBottom w:val="0"/>
      <w:divBdr>
        <w:top w:val="none" w:sz="0" w:space="0" w:color="auto"/>
        <w:left w:val="none" w:sz="0" w:space="0" w:color="auto"/>
        <w:bottom w:val="none" w:sz="0" w:space="0" w:color="auto"/>
        <w:right w:val="none" w:sz="0" w:space="0" w:color="auto"/>
      </w:divBdr>
    </w:div>
    <w:div w:id="128204908">
      <w:bodyDiv w:val="1"/>
      <w:marLeft w:val="0"/>
      <w:marRight w:val="0"/>
      <w:marTop w:val="0"/>
      <w:marBottom w:val="0"/>
      <w:divBdr>
        <w:top w:val="none" w:sz="0" w:space="0" w:color="auto"/>
        <w:left w:val="none" w:sz="0" w:space="0" w:color="auto"/>
        <w:bottom w:val="none" w:sz="0" w:space="0" w:color="auto"/>
        <w:right w:val="none" w:sz="0" w:space="0" w:color="auto"/>
      </w:divBdr>
    </w:div>
    <w:div w:id="128212890">
      <w:bodyDiv w:val="1"/>
      <w:marLeft w:val="0"/>
      <w:marRight w:val="0"/>
      <w:marTop w:val="0"/>
      <w:marBottom w:val="0"/>
      <w:divBdr>
        <w:top w:val="none" w:sz="0" w:space="0" w:color="auto"/>
        <w:left w:val="none" w:sz="0" w:space="0" w:color="auto"/>
        <w:bottom w:val="none" w:sz="0" w:space="0" w:color="auto"/>
        <w:right w:val="none" w:sz="0" w:space="0" w:color="auto"/>
      </w:divBdr>
    </w:div>
    <w:div w:id="134415215">
      <w:bodyDiv w:val="1"/>
      <w:marLeft w:val="0"/>
      <w:marRight w:val="0"/>
      <w:marTop w:val="0"/>
      <w:marBottom w:val="0"/>
      <w:divBdr>
        <w:top w:val="none" w:sz="0" w:space="0" w:color="auto"/>
        <w:left w:val="none" w:sz="0" w:space="0" w:color="auto"/>
        <w:bottom w:val="none" w:sz="0" w:space="0" w:color="auto"/>
        <w:right w:val="none" w:sz="0" w:space="0" w:color="auto"/>
      </w:divBdr>
    </w:div>
    <w:div w:id="150609602">
      <w:bodyDiv w:val="1"/>
      <w:marLeft w:val="0"/>
      <w:marRight w:val="0"/>
      <w:marTop w:val="0"/>
      <w:marBottom w:val="0"/>
      <w:divBdr>
        <w:top w:val="none" w:sz="0" w:space="0" w:color="auto"/>
        <w:left w:val="none" w:sz="0" w:space="0" w:color="auto"/>
        <w:bottom w:val="none" w:sz="0" w:space="0" w:color="auto"/>
        <w:right w:val="none" w:sz="0" w:space="0" w:color="auto"/>
      </w:divBdr>
    </w:div>
    <w:div w:id="172689086">
      <w:bodyDiv w:val="1"/>
      <w:marLeft w:val="0"/>
      <w:marRight w:val="0"/>
      <w:marTop w:val="0"/>
      <w:marBottom w:val="0"/>
      <w:divBdr>
        <w:top w:val="none" w:sz="0" w:space="0" w:color="auto"/>
        <w:left w:val="none" w:sz="0" w:space="0" w:color="auto"/>
        <w:bottom w:val="none" w:sz="0" w:space="0" w:color="auto"/>
        <w:right w:val="none" w:sz="0" w:space="0" w:color="auto"/>
      </w:divBdr>
    </w:div>
    <w:div w:id="183328996">
      <w:bodyDiv w:val="1"/>
      <w:marLeft w:val="0"/>
      <w:marRight w:val="0"/>
      <w:marTop w:val="0"/>
      <w:marBottom w:val="0"/>
      <w:divBdr>
        <w:top w:val="none" w:sz="0" w:space="0" w:color="auto"/>
        <w:left w:val="none" w:sz="0" w:space="0" w:color="auto"/>
        <w:bottom w:val="none" w:sz="0" w:space="0" w:color="auto"/>
        <w:right w:val="none" w:sz="0" w:space="0" w:color="auto"/>
      </w:divBdr>
    </w:div>
    <w:div w:id="183522991">
      <w:bodyDiv w:val="1"/>
      <w:marLeft w:val="0"/>
      <w:marRight w:val="0"/>
      <w:marTop w:val="0"/>
      <w:marBottom w:val="0"/>
      <w:divBdr>
        <w:top w:val="none" w:sz="0" w:space="0" w:color="auto"/>
        <w:left w:val="none" w:sz="0" w:space="0" w:color="auto"/>
        <w:bottom w:val="none" w:sz="0" w:space="0" w:color="auto"/>
        <w:right w:val="none" w:sz="0" w:space="0" w:color="auto"/>
      </w:divBdr>
    </w:div>
    <w:div w:id="188641763">
      <w:bodyDiv w:val="1"/>
      <w:marLeft w:val="0"/>
      <w:marRight w:val="0"/>
      <w:marTop w:val="0"/>
      <w:marBottom w:val="0"/>
      <w:divBdr>
        <w:top w:val="none" w:sz="0" w:space="0" w:color="auto"/>
        <w:left w:val="none" w:sz="0" w:space="0" w:color="auto"/>
        <w:bottom w:val="none" w:sz="0" w:space="0" w:color="auto"/>
        <w:right w:val="none" w:sz="0" w:space="0" w:color="auto"/>
      </w:divBdr>
    </w:div>
    <w:div w:id="233710064">
      <w:bodyDiv w:val="1"/>
      <w:marLeft w:val="0"/>
      <w:marRight w:val="0"/>
      <w:marTop w:val="0"/>
      <w:marBottom w:val="0"/>
      <w:divBdr>
        <w:top w:val="none" w:sz="0" w:space="0" w:color="auto"/>
        <w:left w:val="none" w:sz="0" w:space="0" w:color="auto"/>
        <w:bottom w:val="none" w:sz="0" w:space="0" w:color="auto"/>
        <w:right w:val="none" w:sz="0" w:space="0" w:color="auto"/>
      </w:divBdr>
    </w:div>
    <w:div w:id="241111293">
      <w:bodyDiv w:val="1"/>
      <w:marLeft w:val="0"/>
      <w:marRight w:val="0"/>
      <w:marTop w:val="0"/>
      <w:marBottom w:val="0"/>
      <w:divBdr>
        <w:top w:val="none" w:sz="0" w:space="0" w:color="auto"/>
        <w:left w:val="none" w:sz="0" w:space="0" w:color="auto"/>
        <w:bottom w:val="none" w:sz="0" w:space="0" w:color="auto"/>
        <w:right w:val="none" w:sz="0" w:space="0" w:color="auto"/>
      </w:divBdr>
    </w:div>
    <w:div w:id="255941032">
      <w:bodyDiv w:val="1"/>
      <w:marLeft w:val="0"/>
      <w:marRight w:val="0"/>
      <w:marTop w:val="0"/>
      <w:marBottom w:val="0"/>
      <w:divBdr>
        <w:top w:val="none" w:sz="0" w:space="0" w:color="auto"/>
        <w:left w:val="none" w:sz="0" w:space="0" w:color="auto"/>
        <w:bottom w:val="none" w:sz="0" w:space="0" w:color="auto"/>
        <w:right w:val="none" w:sz="0" w:space="0" w:color="auto"/>
      </w:divBdr>
    </w:div>
    <w:div w:id="323053853">
      <w:bodyDiv w:val="1"/>
      <w:marLeft w:val="0"/>
      <w:marRight w:val="0"/>
      <w:marTop w:val="0"/>
      <w:marBottom w:val="0"/>
      <w:divBdr>
        <w:top w:val="none" w:sz="0" w:space="0" w:color="auto"/>
        <w:left w:val="none" w:sz="0" w:space="0" w:color="auto"/>
        <w:bottom w:val="none" w:sz="0" w:space="0" w:color="auto"/>
        <w:right w:val="none" w:sz="0" w:space="0" w:color="auto"/>
      </w:divBdr>
    </w:div>
    <w:div w:id="327564637">
      <w:bodyDiv w:val="1"/>
      <w:marLeft w:val="0"/>
      <w:marRight w:val="0"/>
      <w:marTop w:val="0"/>
      <w:marBottom w:val="0"/>
      <w:divBdr>
        <w:top w:val="none" w:sz="0" w:space="0" w:color="auto"/>
        <w:left w:val="none" w:sz="0" w:space="0" w:color="auto"/>
        <w:bottom w:val="none" w:sz="0" w:space="0" w:color="auto"/>
        <w:right w:val="none" w:sz="0" w:space="0" w:color="auto"/>
      </w:divBdr>
    </w:div>
    <w:div w:id="341321093">
      <w:bodyDiv w:val="1"/>
      <w:marLeft w:val="0"/>
      <w:marRight w:val="0"/>
      <w:marTop w:val="0"/>
      <w:marBottom w:val="0"/>
      <w:divBdr>
        <w:top w:val="none" w:sz="0" w:space="0" w:color="auto"/>
        <w:left w:val="none" w:sz="0" w:space="0" w:color="auto"/>
        <w:bottom w:val="none" w:sz="0" w:space="0" w:color="auto"/>
        <w:right w:val="none" w:sz="0" w:space="0" w:color="auto"/>
      </w:divBdr>
    </w:div>
    <w:div w:id="346181482">
      <w:bodyDiv w:val="1"/>
      <w:marLeft w:val="0"/>
      <w:marRight w:val="0"/>
      <w:marTop w:val="0"/>
      <w:marBottom w:val="0"/>
      <w:divBdr>
        <w:top w:val="none" w:sz="0" w:space="0" w:color="auto"/>
        <w:left w:val="none" w:sz="0" w:space="0" w:color="auto"/>
        <w:bottom w:val="none" w:sz="0" w:space="0" w:color="auto"/>
        <w:right w:val="none" w:sz="0" w:space="0" w:color="auto"/>
      </w:divBdr>
    </w:div>
    <w:div w:id="347104361">
      <w:bodyDiv w:val="1"/>
      <w:marLeft w:val="0"/>
      <w:marRight w:val="0"/>
      <w:marTop w:val="0"/>
      <w:marBottom w:val="0"/>
      <w:divBdr>
        <w:top w:val="none" w:sz="0" w:space="0" w:color="auto"/>
        <w:left w:val="none" w:sz="0" w:space="0" w:color="auto"/>
        <w:bottom w:val="none" w:sz="0" w:space="0" w:color="auto"/>
        <w:right w:val="none" w:sz="0" w:space="0" w:color="auto"/>
      </w:divBdr>
    </w:div>
    <w:div w:id="392318050">
      <w:bodyDiv w:val="1"/>
      <w:marLeft w:val="0"/>
      <w:marRight w:val="0"/>
      <w:marTop w:val="0"/>
      <w:marBottom w:val="0"/>
      <w:divBdr>
        <w:top w:val="none" w:sz="0" w:space="0" w:color="auto"/>
        <w:left w:val="none" w:sz="0" w:space="0" w:color="auto"/>
        <w:bottom w:val="none" w:sz="0" w:space="0" w:color="auto"/>
        <w:right w:val="none" w:sz="0" w:space="0" w:color="auto"/>
      </w:divBdr>
    </w:div>
    <w:div w:id="393238998">
      <w:bodyDiv w:val="1"/>
      <w:marLeft w:val="0"/>
      <w:marRight w:val="0"/>
      <w:marTop w:val="0"/>
      <w:marBottom w:val="0"/>
      <w:divBdr>
        <w:top w:val="none" w:sz="0" w:space="0" w:color="auto"/>
        <w:left w:val="none" w:sz="0" w:space="0" w:color="auto"/>
        <w:bottom w:val="none" w:sz="0" w:space="0" w:color="auto"/>
        <w:right w:val="none" w:sz="0" w:space="0" w:color="auto"/>
      </w:divBdr>
    </w:div>
    <w:div w:id="400718871">
      <w:bodyDiv w:val="1"/>
      <w:marLeft w:val="0"/>
      <w:marRight w:val="0"/>
      <w:marTop w:val="0"/>
      <w:marBottom w:val="0"/>
      <w:divBdr>
        <w:top w:val="none" w:sz="0" w:space="0" w:color="auto"/>
        <w:left w:val="none" w:sz="0" w:space="0" w:color="auto"/>
        <w:bottom w:val="none" w:sz="0" w:space="0" w:color="auto"/>
        <w:right w:val="none" w:sz="0" w:space="0" w:color="auto"/>
      </w:divBdr>
    </w:div>
    <w:div w:id="416831950">
      <w:bodyDiv w:val="1"/>
      <w:marLeft w:val="0"/>
      <w:marRight w:val="0"/>
      <w:marTop w:val="0"/>
      <w:marBottom w:val="0"/>
      <w:divBdr>
        <w:top w:val="none" w:sz="0" w:space="0" w:color="auto"/>
        <w:left w:val="none" w:sz="0" w:space="0" w:color="auto"/>
        <w:bottom w:val="none" w:sz="0" w:space="0" w:color="auto"/>
        <w:right w:val="none" w:sz="0" w:space="0" w:color="auto"/>
      </w:divBdr>
    </w:div>
    <w:div w:id="416875655">
      <w:bodyDiv w:val="1"/>
      <w:marLeft w:val="0"/>
      <w:marRight w:val="0"/>
      <w:marTop w:val="0"/>
      <w:marBottom w:val="0"/>
      <w:divBdr>
        <w:top w:val="none" w:sz="0" w:space="0" w:color="auto"/>
        <w:left w:val="none" w:sz="0" w:space="0" w:color="auto"/>
        <w:bottom w:val="none" w:sz="0" w:space="0" w:color="auto"/>
        <w:right w:val="none" w:sz="0" w:space="0" w:color="auto"/>
      </w:divBdr>
    </w:div>
    <w:div w:id="428041598">
      <w:bodyDiv w:val="1"/>
      <w:marLeft w:val="0"/>
      <w:marRight w:val="0"/>
      <w:marTop w:val="0"/>
      <w:marBottom w:val="0"/>
      <w:divBdr>
        <w:top w:val="none" w:sz="0" w:space="0" w:color="auto"/>
        <w:left w:val="none" w:sz="0" w:space="0" w:color="auto"/>
        <w:bottom w:val="none" w:sz="0" w:space="0" w:color="auto"/>
        <w:right w:val="none" w:sz="0" w:space="0" w:color="auto"/>
      </w:divBdr>
    </w:div>
    <w:div w:id="496532907">
      <w:bodyDiv w:val="1"/>
      <w:marLeft w:val="0"/>
      <w:marRight w:val="0"/>
      <w:marTop w:val="0"/>
      <w:marBottom w:val="0"/>
      <w:divBdr>
        <w:top w:val="none" w:sz="0" w:space="0" w:color="auto"/>
        <w:left w:val="none" w:sz="0" w:space="0" w:color="auto"/>
        <w:bottom w:val="none" w:sz="0" w:space="0" w:color="auto"/>
        <w:right w:val="none" w:sz="0" w:space="0" w:color="auto"/>
      </w:divBdr>
    </w:div>
    <w:div w:id="502815503">
      <w:bodyDiv w:val="1"/>
      <w:marLeft w:val="0"/>
      <w:marRight w:val="0"/>
      <w:marTop w:val="0"/>
      <w:marBottom w:val="0"/>
      <w:divBdr>
        <w:top w:val="none" w:sz="0" w:space="0" w:color="auto"/>
        <w:left w:val="none" w:sz="0" w:space="0" w:color="auto"/>
        <w:bottom w:val="none" w:sz="0" w:space="0" w:color="auto"/>
        <w:right w:val="none" w:sz="0" w:space="0" w:color="auto"/>
      </w:divBdr>
    </w:div>
    <w:div w:id="516504046">
      <w:bodyDiv w:val="1"/>
      <w:marLeft w:val="0"/>
      <w:marRight w:val="0"/>
      <w:marTop w:val="0"/>
      <w:marBottom w:val="0"/>
      <w:divBdr>
        <w:top w:val="none" w:sz="0" w:space="0" w:color="auto"/>
        <w:left w:val="none" w:sz="0" w:space="0" w:color="auto"/>
        <w:bottom w:val="none" w:sz="0" w:space="0" w:color="auto"/>
        <w:right w:val="none" w:sz="0" w:space="0" w:color="auto"/>
      </w:divBdr>
    </w:div>
    <w:div w:id="529032151">
      <w:bodyDiv w:val="1"/>
      <w:marLeft w:val="0"/>
      <w:marRight w:val="0"/>
      <w:marTop w:val="0"/>
      <w:marBottom w:val="0"/>
      <w:divBdr>
        <w:top w:val="none" w:sz="0" w:space="0" w:color="auto"/>
        <w:left w:val="none" w:sz="0" w:space="0" w:color="auto"/>
        <w:bottom w:val="none" w:sz="0" w:space="0" w:color="auto"/>
        <w:right w:val="none" w:sz="0" w:space="0" w:color="auto"/>
      </w:divBdr>
    </w:div>
    <w:div w:id="583297944">
      <w:bodyDiv w:val="1"/>
      <w:marLeft w:val="0"/>
      <w:marRight w:val="0"/>
      <w:marTop w:val="0"/>
      <w:marBottom w:val="0"/>
      <w:divBdr>
        <w:top w:val="none" w:sz="0" w:space="0" w:color="auto"/>
        <w:left w:val="none" w:sz="0" w:space="0" w:color="auto"/>
        <w:bottom w:val="none" w:sz="0" w:space="0" w:color="auto"/>
        <w:right w:val="none" w:sz="0" w:space="0" w:color="auto"/>
      </w:divBdr>
    </w:div>
    <w:div w:id="585962701">
      <w:bodyDiv w:val="1"/>
      <w:marLeft w:val="0"/>
      <w:marRight w:val="0"/>
      <w:marTop w:val="0"/>
      <w:marBottom w:val="0"/>
      <w:divBdr>
        <w:top w:val="none" w:sz="0" w:space="0" w:color="auto"/>
        <w:left w:val="none" w:sz="0" w:space="0" w:color="auto"/>
        <w:bottom w:val="none" w:sz="0" w:space="0" w:color="auto"/>
        <w:right w:val="none" w:sz="0" w:space="0" w:color="auto"/>
      </w:divBdr>
    </w:div>
    <w:div w:id="590620604">
      <w:bodyDiv w:val="1"/>
      <w:marLeft w:val="0"/>
      <w:marRight w:val="0"/>
      <w:marTop w:val="0"/>
      <w:marBottom w:val="0"/>
      <w:divBdr>
        <w:top w:val="none" w:sz="0" w:space="0" w:color="auto"/>
        <w:left w:val="none" w:sz="0" w:space="0" w:color="auto"/>
        <w:bottom w:val="none" w:sz="0" w:space="0" w:color="auto"/>
        <w:right w:val="none" w:sz="0" w:space="0" w:color="auto"/>
      </w:divBdr>
    </w:div>
    <w:div w:id="625505942">
      <w:bodyDiv w:val="1"/>
      <w:marLeft w:val="0"/>
      <w:marRight w:val="0"/>
      <w:marTop w:val="0"/>
      <w:marBottom w:val="0"/>
      <w:divBdr>
        <w:top w:val="none" w:sz="0" w:space="0" w:color="auto"/>
        <w:left w:val="none" w:sz="0" w:space="0" w:color="auto"/>
        <w:bottom w:val="none" w:sz="0" w:space="0" w:color="auto"/>
        <w:right w:val="none" w:sz="0" w:space="0" w:color="auto"/>
      </w:divBdr>
    </w:div>
    <w:div w:id="645284857">
      <w:bodyDiv w:val="1"/>
      <w:marLeft w:val="0"/>
      <w:marRight w:val="0"/>
      <w:marTop w:val="0"/>
      <w:marBottom w:val="0"/>
      <w:divBdr>
        <w:top w:val="none" w:sz="0" w:space="0" w:color="auto"/>
        <w:left w:val="none" w:sz="0" w:space="0" w:color="auto"/>
        <w:bottom w:val="none" w:sz="0" w:space="0" w:color="auto"/>
        <w:right w:val="none" w:sz="0" w:space="0" w:color="auto"/>
      </w:divBdr>
    </w:div>
    <w:div w:id="645936497">
      <w:bodyDiv w:val="1"/>
      <w:marLeft w:val="0"/>
      <w:marRight w:val="0"/>
      <w:marTop w:val="0"/>
      <w:marBottom w:val="0"/>
      <w:divBdr>
        <w:top w:val="none" w:sz="0" w:space="0" w:color="auto"/>
        <w:left w:val="none" w:sz="0" w:space="0" w:color="auto"/>
        <w:bottom w:val="none" w:sz="0" w:space="0" w:color="auto"/>
        <w:right w:val="none" w:sz="0" w:space="0" w:color="auto"/>
      </w:divBdr>
    </w:div>
    <w:div w:id="649754451">
      <w:bodyDiv w:val="1"/>
      <w:marLeft w:val="0"/>
      <w:marRight w:val="0"/>
      <w:marTop w:val="0"/>
      <w:marBottom w:val="0"/>
      <w:divBdr>
        <w:top w:val="none" w:sz="0" w:space="0" w:color="auto"/>
        <w:left w:val="none" w:sz="0" w:space="0" w:color="auto"/>
        <w:bottom w:val="none" w:sz="0" w:space="0" w:color="auto"/>
        <w:right w:val="none" w:sz="0" w:space="0" w:color="auto"/>
      </w:divBdr>
    </w:div>
    <w:div w:id="661933742">
      <w:bodyDiv w:val="1"/>
      <w:marLeft w:val="0"/>
      <w:marRight w:val="0"/>
      <w:marTop w:val="0"/>
      <w:marBottom w:val="0"/>
      <w:divBdr>
        <w:top w:val="none" w:sz="0" w:space="0" w:color="auto"/>
        <w:left w:val="none" w:sz="0" w:space="0" w:color="auto"/>
        <w:bottom w:val="none" w:sz="0" w:space="0" w:color="auto"/>
        <w:right w:val="none" w:sz="0" w:space="0" w:color="auto"/>
      </w:divBdr>
    </w:div>
    <w:div w:id="674723059">
      <w:bodyDiv w:val="1"/>
      <w:marLeft w:val="0"/>
      <w:marRight w:val="0"/>
      <w:marTop w:val="0"/>
      <w:marBottom w:val="0"/>
      <w:divBdr>
        <w:top w:val="none" w:sz="0" w:space="0" w:color="auto"/>
        <w:left w:val="none" w:sz="0" w:space="0" w:color="auto"/>
        <w:bottom w:val="none" w:sz="0" w:space="0" w:color="auto"/>
        <w:right w:val="none" w:sz="0" w:space="0" w:color="auto"/>
      </w:divBdr>
    </w:div>
    <w:div w:id="682129074">
      <w:bodyDiv w:val="1"/>
      <w:marLeft w:val="0"/>
      <w:marRight w:val="0"/>
      <w:marTop w:val="0"/>
      <w:marBottom w:val="0"/>
      <w:divBdr>
        <w:top w:val="none" w:sz="0" w:space="0" w:color="auto"/>
        <w:left w:val="none" w:sz="0" w:space="0" w:color="auto"/>
        <w:bottom w:val="none" w:sz="0" w:space="0" w:color="auto"/>
        <w:right w:val="none" w:sz="0" w:space="0" w:color="auto"/>
      </w:divBdr>
    </w:div>
    <w:div w:id="695813354">
      <w:bodyDiv w:val="1"/>
      <w:marLeft w:val="0"/>
      <w:marRight w:val="0"/>
      <w:marTop w:val="0"/>
      <w:marBottom w:val="0"/>
      <w:divBdr>
        <w:top w:val="none" w:sz="0" w:space="0" w:color="auto"/>
        <w:left w:val="none" w:sz="0" w:space="0" w:color="auto"/>
        <w:bottom w:val="none" w:sz="0" w:space="0" w:color="auto"/>
        <w:right w:val="none" w:sz="0" w:space="0" w:color="auto"/>
      </w:divBdr>
    </w:div>
    <w:div w:id="708604753">
      <w:bodyDiv w:val="1"/>
      <w:marLeft w:val="0"/>
      <w:marRight w:val="0"/>
      <w:marTop w:val="0"/>
      <w:marBottom w:val="0"/>
      <w:divBdr>
        <w:top w:val="none" w:sz="0" w:space="0" w:color="auto"/>
        <w:left w:val="none" w:sz="0" w:space="0" w:color="auto"/>
        <w:bottom w:val="none" w:sz="0" w:space="0" w:color="auto"/>
        <w:right w:val="none" w:sz="0" w:space="0" w:color="auto"/>
      </w:divBdr>
    </w:div>
    <w:div w:id="729305203">
      <w:bodyDiv w:val="1"/>
      <w:marLeft w:val="0"/>
      <w:marRight w:val="0"/>
      <w:marTop w:val="0"/>
      <w:marBottom w:val="0"/>
      <w:divBdr>
        <w:top w:val="none" w:sz="0" w:space="0" w:color="auto"/>
        <w:left w:val="none" w:sz="0" w:space="0" w:color="auto"/>
        <w:bottom w:val="none" w:sz="0" w:space="0" w:color="auto"/>
        <w:right w:val="none" w:sz="0" w:space="0" w:color="auto"/>
      </w:divBdr>
    </w:div>
    <w:div w:id="739519702">
      <w:bodyDiv w:val="1"/>
      <w:marLeft w:val="0"/>
      <w:marRight w:val="0"/>
      <w:marTop w:val="0"/>
      <w:marBottom w:val="0"/>
      <w:divBdr>
        <w:top w:val="none" w:sz="0" w:space="0" w:color="auto"/>
        <w:left w:val="none" w:sz="0" w:space="0" w:color="auto"/>
        <w:bottom w:val="none" w:sz="0" w:space="0" w:color="auto"/>
        <w:right w:val="none" w:sz="0" w:space="0" w:color="auto"/>
      </w:divBdr>
    </w:div>
    <w:div w:id="739717241">
      <w:bodyDiv w:val="1"/>
      <w:marLeft w:val="0"/>
      <w:marRight w:val="0"/>
      <w:marTop w:val="0"/>
      <w:marBottom w:val="0"/>
      <w:divBdr>
        <w:top w:val="none" w:sz="0" w:space="0" w:color="auto"/>
        <w:left w:val="none" w:sz="0" w:space="0" w:color="auto"/>
        <w:bottom w:val="none" w:sz="0" w:space="0" w:color="auto"/>
        <w:right w:val="none" w:sz="0" w:space="0" w:color="auto"/>
      </w:divBdr>
    </w:div>
    <w:div w:id="740831485">
      <w:bodyDiv w:val="1"/>
      <w:marLeft w:val="0"/>
      <w:marRight w:val="0"/>
      <w:marTop w:val="0"/>
      <w:marBottom w:val="0"/>
      <w:divBdr>
        <w:top w:val="none" w:sz="0" w:space="0" w:color="auto"/>
        <w:left w:val="none" w:sz="0" w:space="0" w:color="auto"/>
        <w:bottom w:val="none" w:sz="0" w:space="0" w:color="auto"/>
        <w:right w:val="none" w:sz="0" w:space="0" w:color="auto"/>
      </w:divBdr>
    </w:div>
    <w:div w:id="750467477">
      <w:bodyDiv w:val="1"/>
      <w:marLeft w:val="0"/>
      <w:marRight w:val="0"/>
      <w:marTop w:val="0"/>
      <w:marBottom w:val="0"/>
      <w:divBdr>
        <w:top w:val="none" w:sz="0" w:space="0" w:color="auto"/>
        <w:left w:val="none" w:sz="0" w:space="0" w:color="auto"/>
        <w:bottom w:val="none" w:sz="0" w:space="0" w:color="auto"/>
        <w:right w:val="none" w:sz="0" w:space="0" w:color="auto"/>
      </w:divBdr>
    </w:div>
    <w:div w:id="768280155">
      <w:bodyDiv w:val="1"/>
      <w:marLeft w:val="0"/>
      <w:marRight w:val="0"/>
      <w:marTop w:val="0"/>
      <w:marBottom w:val="0"/>
      <w:divBdr>
        <w:top w:val="none" w:sz="0" w:space="0" w:color="auto"/>
        <w:left w:val="none" w:sz="0" w:space="0" w:color="auto"/>
        <w:bottom w:val="none" w:sz="0" w:space="0" w:color="auto"/>
        <w:right w:val="none" w:sz="0" w:space="0" w:color="auto"/>
      </w:divBdr>
    </w:div>
    <w:div w:id="775949415">
      <w:bodyDiv w:val="1"/>
      <w:marLeft w:val="0"/>
      <w:marRight w:val="0"/>
      <w:marTop w:val="0"/>
      <w:marBottom w:val="0"/>
      <w:divBdr>
        <w:top w:val="none" w:sz="0" w:space="0" w:color="auto"/>
        <w:left w:val="none" w:sz="0" w:space="0" w:color="auto"/>
        <w:bottom w:val="none" w:sz="0" w:space="0" w:color="auto"/>
        <w:right w:val="none" w:sz="0" w:space="0" w:color="auto"/>
      </w:divBdr>
    </w:div>
    <w:div w:id="784622070">
      <w:bodyDiv w:val="1"/>
      <w:marLeft w:val="0"/>
      <w:marRight w:val="0"/>
      <w:marTop w:val="0"/>
      <w:marBottom w:val="0"/>
      <w:divBdr>
        <w:top w:val="none" w:sz="0" w:space="0" w:color="auto"/>
        <w:left w:val="none" w:sz="0" w:space="0" w:color="auto"/>
        <w:bottom w:val="none" w:sz="0" w:space="0" w:color="auto"/>
        <w:right w:val="none" w:sz="0" w:space="0" w:color="auto"/>
      </w:divBdr>
    </w:div>
    <w:div w:id="803740614">
      <w:bodyDiv w:val="1"/>
      <w:marLeft w:val="0"/>
      <w:marRight w:val="0"/>
      <w:marTop w:val="0"/>
      <w:marBottom w:val="0"/>
      <w:divBdr>
        <w:top w:val="none" w:sz="0" w:space="0" w:color="auto"/>
        <w:left w:val="none" w:sz="0" w:space="0" w:color="auto"/>
        <w:bottom w:val="none" w:sz="0" w:space="0" w:color="auto"/>
        <w:right w:val="none" w:sz="0" w:space="0" w:color="auto"/>
      </w:divBdr>
    </w:div>
    <w:div w:id="837231297">
      <w:bodyDiv w:val="1"/>
      <w:marLeft w:val="0"/>
      <w:marRight w:val="0"/>
      <w:marTop w:val="0"/>
      <w:marBottom w:val="0"/>
      <w:divBdr>
        <w:top w:val="none" w:sz="0" w:space="0" w:color="auto"/>
        <w:left w:val="none" w:sz="0" w:space="0" w:color="auto"/>
        <w:bottom w:val="none" w:sz="0" w:space="0" w:color="auto"/>
        <w:right w:val="none" w:sz="0" w:space="0" w:color="auto"/>
      </w:divBdr>
    </w:div>
    <w:div w:id="845824714">
      <w:bodyDiv w:val="1"/>
      <w:marLeft w:val="0"/>
      <w:marRight w:val="0"/>
      <w:marTop w:val="0"/>
      <w:marBottom w:val="0"/>
      <w:divBdr>
        <w:top w:val="none" w:sz="0" w:space="0" w:color="auto"/>
        <w:left w:val="none" w:sz="0" w:space="0" w:color="auto"/>
        <w:bottom w:val="none" w:sz="0" w:space="0" w:color="auto"/>
        <w:right w:val="none" w:sz="0" w:space="0" w:color="auto"/>
      </w:divBdr>
    </w:div>
    <w:div w:id="850022235">
      <w:bodyDiv w:val="1"/>
      <w:marLeft w:val="0"/>
      <w:marRight w:val="0"/>
      <w:marTop w:val="0"/>
      <w:marBottom w:val="0"/>
      <w:divBdr>
        <w:top w:val="none" w:sz="0" w:space="0" w:color="auto"/>
        <w:left w:val="none" w:sz="0" w:space="0" w:color="auto"/>
        <w:bottom w:val="none" w:sz="0" w:space="0" w:color="auto"/>
        <w:right w:val="none" w:sz="0" w:space="0" w:color="auto"/>
      </w:divBdr>
    </w:div>
    <w:div w:id="859660526">
      <w:bodyDiv w:val="1"/>
      <w:marLeft w:val="0"/>
      <w:marRight w:val="0"/>
      <w:marTop w:val="0"/>
      <w:marBottom w:val="0"/>
      <w:divBdr>
        <w:top w:val="none" w:sz="0" w:space="0" w:color="auto"/>
        <w:left w:val="none" w:sz="0" w:space="0" w:color="auto"/>
        <w:bottom w:val="none" w:sz="0" w:space="0" w:color="auto"/>
        <w:right w:val="none" w:sz="0" w:space="0" w:color="auto"/>
      </w:divBdr>
    </w:div>
    <w:div w:id="863783876">
      <w:bodyDiv w:val="1"/>
      <w:marLeft w:val="0"/>
      <w:marRight w:val="0"/>
      <w:marTop w:val="0"/>
      <w:marBottom w:val="0"/>
      <w:divBdr>
        <w:top w:val="none" w:sz="0" w:space="0" w:color="auto"/>
        <w:left w:val="none" w:sz="0" w:space="0" w:color="auto"/>
        <w:bottom w:val="none" w:sz="0" w:space="0" w:color="auto"/>
        <w:right w:val="none" w:sz="0" w:space="0" w:color="auto"/>
      </w:divBdr>
    </w:div>
    <w:div w:id="868564974">
      <w:bodyDiv w:val="1"/>
      <w:marLeft w:val="0"/>
      <w:marRight w:val="0"/>
      <w:marTop w:val="0"/>
      <w:marBottom w:val="0"/>
      <w:divBdr>
        <w:top w:val="none" w:sz="0" w:space="0" w:color="auto"/>
        <w:left w:val="none" w:sz="0" w:space="0" w:color="auto"/>
        <w:bottom w:val="none" w:sz="0" w:space="0" w:color="auto"/>
        <w:right w:val="none" w:sz="0" w:space="0" w:color="auto"/>
      </w:divBdr>
    </w:div>
    <w:div w:id="868640543">
      <w:bodyDiv w:val="1"/>
      <w:marLeft w:val="0"/>
      <w:marRight w:val="0"/>
      <w:marTop w:val="0"/>
      <w:marBottom w:val="0"/>
      <w:divBdr>
        <w:top w:val="none" w:sz="0" w:space="0" w:color="auto"/>
        <w:left w:val="none" w:sz="0" w:space="0" w:color="auto"/>
        <w:bottom w:val="none" w:sz="0" w:space="0" w:color="auto"/>
        <w:right w:val="none" w:sz="0" w:space="0" w:color="auto"/>
      </w:divBdr>
    </w:div>
    <w:div w:id="869997210">
      <w:bodyDiv w:val="1"/>
      <w:marLeft w:val="0"/>
      <w:marRight w:val="0"/>
      <w:marTop w:val="0"/>
      <w:marBottom w:val="0"/>
      <w:divBdr>
        <w:top w:val="none" w:sz="0" w:space="0" w:color="auto"/>
        <w:left w:val="none" w:sz="0" w:space="0" w:color="auto"/>
        <w:bottom w:val="none" w:sz="0" w:space="0" w:color="auto"/>
        <w:right w:val="none" w:sz="0" w:space="0" w:color="auto"/>
      </w:divBdr>
    </w:div>
    <w:div w:id="871187930">
      <w:bodyDiv w:val="1"/>
      <w:marLeft w:val="0"/>
      <w:marRight w:val="0"/>
      <w:marTop w:val="0"/>
      <w:marBottom w:val="0"/>
      <w:divBdr>
        <w:top w:val="none" w:sz="0" w:space="0" w:color="auto"/>
        <w:left w:val="none" w:sz="0" w:space="0" w:color="auto"/>
        <w:bottom w:val="none" w:sz="0" w:space="0" w:color="auto"/>
        <w:right w:val="none" w:sz="0" w:space="0" w:color="auto"/>
      </w:divBdr>
    </w:div>
    <w:div w:id="876892944">
      <w:bodyDiv w:val="1"/>
      <w:marLeft w:val="0"/>
      <w:marRight w:val="0"/>
      <w:marTop w:val="0"/>
      <w:marBottom w:val="0"/>
      <w:divBdr>
        <w:top w:val="none" w:sz="0" w:space="0" w:color="auto"/>
        <w:left w:val="none" w:sz="0" w:space="0" w:color="auto"/>
        <w:bottom w:val="none" w:sz="0" w:space="0" w:color="auto"/>
        <w:right w:val="none" w:sz="0" w:space="0" w:color="auto"/>
      </w:divBdr>
    </w:div>
    <w:div w:id="880362556">
      <w:bodyDiv w:val="1"/>
      <w:marLeft w:val="0"/>
      <w:marRight w:val="0"/>
      <w:marTop w:val="0"/>
      <w:marBottom w:val="0"/>
      <w:divBdr>
        <w:top w:val="none" w:sz="0" w:space="0" w:color="auto"/>
        <w:left w:val="none" w:sz="0" w:space="0" w:color="auto"/>
        <w:bottom w:val="none" w:sz="0" w:space="0" w:color="auto"/>
        <w:right w:val="none" w:sz="0" w:space="0" w:color="auto"/>
      </w:divBdr>
    </w:div>
    <w:div w:id="899025240">
      <w:bodyDiv w:val="1"/>
      <w:marLeft w:val="0"/>
      <w:marRight w:val="0"/>
      <w:marTop w:val="0"/>
      <w:marBottom w:val="0"/>
      <w:divBdr>
        <w:top w:val="none" w:sz="0" w:space="0" w:color="auto"/>
        <w:left w:val="none" w:sz="0" w:space="0" w:color="auto"/>
        <w:bottom w:val="none" w:sz="0" w:space="0" w:color="auto"/>
        <w:right w:val="none" w:sz="0" w:space="0" w:color="auto"/>
      </w:divBdr>
    </w:div>
    <w:div w:id="915631201">
      <w:bodyDiv w:val="1"/>
      <w:marLeft w:val="0"/>
      <w:marRight w:val="0"/>
      <w:marTop w:val="0"/>
      <w:marBottom w:val="0"/>
      <w:divBdr>
        <w:top w:val="none" w:sz="0" w:space="0" w:color="auto"/>
        <w:left w:val="none" w:sz="0" w:space="0" w:color="auto"/>
        <w:bottom w:val="none" w:sz="0" w:space="0" w:color="auto"/>
        <w:right w:val="none" w:sz="0" w:space="0" w:color="auto"/>
      </w:divBdr>
    </w:div>
    <w:div w:id="921841628">
      <w:bodyDiv w:val="1"/>
      <w:marLeft w:val="0"/>
      <w:marRight w:val="0"/>
      <w:marTop w:val="0"/>
      <w:marBottom w:val="0"/>
      <w:divBdr>
        <w:top w:val="none" w:sz="0" w:space="0" w:color="auto"/>
        <w:left w:val="none" w:sz="0" w:space="0" w:color="auto"/>
        <w:bottom w:val="none" w:sz="0" w:space="0" w:color="auto"/>
        <w:right w:val="none" w:sz="0" w:space="0" w:color="auto"/>
      </w:divBdr>
    </w:div>
    <w:div w:id="925771445">
      <w:bodyDiv w:val="1"/>
      <w:marLeft w:val="0"/>
      <w:marRight w:val="0"/>
      <w:marTop w:val="0"/>
      <w:marBottom w:val="0"/>
      <w:divBdr>
        <w:top w:val="none" w:sz="0" w:space="0" w:color="auto"/>
        <w:left w:val="none" w:sz="0" w:space="0" w:color="auto"/>
        <w:bottom w:val="none" w:sz="0" w:space="0" w:color="auto"/>
        <w:right w:val="none" w:sz="0" w:space="0" w:color="auto"/>
      </w:divBdr>
    </w:div>
    <w:div w:id="935820101">
      <w:bodyDiv w:val="1"/>
      <w:marLeft w:val="0"/>
      <w:marRight w:val="0"/>
      <w:marTop w:val="0"/>
      <w:marBottom w:val="0"/>
      <w:divBdr>
        <w:top w:val="none" w:sz="0" w:space="0" w:color="auto"/>
        <w:left w:val="none" w:sz="0" w:space="0" w:color="auto"/>
        <w:bottom w:val="none" w:sz="0" w:space="0" w:color="auto"/>
        <w:right w:val="none" w:sz="0" w:space="0" w:color="auto"/>
      </w:divBdr>
    </w:div>
    <w:div w:id="943002893">
      <w:bodyDiv w:val="1"/>
      <w:marLeft w:val="0"/>
      <w:marRight w:val="0"/>
      <w:marTop w:val="0"/>
      <w:marBottom w:val="0"/>
      <w:divBdr>
        <w:top w:val="none" w:sz="0" w:space="0" w:color="auto"/>
        <w:left w:val="none" w:sz="0" w:space="0" w:color="auto"/>
        <w:bottom w:val="none" w:sz="0" w:space="0" w:color="auto"/>
        <w:right w:val="none" w:sz="0" w:space="0" w:color="auto"/>
      </w:divBdr>
    </w:div>
    <w:div w:id="948120282">
      <w:bodyDiv w:val="1"/>
      <w:marLeft w:val="0"/>
      <w:marRight w:val="0"/>
      <w:marTop w:val="0"/>
      <w:marBottom w:val="0"/>
      <w:divBdr>
        <w:top w:val="none" w:sz="0" w:space="0" w:color="auto"/>
        <w:left w:val="none" w:sz="0" w:space="0" w:color="auto"/>
        <w:bottom w:val="none" w:sz="0" w:space="0" w:color="auto"/>
        <w:right w:val="none" w:sz="0" w:space="0" w:color="auto"/>
      </w:divBdr>
    </w:div>
    <w:div w:id="975840495">
      <w:bodyDiv w:val="1"/>
      <w:marLeft w:val="0"/>
      <w:marRight w:val="0"/>
      <w:marTop w:val="0"/>
      <w:marBottom w:val="0"/>
      <w:divBdr>
        <w:top w:val="none" w:sz="0" w:space="0" w:color="auto"/>
        <w:left w:val="none" w:sz="0" w:space="0" w:color="auto"/>
        <w:bottom w:val="none" w:sz="0" w:space="0" w:color="auto"/>
        <w:right w:val="none" w:sz="0" w:space="0" w:color="auto"/>
      </w:divBdr>
    </w:div>
    <w:div w:id="981272891">
      <w:bodyDiv w:val="1"/>
      <w:marLeft w:val="0"/>
      <w:marRight w:val="0"/>
      <w:marTop w:val="0"/>
      <w:marBottom w:val="0"/>
      <w:divBdr>
        <w:top w:val="none" w:sz="0" w:space="0" w:color="auto"/>
        <w:left w:val="none" w:sz="0" w:space="0" w:color="auto"/>
        <w:bottom w:val="none" w:sz="0" w:space="0" w:color="auto"/>
        <w:right w:val="none" w:sz="0" w:space="0" w:color="auto"/>
      </w:divBdr>
    </w:div>
    <w:div w:id="1028873960">
      <w:bodyDiv w:val="1"/>
      <w:marLeft w:val="0"/>
      <w:marRight w:val="0"/>
      <w:marTop w:val="0"/>
      <w:marBottom w:val="0"/>
      <w:divBdr>
        <w:top w:val="none" w:sz="0" w:space="0" w:color="auto"/>
        <w:left w:val="none" w:sz="0" w:space="0" w:color="auto"/>
        <w:bottom w:val="none" w:sz="0" w:space="0" w:color="auto"/>
        <w:right w:val="none" w:sz="0" w:space="0" w:color="auto"/>
      </w:divBdr>
    </w:div>
    <w:div w:id="1034693479">
      <w:bodyDiv w:val="1"/>
      <w:marLeft w:val="0"/>
      <w:marRight w:val="0"/>
      <w:marTop w:val="0"/>
      <w:marBottom w:val="0"/>
      <w:divBdr>
        <w:top w:val="none" w:sz="0" w:space="0" w:color="auto"/>
        <w:left w:val="none" w:sz="0" w:space="0" w:color="auto"/>
        <w:bottom w:val="none" w:sz="0" w:space="0" w:color="auto"/>
        <w:right w:val="none" w:sz="0" w:space="0" w:color="auto"/>
      </w:divBdr>
    </w:div>
    <w:div w:id="1087118331">
      <w:bodyDiv w:val="1"/>
      <w:marLeft w:val="0"/>
      <w:marRight w:val="0"/>
      <w:marTop w:val="0"/>
      <w:marBottom w:val="0"/>
      <w:divBdr>
        <w:top w:val="none" w:sz="0" w:space="0" w:color="auto"/>
        <w:left w:val="none" w:sz="0" w:space="0" w:color="auto"/>
        <w:bottom w:val="none" w:sz="0" w:space="0" w:color="auto"/>
        <w:right w:val="none" w:sz="0" w:space="0" w:color="auto"/>
      </w:divBdr>
    </w:div>
    <w:div w:id="1088161811">
      <w:bodyDiv w:val="1"/>
      <w:marLeft w:val="0"/>
      <w:marRight w:val="0"/>
      <w:marTop w:val="0"/>
      <w:marBottom w:val="0"/>
      <w:divBdr>
        <w:top w:val="none" w:sz="0" w:space="0" w:color="auto"/>
        <w:left w:val="none" w:sz="0" w:space="0" w:color="auto"/>
        <w:bottom w:val="none" w:sz="0" w:space="0" w:color="auto"/>
        <w:right w:val="none" w:sz="0" w:space="0" w:color="auto"/>
      </w:divBdr>
    </w:div>
    <w:div w:id="1100873925">
      <w:bodyDiv w:val="1"/>
      <w:marLeft w:val="0"/>
      <w:marRight w:val="0"/>
      <w:marTop w:val="0"/>
      <w:marBottom w:val="0"/>
      <w:divBdr>
        <w:top w:val="none" w:sz="0" w:space="0" w:color="auto"/>
        <w:left w:val="none" w:sz="0" w:space="0" w:color="auto"/>
        <w:bottom w:val="none" w:sz="0" w:space="0" w:color="auto"/>
        <w:right w:val="none" w:sz="0" w:space="0" w:color="auto"/>
      </w:divBdr>
    </w:div>
    <w:div w:id="1117140279">
      <w:bodyDiv w:val="1"/>
      <w:marLeft w:val="0"/>
      <w:marRight w:val="0"/>
      <w:marTop w:val="0"/>
      <w:marBottom w:val="0"/>
      <w:divBdr>
        <w:top w:val="none" w:sz="0" w:space="0" w:color="auto"/>
        <w:left w:val="none" w:sz="0" w:space="0" w:color="auto"/>
        <w:bottom w:val="none" w:sz="0" w:space="0" w:color="auto"/>
        <w:right w:val="none" w:sz="0" w:space="0" w:color="auto"/>
      </w:divBdr>
    </w:div>
    <w:div w:id="1129514843">
      <w:bodyDiv w:val="1"/>
      <w:marLeft w:val="0"/>
      <w:marRight w:val="0"/>
      <w:marTop w:val="0"/>
      <w:marBottom w:val="0"/>
      <w:divBdr>
        <w:top w:val="none" w:sz="0" w:space="0" w:color="auto"/>
        <w:left w:val="none" w:sz="0" w:space="0" w:color="auto"/>
        <w:bottom w:val="none" w:sz="0" w:space="0" w:color="auto"/>
        <w:right w:val="none" w:sz="0" w:space="0" w:color="auto"/>
      </w:divBdr>
    </w:div>
    <w:div w:id="1154297111">
      <w:bodyDiv w:val="1"/>
      <w:marLeft w:val="0"/>
      <w:marRight w:val="0"/>
      <w:marTop w:val="0"/>
      <w:marBottom w:val="0"/>
      <w:divBdr>
        <w:top w:val="none" w:sz="0" w:space="0" w:color="auto"/>
        <w:left w:val="none" w:sz="0" w:space="0" w:color="auto"/>
        <w:bottom w:val="none" w:sz="0" w:space="0" w:color="auto"/>
        <w:right w:val="none" w:sz="0" w:space="0" w:color="auto"/>
      </w:divBdr>
    </w:div>
    <w:div w:id="1174537290">
      <w:bodyDiv w:val="1"/>
      <w:marLeft w:val="0"/>
      <w:marRight w:val="0"/>
      <w:marTop w:val="0"/>
      <w:marBottom w:val="0"/>
      <w:divBdr>
        <w:top w:val="none" w:sz="0" w:space="0" w:color="auto"/>
        <w:left w:val="none" w:sz="0" w:space="0" w:color="auto"/>
        <w:bottom w:val="none" w:sz="0" w:space="0" w:color="auto"/>
        <w:right w:val="none" w:sz="0" w:space="0" w:color="auto"/>
      </w:divBdr>
    </w:div>
    <w:div w:id="1212770016">
      <w:bodyDiv w:val="1"/>
      <w:marLeft w:val="0"/>
      <w:marRight w:val="0"/>
      <w:marTop w:val="0"/>
      <w:marBottom w:val="0"/>
      <w:divBdr>
        <w:top w:val="none" w:sz="0" w:space="0" w:color="auto"/>
        <w:left w:val="none" w:sz="0" w:space="0" w:color="auto"/>
        <w:bottom w:val="none" w:sz="0" w:space="0" w:color="auto"/>
        <w:right w:val="none" w:sz="0" w:space="0" w:color="auto"/>
      </w:divBdr>
    </w:div>
    <w:div w:id="1250777404">
      <w:bodyDiv w:val="1"/>
      <w:marLeft w:val="0"/>
      <w:marRight w:val="0"/>
      <w:marTop w:val="0"/>
      <w:marBottom w:val="0"/>
      <w:divBdr>
        <w:top w:val="none" w:sz="0" w:space="0" w:color="auto"/>
        <w:left w:val="none" w:sz="0" w:space="0" w:color="auto"/>
        <w:bottom w:val="none" w:sz="0" w:space="0" w:color="auto"/>
        <w:right w:val="none" w:sz="0" w:space="0" w:color="auto"/>
      </w:divBdr>
    </w:div>
    <w:div w:id="1268081465">
      <w:bodyDiv w:val="1"/>
      <w:marLeft w:val="0"/>
      <w:marRight w:val="0"/>
      <w:marTop w:val="0"/>
      <w:marBottom w:val="0"/>
      <w:divBdr>
        <w:top w:val="none" w:sz="0" w:space="0" w:color="auto"/>
        <w:left w:val="none" w:sz="0" w:space="0" w:color="auto"/>
        <w:bottom w:val="none" w:sz="0" w:space="0" w:color="auto"/>
        <w:right w:val="none" w:sz="0" w:space="0" w:color="auto"/>
      </w:divBdr>
    </w:div>
    <w:div w:id="1304962533">
      <w:bodyDiv w:val="1"/>
      <w:marLeft w:val="0"/>
      <w:marRight w:val="0"/>
      <w:marTop w:val="0"/>
      <w:marBottom w:val="0"/>
      <w:divBdr>
        <w:top w:val="none" w:sz="0" w:space="0" w:color="auto"/>
        <w:left w:val="none" w:sz="0" w:space="0" w:color="auto"/>
        <w:bottom w:val="none" w:sz="0" w:space="0" w:color="auto"/>
        <w:right w:val="none" w:sz="0" w:space="0" w:color="auto"/>
      </w:divBdr>
    </w:div>
    <w:div w:id="1307859218">
      <w:bodyDiv w:val="1"/>
      <w:marLeft w:val="0"/>
      <w:marRight w:val="0"/>
      <w:marTop w:val="0"/>
      <w:marBottom w:val="0"/>
      <w:divBdr>
        <w:top w:val="none" w:sz="0" w:space="0" w:color="auto"/>
        <w:left w:val="none" w:sz="0" w:space="0" w:color="auto"/>
        <w:bottom w:val="none" w:sz="0" w:space="0" w:color="auto"/>
        <w:right w:val="none" w:sz="0" w:space="0" w:color="auto"/>
      </w:divBdr>
    </w:div>
    <w:div w:id="1320381958">
      <w:bodyDiv w:val="1"/>
      <w:marLeft w:val="0"/>
      <w:marRight w:val="0"/>
      <w:marTop w:val="0"/>
      <w:marBottom w:val="0"/>
      <w:divBdr>
        <w:top w:val="none" w:sz="0" w:space="0" w:color="auto"/>
        <w:left w:val="none" w:sz="0" w:space="0" w:color="auto"/>
        <w:bottom w:val="none" w:sz="0" w:space="0" w:color="auto"/>
        <w:right w:val="none" w:sz="0" w:space="0" w:color="auto"/>
      </w:divBdr>
    </w:div>
    <w:div w:id="1348558754">
      <w:bodyDiv w:val="1"/>
      <w:marLeft w:val="0"/>
      <w:marRight w:val="0"/>
      <w:marTop w:val="0"/>
      <w:marBottom w:val="0"/>
      <w:divBdr>
        <w:top w:val="none" w:sz="0" w:space="0" w:color="auto"/>
        <w:left w:val="none" w:sz="0" w:space="0" w:color="auto"/>
        <w:bottom w:val="none" w:sz="0" w:space="0" w:color="auto"/>
        <w:right w:val="none" w:sz="0" w:space="0" w:color="auto"/>
      </w:divBdr>
    </w:div>
    <w:div w:id="1354303124">
      <w:bodyDiv w:val="1"/>
      <w:marLeft w:val="0"/>
      <w:marRight w:val="0"/>
      <w:marTop w:val="0"/>
      <w:marBottom w:val="0"/>
      <w:divBdr>
        <w:top w:val="none" w:sz="0" w:space="0" w:color="auto"/>
        <w:left w:val="none" w:sz="0" w:space="0" w:color="auto"/>
        <w:bottom w:val="none" w:sz="0" w:space="0" w:color="auto"/>
        <w:right w:val="none" w:sz="0" w:space="0" w:color="auto"/>
      </w:divBdr>
    </w:div>
    <w:div w:id="1365594562">
      <w:bodyDiv w:val="1"/>
      <w:marLeft w:val="0"/>
      <w:marRight w:val="0"/>
      <w:marTop w:val="0"/>
      <w:marBottom w:val="0"/>
      <w:divBdr>
        <w:top w:val="none" w:sz="0" w:space="0" w:color="auto"/>
        <w:left w:val="none" w:sz="0" w:space="0" w:color="auto"/>
        <w:bottom w:val="none" w:sz="0" w:space="0" w:color="auto"/>
        <w:right w:val="none" w:sz="0" w:space="0" w:color="auto"/>
      </w:divBdr>
    </w:div>
    <w:div w:id="1372263296">
      <w:bodyDiv w:val="1"/>
      <w:marLeft w:val="0"/>
      <w:marRight w:val="0"/>
      <w:marTop w:val="0"/>
      <w:marBottom w:val="0"/>
      <w:divBdr>
        <w:top w:val="none" w:sz="0" w:space="0" w:color="auto"/>
        <w:left w:val="none" w:sz="0" w:space="0" w:color="auto"/>
        <w:bottom w:val="none" w:sz="0" w:space="0" w:color="auto"/>
        <w:right w:val="none" w:sz="0" w:space="0" w:color="auto"/>
      </w:divBdr>
    </w:div>
    <w:div w:id="1397505831">
      <w:bodyDiv w:val="1"/>
      <w:marLeft w:val="0"/>
      <w:marRight w:val="0"/>
      <w:marTop w:val="0"/>
      <w:marBottom w:val="0"/>
      <w:divBdr>
        <w:top w:val="none" w:sz="0" w:space="0" w:color="auto"/>
        <w:left w:val="none" w:sz="0" w:space="0" w:color="auto"/>
        <w:bottom w:val="none" w:sz="0" w:space="0" w:color="auto"/>
        <w:right w:val="none" w:sz="0" w:space="0" w:color="auto"/>
      </w:divBdr>
    </w:div>
    <w:div w:id="1437947313">
      <w:bodyDiv w:val="1"/>
      <w:marLeft w:val="0"/>
      <w:marRight w:val="0"/>
      <w:marTop w:val="0"/>
      <w:marBottom w:val="0"/>
      <w:divBdr>
        <w:top w:val="none" w:sz="0" w:space="0" w:color="auto"/>
        <w:left w:val="none" w:sz="0" w:space="0" w:color="auto"/>
        <w:bottom w:val="none" w:sz="0" w:space="0" w:color="auto"/>
        <w:right w:val="none" w:sz="0" w:space="0" w:color="auto"/>
      </w:divBdr>
    </w:div>
    <w:div w:id="1444497222">
      <w:bodyDiv w:val="1"/>
      <w:marLeft w:val="0"/>
      <w:marRight w:val="0"/>
      <w:marTop w:val="0"/>
      <w:marBottom w:val="0"/>
      <w:divBdr>
        <w:top w:val="none" w:sz="0" w:space="0" w:color="auto"/>
        <w:left w:val="none" w:sz="0" w:space="0" w:color="auto"/>
        <w:bottom w:val="none" w:sz="0" w:space="0" w:color="auto"/>
        <w:right w:val="none" w:sz="0" w:space="0" w:color="auto"/>
      </w:divBdr>
    </w:div>
    <w:div w:id="1455441409">
      <w:bodyDiv w:val="1"/>
      <w:marLeft w:val="0"/>
      <w:marRight w:val="0"/>
      <w:marTop w:val="0"/>
      <w:marBottom w:val="0"/>
      <w:divBdr>
        <w:top w:val="none" w:sz="0" w:space="0" w:color="auto"/>
        <w:left w:val="none" w:sz="0" w:space="0" w:color="auto"/>
        <w:bottom w:val="none" w:sz="0" w:space="0" w:color="auto"/>
        <w:right w:val="none" w:sz="0" w:space="0" w:color="auto"/>
      </w:divBdr>
    </w:div>
    <w:div w:id="1457530286">
      <w:bodyDiv w:val="1"/>
      <w:marLeft w:val="0"/>
      <w:marRight w:val="0"/>
      <w:marTop w:val="0"/>
      <w:marBottom w:val="0"/>
      <w:divBdr>
        <w:top w:val="none" w:sz="0" w:space="0" w:color="auto"/>
        <w:left w:val="none" w:sz="0" w:space="0" w:color="auto"/>
        <w:bottom w:val="none" w:sz="0" w:space="0" w:color="auto"/>
        <w:right w:val="none" w:sz="0" w:space="0" w:color="auto"/>
      </w:divBdr>
    </w:div>
    <w:div w:id="1461806280">
      <w:bodyDiv w:val="1"/>
      <w:marLeft w:val="0"/>
      <w:marRight w:val="0"/>
      <w:marTop w:val="0"/>
      <w:marBottom w:val="0"/>
      <w:divBdr>
        <w:top w:val="none" w:sz="0" w:space="0" w:color="auto"/>
        <w:left w:val="none" w:sz="0" w:space="0" w:color="auto"/>
        <w:bottom w:val="none" w:sz="0" w:space="0" w:color="auto"/>
        <w:right w:val="none" w:sz="0" w:space="0" w:color="auto"/>
      </w:divBdr>
    </w:div>
    <w:div w:id="1467579436">
      <w:bodyDiv w:val="1"/>
      <w:marLeft w:val="0"/>
      <w:marRight w:val="0"/>
      <w:marTop w:val="0"/>
      <w:marBottom w:val="0"/>
      <w:divBdr>
        <w:top w:val="none" w:sz="0" w:space="0" w:color="auto"/>
        <w:left w:val="none" w:sz="0" w:space="0" w:color="auto"/>
        <w:bottom w:val="none" w:sz="0" w:space="0" w:color="auto"/>
        <w:right w:val="none" w:sz="0" w:space="0" w:color="auto"/>
      </w:divBdr>
    </w:div>
    <w:div w:id="1479569092">
      <w:bodyDiv w:val="1"/>
      <w:marLeft w:val="0"/>
      <w:marRight w:val="0"/>
      <w:marTop w:val="0"/>
      <w:marBottom w:val="0"/>
      <w:divBdr>
        <w:top w:val="none" w:sz="0" w:space="0" w:color="auto"/>
        <w:left w:val="none" w:sz="0" w:space="0" w:color="auto"/>
        <w:bottom w:val="none" w:sz="0" w:space="0" w:color="auto"/>
        <w:right w:val="none" w:sz="0" w:space="0" w:color="auto"/>
      </w:divBdr>
    </w:div>
    <w:div w:id="1480995403">
      <w:bodyDiv w:val="1"/>
      <w:marLeft w:val="0"/>
      <w:marRight w:val="0"/>
      <w:marTop w:val="0"/>
      <w:marBottom w:val="0"/>
      <w:divBdr>
        <w:top w:val="none" w:sz="0" w:space="0" w:color="auto"/>
        <w:left w:val="none" w:sz="0" w:space="0" w:color="auto"/>
        <w:bottom w:val="none" w:sz="0" w:space="0" w:color="auto"/>
        <w:right w:val="none" w:sz="0" w:space="0" w:color="auto"/>
      </w:divBdr>
    </w:div>
    <w:div w:id="1505708010">
      <w:bodyDiv w:val="1"/>
      <w:marLeft w:val="0"/>
      <w:marRight w:val="0"/>
      <w:marTop w:val="0"/>
      <w:marBottom w:val="0"/>
      <w:divBdr>
        <w:top w:val="none" w:sz="0" w:space="0" w:color="auto"/>
        <w:left w:val="none" w:sz="0" w:space="0" w:color="auto"/>
        <w:bottom w:val="none" w:sz="0" w:space="0" w:color="auto"/>
        <w:right w:val="none" w:sz="0" w:space="0" w:color="auto"/>
      </w:divBdr>
    </w:div>
    <w:div w:id="1514146992">
      <w:bodyDiv w:val="1"/>
      <w:marLeft w:val="0"/>
      <w:marRight w:val="0"/>
      <w:marTop w:val="0"/>
      <w:marBottom w:val="0"/>
      <w:divBdr>
        <w:top w:val="none" w:sz="0" w:space="0" w:color="auto"/>
        <w:left w:val="none" w:sz="0" w:space="0" w:color="auto"/>
        <w:bottom w:val="none" w:sz="0" w:space="0" w:color="auto"/>
        <w:right w:val="none" w:sz="0" w:space="0" w:color="auto"/>
      </w:divBdr>
    </w:div>
    <w:div w:id="1514152087">
      <w:bodyDiv w:val="1"/>
      <w:marLeft w:val="0"/>
      <w:marRight w:val="0"/>
      <w:marTop w:val="0"/>
      <w:marBottom w:val="0"/>
      <w:divBdr>
        <w:top w:val="none" w:sz="0" w:space="0" w:color="auto"/>
        <w:left w:val="none" w:sz="0" w:space="0" w:color="auto"/>
        <w:bottom w:val="none" w:sz="0" w:space="0" w:color="auto"/>
        <w:right w:val="none" w:sz="0" w:space="0" w:color="auto"/>
      </w:divBdr>
    </w:div>
    <w:div w:id="1515530439">
      <w:bodyDiv w:val="1"/>
      <w:marLeft w:val="0"/>
      <w:marRight w:val="0"/>
      <w:marTop w:val="0"/>
      <w:marBottom w:val="0"/>
      <w:divBdr>
        <w:top w:val="none" w:sz="0" w:space="0" w:color="auto"/>
        <w:left w:val="none" w:sz="0" w:space="0" w:color="auto"/>
        <w:bottom w:val="none" w:sz="0" w:space="0" w:color="auto"/>
        <w:right w:val="none" w:sz="0" w:space="0" w:color="auto"/>
      </w:divBdr>
    </w:div>
    <w:div w:id="1534003877">
      <w:bodyDiv w:val="1"/>
      <w:marLeft w:val="0"/>
      <w:marRight w:val="0"/>
      <w:marTop w:val="0"/>
      <w:marBottom w:val="0"/>
      <w:divBdr>
        <w:top w:val="none" w:sz="0" w:space="0" w:color="auto"/>
        <w:left w:val="none" w:sz="0" w:space="0" w:color="auto"/>
        <w:bottom w:val="none" w:sz="0" w:space="0" w:color="auto"/>
        <w:right w:val="none" w:sz="0" w:space="0" w:color="auto"/>
      </w:divBdr>
    </w:div>
    <w:div w:id="1540976312">
      <w:bodyDiv w:val="1"/>
      <w:marLeft w:val="0"/>
      <w:marRight w:val="0"/>
      <w:marTop w:val="0"/>
      <w:marBottom w:val="0"/>
      <w:divBdr>
        <w:top w:val="none" w:sz="0" w:space="0" w:color="auto"/>
        <w:left w:val="none" w:sz="0" w:space="0" w:color="auto"/>
        <w:bottom w:val="none" w:sz="0" w:space="0" w:color="auto"/>
        <w:right w:val="none" w:sz="0" w:space="0" w:color="auto"/>
      </w:divBdr>
    </w:div>
    <w:div w:id="1543320708">
      <w:bodyDiv w:val="1"/>
      <w:marLeft w:val="0"/>
      <w:marRight w:val="0"/>
      <w:marTop w:val="0"/>
      <w:marBottom w:val="0"/>
      <w:divBdr>
        <w:top w:val="none" w:sz="0" w:space="0" w:color="auto"/>
        <w:left w:val="none" w:sz="0" w:space="0" w:color="auto"/>
        <w:bottom w:val="none" w:sz="0" w:space="0" w:color="auto"/>
        <w:right w:val="none" w:sz="0" w:space="0" w:color="auto"/>
      </w:divBdr>
    </w:div>
    <w:div w:id="1555122837">
      <w:bodyDiv w:val="1"/>
      <w:marLeft w:val="0"/>
      <w:marRight w:val="0"/>
      <w:marTop w:val="0"/>
      <w:marBottom w:val="0"/>
      <w:divBdr>
        <w:top w:val="none" w:sz="0" w:space="0" w:color="auto"/>
        <w:left w:val="none" w:sz="0" w:space="0" w:color="auto"/>
        <w:bottom w:val="none" w:sz="0" w:space="0" w:color="auto"/>
        <w:right w:val="none" w:sz="0" w:space="0" w:color="auto"/>
      </w:divBdr>
    </w:div>
    <w:div w:id="1560902526">
      <w:bodyDiv w:val="1"/>
      <w:marLeft w:val="0"/>
      <w:marRight w:val="0"/>
      <w:marTop w:val="0"/>
      <w:marBottom w:val="0"/>
      <w:divBdr>
        <w:top w:val="none" w:sz="0" w:space="0" w:color="auto"/>
        <w:left w:val="none" w:sz="0" w:space="0" w:color="auto"/>
        <w:bottom w:val="none" w:sz="0" w:space="0" w:color="auto"/>
        <w:right w:val="none" w:sz="0" w:space="0" w:color="auto"/>
      </w:divBdr>
    </w:div>
    <w:div w:id="1562792317">
      <w:bodyDiv w:val="1"/>
      <w:marLeft w:val="0"/>
      <w:marRight w:val="0"/>
      <w:marTop w:val="0"/>
      <w:marBottom w:val="0"/>
      <w:divBdr>
        <w:top w:val="none" w:sz="0" w:space="0" w:color="auto"/>
        <w:left w:val="none" w:sz="0" w:space="0" w:color="auto"/>
        <w:bottom w:val="none" w:sz="0" w:space="0" w:color="auto"/>
        <w:right w:val="none" w:sz="0" w:space="0" w:color="auto"/>
      </w:divBdr>
    </w:div>
    <w:div w:id="1584335324">
      <w:bodyDiv w:val="1"/>
      <w:marLeft w:val="0"/>
      <w:marRight w:val="0"/>
      <w:marTop w:val="0"/>
      <w:marBottom w:val="0"/>
      <w:divBdr>
        <w:top w:val="none" w:sz="0" w:space="0" w:color="auto"/>
        <w:left w:val="none" w:sz="0" w:space="0" w:color="auto"/>
        <w:bottom w:val="none" w:sz="0" w:space="0" w:color="auto"/>
        <w:right w:val="none" w:sz="0" w:space="0" w:color="auto"/>
      </w:divBdr>
    </w:div>
    <w:div w:id="1584416690">
      <w:bodyDiv w:val="1"/>
      <w:marLeft w:val="0"/>
      <w:marRight w:val="0"/>
      <w:marTop w:val="0"/>
      <w:marBottom w:val="0"/>
      <w:divBdr>
        <w:top w:val="none" w:sz="0" w:space="0" w:color="auto"/>
        <w:left w:val="none" w:sz="0" w:space="0" w:color="auto"/>
        <w:bottom w:val="none" w:sz="0" w:space="0" w:color="auto"/>
        <w:right w:val="none" w:sz="0" w:space="0" w:color="auto"/>
      </w:divBdr>
    </w:div>
    <w:div w:id="1597900469">
      <w:bodyDiv w:val="1"/>
      <w:marLeft w:val="0"/>
      <w:marRight w:val="0"/>
      <w:marTop w:val="0"/>
      <w:marBottom w:val="0"/>
      <w:divBdr>
        <w:top w:val="none" w:sz="0" w:space="0" w:color="auto"/>
        <w:left w:val="none" w:sz="0" w:space="0" w:color="auto"/>
        <w:bottom w:val="none" w:sz="0" w:space="0" w:color="auto"/>
        <w:right w:val="none" w:sz="0" w:space="0" w:color="auto"/>
      </w:divBdr>
    </w:div>
    <w:div w:id="1614942823">
      <w:bodyDiv w:val="1"/>
      <w:marLeft w:val="0"/>
      <w:marRight w:val="0"/>
      <w:marTop w:val="0"/>
      <w:marBottom w:val="0"/>
      <w:divBdr>
        <w:top w:val="none" w:sz="0" w:space="0" w:color="auto"/>
        <w:left w:val="none" w:sz="0" w:space="0" w:color="auto"/>
        <w:bottom w:val="none" w:sz="0" w:space="0" w:color="auto"/>
        <w:right w:val="none" w:sz="0" w:space="0" w:color="auto"/>
      </w:divBdr>
    </w:div>
    <w:div w:id="1622031946">
      <w:bodyDiv w:val="1"/>
      <w:marLeft w:val="0"/>
      <w:marRight w:val="0"/>
      <w:marTop w:val="0"/>
      <w:marBottom w:val="0"/>
      <w:divBdr>
        <w:top w:val="none" w:sz="0" w:space="0" w:color="auto"/>
        <w:left w:val="none" w:sz="0" w:space="0" w:color="auto"/>
        <w:bottom w:val="none" w:sz="0" w:space="0" w:color="auto"/>
        <w:right w:val="none" w:sz="0" w:space="0" w:color="auto"/>
      </w:divBdr>
    </w:div>
    <w:div w:id="1648851420">
      <w:bodyDiv w:val="1"/>
      <w:marLeft w:val="0"/>
      <w:marRight w:val="0"/>
      <w:marTop w:val="0"/>
      <w:marBottom w:val="0"/>
      <w:divBdr>
        <w:top w:val="none" w:sz="0" w:space="0" w:color="auto"/>
        <w:left w:val="none" w:sz="0" w:space="0" w:color="auto"/>
        <w:bottom w:val="none" w:sz="0" w:space="0" w:color="auto"/>
        <w:right w:val="none" w:sz="0" w:space="0" w:color="auto"/>
      </w:divBdr>
    </w:div>
    <w:div w:id="1662654486">
      <w:bodyDiv w:val="1"/>
      <w:marLeft w:val="0"/>
      <w:marRight w:val="0"/>
      <w:marTop w:val="0"/>
      <w:marBottom w:val="0"/>
      <w:divBdr>
        <w:top w:val="none" w:sz="0" w:space="0" w:color="auto"/>
        <w:left w:val="none" w:sz="0" w:space="0" w:color="auto"/>
        <w:bottom w:val="none" w:sz="0" w:space="0" w:color="auto"/>
        <w:right w:val="none" w:sz="0" w:space="0" w:color="auto"/>
      </w:divBdr>
    </w:div>
    <w:div w:id="1679966657">
      <w:bodyDiv w:val="1"/>
      <w:marLeft w:val="0"/>
      <w:marRight w:val="0"/>
      <w:marTop w:val="0"/>
      <w:marBottom w:val="0"/>
      <w:divBdr>
        <w:top w:val="none" w:sz="0" w:space="0" w:color="auto"/>
        <w:left w:val="none" w:sz="0" w:space="0" w:color="auto"/>
        <w:bottom w:val="none" w:sz="0" w:space="0" w:color="auto"/>
        <w:right w:val="none" w:sz="0" w:space="0" w:color="auto"/>
      </w:divBdr>
    </w:div>
    <w:div w:id="1680808686">
      <w:bodyDiv w:val="1"/>
      <w:marLeft w:val="0"/>
      <w:marRight w:val="0"/>
      <w:marTop w:val="0"/>
      <w:marBottom w:val="0"/>
      <w:divBdr>
        <w:top w:val="none" w:sz="0" w:space="0" w:color="auto"/>
        <w:left w:val="none" w:sz="0" w:space="0" w:color="auto"/>
        <w:bottom w:val="none" w:sz="0" w:space="0" w:color="auto"/>
        <w:right w:val="none" w:sz="0" w:space="0" w:color="auto"/>
      </w:divBdr>
    </w:div>
    <w:div w:id="1718242863">
      <w:bodyDiv w:val="1"/>
      <w:marLeft w:val="0"/>
      <w:marRight w:val="0"/>
      <w:marTop w:val="0"/>
      <w:marBottom w:val="0"/>
      <w:divBdr>
        <w:top w:val="none" w:sz="0" w:space="0" w:color="auto"/>
        <w:left w:val="none" w:sz="0" w:space="0" w:color="auto"/>
        <w:bottom w:val="none" w:sz="0" w:space="0" w:color="auto"/>
        <w:right w:val="none" w:sz="0" w:space="0" w:color="auto"/>
      </w:divBdr>
    </w:div>
    <w:div w:id="1720473121">
      <w:bodyDiv w:val="1"/>
      <w:marLeft w:val="0"/>
      <w:marRight w:val="0"/>
      <w:marTop w:val="0"/>
      <w:marBottom w:val="0"/>
      <w:divBdr>
        <w:top w:val="none" w:sz="0" w:space="0" w:color="auto"/>
        <w:left w:val="none" w:sz="0" w:space="0" w:color="auto"/>
        <w:bottom w:val="none" w:sz="0" w:space="0" w:color="auto"/>
        <w:right w:val="none" w:sz="0" w:space="0" w:color="auto"/>
      </w:divBdr>
    </w:div>
    <w:div w:id="1728068986">
      <w:bodyDiv w:val="1"/>
      <w:marLeft w:val="0"/>
      <w:marRight w:val="0"/>
      <w:marTop w:val="0"/>
      <w:marBottom w:val="0"/>
      <w:divBdr>
        <w:top w:val="none" w:sz="0" w:space="0" w:color="auto"/>
        <w:left w:val="none" w:sz="0" w:space="0" w:color="auto"/>
        <w:bottom w:val="none" w:sz="0" w:space="0" w:color="auto"/>
        <w:right w:val="none" w:sz="0" w:space="0" w:color="auto"/>
      </w:divBdr>
    </w:div>
    <w:div w:id="1736051525">
      <w:bodyDiv w:val="1"/>
      <w:marLeft w:val="0"/>
      <w:marRight w:val="0"/>
      <w:marTop w:val="0"/>
      <w:marBottom w:val="0"/>
      <w:divBdr>
        <w:top w:val="none" w:sz="0" w:space="0" w:color="auto"/>
        <w:left w:val="none" w:sz="0" w:space="0" w:color="auto"/>
        <w:bottom w:val="none" w:sz="0" w:space="0" w:color="auto"/>
        <w:right w:val="none" w:sz="0" w:space="0" w:color="auto"/>
      </w:divBdr>
    </w:div>
    <w:div w:id="1777368128">
      <w:bodyDiv w:val="1"/>
      <w:marLeft w:val="0"/>
      <w:marRight w:val="0"/>
      <w:marTop w:val="0"/>
      <w:marBottom w:val="0"/>
      <w:divBdr>
        <w:top w:val="none" w:sz="0" w:space="0" w:color="auto"/>
        <w:left w:val="none" w:sz="0" w:space="0" w:color="auto"/>
        <w:bottom w:val="none" w:sz="0" w:space="0" w:color="auto"/>
        <w:right w:val="none" w:sz="0" w:space="0" w:color="auto"/>
      </w:divBdr>
    </w:div>
    <w:div w:id="1780174424">
      <w:bodyDiv w:val="1"/>
      <w:marLeft w:val="0"/>
      <w:marRight w:val="0"/>
      <w:marTop w:val="0"/>
      <w:marBottom w:val="0"/>
      <w:divBdr>
        <w:top w:val="none" w:sz="0" w:space="0" w:color="auto"/>
        <w:left w:val="none" w:sz="0" w:space="0" w:color="auto"/>
        <w:bottom w:val="none" w:sz="0" w:space="0" w:color="auto"/>
        <w:right w:val="none" w:sz="0" w:space="0" w:color="auto"/>
      </w:divBdr>
    </w:div>
    <w:div w:id="1792822290">
      <w:bodyDiv w:val="1"/>
      <w:marLeft w:val="0"/>
      <w:marRight w:val="0"/>
      <w:marTop w:val="0"/>
      <w:marBottom w:val="0"/>
      <w:divBdr>
        <w:top w:val="none" w:sz="0" w:space="0" w:color="auto"/>
        <w:left w:val="none" w:sz="0" w:space="0" w:color="auto"/>
        <w:bottom w:val="none" w:sz="0" w:space="0" w:color="auto"/>
        <w:right w:val="none" w:sz="0" w:space="0" w:color="auto"/>
      </w:divBdr>
    </w:div>
    <w:div w:id="1801534823">
      <w:bodyDiv w:val="1"/>
      <w:marLeft w:val="0"/>
      <w:marRight w:val="0"/>
      <w:marTop w:val="0"/>
      <w:marBottom w:val="0"/>
      <w:divBdr>
        <w:top w:val="none" w:sz="0" w:space="0" w:color="auto"/>
        <w:left w:val="none" w:sz="0" w:space="0" w:color="auto"/>
        <w:bottom w:val="none" w:sz="0" w:space="0" w:color="auto"/>
        <w:right w:val="none" w:sz="0" w:space="0" w:color="auto"/>
      </w:divBdr>
    </w:div>
    <w:div w:id="1809937954">
      <w:bodyDiv w:val="1"/>
      <w:marLeft w:val="0"/>
      <w:marRight w:val="0"/>
      <w:marTop w:val="0"/>
      <w:marBottom w:val="0"/>
      <w:divBdr>
        <w:top w:val="none" w:sz="0" w:space="0" w:color="auto"/>
        <w:left w:val="none" w:sz="0" w:space="0" w:color="auto"/>
        <w:bottom w:val="none" w:sz="0" w:space="0" w:color="auto"/>
        <w:right w:val="none" w:sz="0" w:space="0" w:color="auto"/>
      </w:divBdr>
    </w:div>
    <w:div w:id="1816605933">
      <w:bodyDiv w:val="1"/>
      <w:marLeft w:val="0"/>
      <w:marRight w:val="0"/>
      <w:marTop w:val="0"/>
      <w:marBottom w:val="0"/>
      <w:divBdr>
        <w:top w:val="none" w:sz="0" w:space="0" w:color="auto"/>
        <w:left w:val="none" w:sz="0" w:space="0" w:color="auto"/>
        <w:bottom w:val="none" w:sz="0" w:space="0" w:color="auto"/>
        <w:right w:val="none" w:sz="0" w:space="0" w:color="auto"/>
      </w:divBdr>
    </w:div>
    <w:div w:id="1831559989">
      <w:bodyDiv w:val="1"/>
      <w:marLeft w:val="0"/>
      <w:marRight w:val="0"/>
      <w:marTop w:val="0"/>
      <w:marBottom w:val="0"/>
      <w:divBdr>
        <w:top w:val="none" w:sz="0" w:space="0" w:color="auto"/>
        <w:left w:val="none" w:sz="0" w:space="0" w:color="auto"/>
        <w:bottom w:val="none" w:sz="0" w:space="0" w:color="auto"/>
        <w:right w:val="none" w:sz="0" w:space="0" w:color="auto"/>
      </w:divBdr>
    </w:div>
    <w:div w:id="1891529638">
      <w:bodyDiv w:val="1"/>
      <w:marLeft w:val="0"/>
      <w:marRight w:val="0"/>
      <w:marTop w:val="0"/>
      <w:marBottom w:val="0"/>
      <w:divBdr>
        <w:top w:val="none" w:sz="0" w:space="0" w:color="auto"/>
        <w:left w:val="none" w:sz="0" w:space="0" w:color="auto"/>
        <w:bottom w:val="none" w:sz="0" w:space="0" w:color="auto"/>
        <w:right w:val="none" w:sz="0" w:space="0" w:color="auto"/>
      </w:divBdr>
    </w:div>
    <w:div w:id="1894000434">
      <w:bodyDiv w:val="1"/>
      <w:marLeft w:val="0"/>
      <w:marRight w:val="0"/>
      <w:marTop w:val="0"/>
      <w:marBottom w:val="0"/>
      <w:divBdr>
        <w:top w:val="none" w:sz="0" w:space="0" w:color="auto"/>
        <w:left w:val="none" w:sz="0" w:space="0" w:color="auto"/>
        <w:bottom w:val="none" w:sz="0" w:space="0" w:color="auto"/>
        <w:right w:val="none" w:sz="0" w:space="0" w:color="auto"/>
      </w:divBdr>
    </w:div>
    <w:div w:id="1926499335">
      <w:bodyDiv w:val="1"/>
      <w:marLeft w:val="0"/>
      <w:marRight w:val="0"/>
      <w:marTop w:val="0"/>
      <w:marBottom w:val="0"/>
      <w:divBdr>
        <w:top w:val="none" w:sz="0" w:space="0" w:color="auto"/>
        <w:left w:val="none" w:sz="0" w:space="0" w:color="auto"/>
        <w:bottom w:val="none" w:sz="0" w:space="0" w:color="auto"/>
        <w:right w:val="none" w:sz="0" w:space="0" w:color="auto"/>
      </w:divBdr>
    </w:div>
    <w:div w:id="1940481217">
      <w:bodyDiv w:val="1"/>
      <w:marLeft w:val="0"/>
      <w:marRight w:val="0"/>
      <w:marTop w:val="0"/>
      <w:marBottom w:val="0"/>
      <w:divBdr>
        <w:top w:val="none" w:sz="0" w:space="0" w:color="auto"/>
        <w:left w:val="none" w:sz="0" w:space="0" w:color="auto"/>
        <w:bottom w:val="none" w:sz="0" w:space="0" w:color="auto"/>
        <w:right w:val="none" w:sz="0" w:space="0" w:color="auto"/>
      </w:divBdr>
    </w:div>
    <w:div w:id="1954944596">
      <w:bodyDiv w:val="1"/>
      <w:marLeft w:val="0"/>
      <w:marRight w:val="0"/>
      <w:marTop w:val="0"/>
      <w:marBottom w:val="0"/>
      <w:divBdr>
        <w:top w:val="none" w:sz="0" w:space="0" w:color="auto"/>
        <w:left w:val="none" w:sz="0" w:space="0" w:color="auto"/>
        <w:bottom w:val="none" w:sz="0" w:space="0" w:color="auto"/>
        <w:right w:val="none" w:sz="0" w:space="0" w:color="auto"/>
      </w:divBdr>
    </w:div>
    <w:div w:id="1965652410">
      <w:bodyDiv w:val="1"/>
      <w:marLeft w:val="0"/>
      <w:marRight w:val="0"/>
      <w:marTop w:val="0"/>
      <w:marBottom w:val="0"/>
      <w:divBdr>
        <w:top w:val="none" w:sz="0" w:space="0" w:color="auto"/>
        <w:left w:val="none" w:sz="0" w:space="0" w:color="auto"/>
        <w:bottom w:val="none" w:sz="0" w:space="0" w:color="auto"/>
        <w:right w:val="none" w:sz="0" w:space="0" w:color="auto"/>
      </w:divBdr>
    </w:div>
    <w:div w:id="1995063178">
      <w:bodyDiv w:val="1"/>
      <w:marLeft w:val="0"/>
      <w:marRight w:val="0"/>
      <w:marTop w:val="0"/>
      <w:marBottom w:val="0"/>
      <w:divBdr>
        <w:top w:val="none" w:sz="0" w:space="0" w:color="auto"/>
        <w:left w:val="none" w:sz="0" w:space="0" w:color="auto"/>
        <w:bottom w:val="none" w:sz="0" w:space="0" w:color="auto"/>
        <w:right w:val="none" w:sz="0" w:space="0" w:color="auto"/>
      </w:divBdr>
    </w:div>
    <w:div w:id="1996109140">
      <w:bodyDiv w:val="1"/>
      <w:marLeft w:val="0"/>
      <w:marRight w:val="0"/>
      <w:marTop w:val="0"/>
      <w:marBottom w:val="0"/>
      <w:divBdr>
        <w:top w:val="none" w:sz="0" w:space="0" w:color="auto"/>
        <w:left w:val="none" w:sz="0" w:space="0" w:color="auto"/>
        <w:bottom w:val="none" w:sz="0" w:space="0" w:color="auto"/>
        <w:right w:val="none" w:sz="0" w:space="0" w:color="auto"/>
      </w:divBdr>
    </w:div>
    <w:div w:id="2004504453">
      <w:bodyDiv w:val="1"/>
      <w:marLeft w:val="0"/>
      <w:marRight w:val="0"/>
      <w:marTop w:val="0"/>
      <w:marBottom w:val="0"/>
      <w:divBdr>
        <w:top w:val="none" w:sz="0" w:space="0" w:color="auto"/>
        <w:left w:val="none" w:sz="0" w:space="0" w:color="auto"/>
        <w:bottom w:val="none" w:sz="0" w:space="0" w:color="auto"/>
        <w:right w:val="none" w:sz="0" w:space="0" w:color="auto"/>
      </w:divBdr>
    </w:div>
    <w:div w:id="2022468886">
      <w:bodyDiv w:val="1"/>
      <w:marLeft w:val="0"/>
      <w:marRight w:val="0"/>
      <w:marTop w:val="0"/>
      <w:marBottom w:val="0"/>
      <w:divBdr>
        <w:top w:val="none" w:sz="0" w:space="0" w:color="auto"/>
        <w:left w:val="none" w:sz="0" w:space="0" w:color="auto"/>
        <w:bottom w:val="none" w:sz="0" w:space="0" w:color="auto"/>
        <w:right w:val="none" w:sz="0" w:space="0" w:color="auto"/>
      </w:divBdr>
    </w:div>
    <w:div w:id="2043819850">
      <w:bodyDiv w:val="1"/>
      <w:marLeft w:val="0"/>
      <w:marRight w:val="0"/>
      <w:marTop w:val="0"/>
      <w:marBottom w:val="0"/>
      <w:divBdr>
        <w:top w:val="none" w:sz="0" w:space="0" w:color="auto"/>
        <w:left w:val="none" w:sz="0" w:space="0" w:color="auto"/>
        <w:bottom w:val="none" w:sz="0" w:space="0" w:color="auto"/>
        <w:right w:val="none" w:sz="0" w:space="0" w:color="auto"/>
      </w:divBdr>
    </w:div>
    <w:div w:id="2046058163">
      <w:bodyDiv w:val="1"/>
      <w:marLeft w:val="0"/>
      <w:marRight w:val="0"/>
      <w:marTop w:val="0"/>
      <w:marBottom w:val="0"/>
      <w:divBdr>
        <w:top w:val="none" w:sz="0" w:space="0" w:color="auto"/>
        <w:left w:val="none" w:sz="0" w:space="0" w:color="auto"/>
        <w:bottom w:val="none" w:sz="0" w:space="0" w:color="auto"/>
        <w:right w:val="none" w:sz="0" w:space="0" w:color="auto"/>
      </w:divBdr>
    </w:div>
    <w:div w:id="2048329552">
      <w:bodyDiv w:val="1"/>
      <w:marLeft w:val="0"/>
      <w:marRight w:val="0"/>
      <w:marTop w:val="0"/>
      <w:marBottom w:val="0"/>
      <w:divBdr>
        <w:top w:val="none" w:sz="0" w:space="0" w:color="auto"/>
        <w:left w:val="none" w:sz="0" w:space="0" w:color="auto"/>
        <w:bottom w:val="none" w:sz="0" w:space="0" w:color="auto"/>
        <w:right w:val="none" w:sz="0" w:space="0" w:color="auto"/>
      </w:divBdr>
    </w:div>
    <w:div w:id="2069762731">
      <w:bodyDiv w:val="1"/>
      <w:marLeft w:val="0"/>
      <w:marRight w:val="0"/>
      <w:marTop w:val="0"/>
      <w:marBottom w:val="0"/>
      <w:divBdr>
        <w:top w:val="none" w:sz="0" w:space="0" w:color="auto"/>
        <w:left w:val="none" w:sz="0" w:space="0" w:color="auto"/>
        <w:bottom w:val="none" w:sz="0" w:space="0" w:color="auto"/>
        <w:right w:val="none" w:sz="0" w:space="0" w:color="auto"/>
      </w:divBdr>
    </w:div>
    <w:div w:id="2074964127">
      <w:bodyDiv w:val="1"/>
      <w:marLeft w:val="0"/>
      <w:marRight w:val="0"/>
      <w:marTop w:val="0"/>
      <w:marBottom w:val="0"/>
      <w:divBdr>
        <w:top w:val="none" w:sz="0" w:space="0" w:color="auto"/>
        <w:left w:val="none" w:sz="0" w:space="0" w:color="auto"/>
        <w:bottom w:val="none" w:sz="0" w:space="0" w:color="auto"/>
        <w:right w:val="none" w:sz="0" w:space="0" w:color="auto"/>
      </w:divBdr>
    </w:div>
    <w:div w:id="2092964721">
      <w:bodyDiv w:val="1"/>
      <w:marLeft w:val="0"/>
      <w:marRight w:val="0"/>
      <w:marTop w:val="0"/>
      <w:marBottom w:val="0"/>
      <w:divBdr>
        <w:top w:val="none" w:sz="0" w:space="0" w:color="auto"/>
        <w:left w:val="none" w:sz="0" w:space="0" w:color="auto"/>
        <w:bottom w:val="none" w:sz="0" w:space="0" w:color="auto"/>
        <w:right w:val="none" w:sz="0" w:space="0" w:color="auto"/>
      </w:divBdr>
    </w:div>
    <w:div w:id="2097238638">
      <w:bodyDiv w:val="1"/>
      <w:marLeft w:val="0"/>
      <w:marRight w:val="0"/>
      <w:marTop w:val="0"/>
      <w:marBottom w:val="0"/>
      <w:divBdr>
        <w:top w:val="none" w:sz="0" w:space="0" w:color="auto"/>
        <w:left w:val="none" w:sz="0" w:space="0" w:color="auto"/>
        <w:bottom w:val="none" w:sz="0" w:space="0" w:color="auto"/>
        <w:right w:val="none" w:sz="0" w:space="0" w:color="auto"/>
      </w:divBdr>
    </w:div>
    <w:div w:id="2109545570">
      <w:bodyDiv w:val="1"/>
      <w:marLeft w:val="0"/>
      <w:marRight w:val="0"/>
      <w:marTop w:val="0"/>
      <w:marBottom w:val="0"/>
      <w:divBdr>
        <w:top w:val="none" w:sz="0" w:space="0" w:color="auto"/>
        <w:left w:val="none" w:sz="0" w:space="0" w:color="auto"/>
        <w:bottom w:val="none" w:sz="0" w:space="0" w:color="auto"/>
        <w:right w:val="none" w:sz="0" w:space="0" w:color="auto"/>
      </w:divBdr>
    </w:div>
    <w:div w:id="2115392833">
      <w:bodyDiv w:val="1"/>
      <w:marLeft w:val="0"/>
      <w:marRight w:val="0"/>
      <w:marTop w:val="0"/>
      <w:marBottom w:val="0"/>
      <w:divBdr>
        <w:top w:val="none" w:sz="0" w:space="0" w:color="auto"/>
        <w:left w:val="none" w:sz="0" w:space="0" w:color="auto"/>
        <w:bottom w:val="none" w:sz="0" w:space="0" w:color="auto"/>
        <w:right w:val="none" w:sz="0" w:space="0" w:color="auto"/>
      </w:divBdr>
    </w:div>
    <w:div w:id="2116753718">
      <w:bodyDiv w:val="1"/>
      <w:marLeft w:val="0"/>
      <w:marRight w:val="0"/>
      <w:marTop w:val="0"/>
      <w:marBottom w:val="0"/>
      <w:divBdr>
        <w:top w:val="none" w:sz="0" w:space="0" w:color="auto"/>
        <w:left w:val="none" w:sz="0" w:space="0" w:color="auto"/>
        <w:bottom w:val="none" w:sz="0" w:space="0" w:color="auto"/>
        <w:right w:val="none" w:sz="0" w:space="0" w:color="auto"/>
      </w:divBdr>
    </w:div>
    <w:div w:id="2124567663">
      <w:bodyDiv w:val="1"/>
      <w:marLeft w:val="0"/>
      <w:marRight w:val="0"/>
      <w:marTop w:val="0"/>
      <w:marBottom w:val="0"/>
      <w:divBdr>
        <w:top w:val="none" w:sz="0" w:space="0" w:color="auto"/>
        <w:left w:val="none" w:sz="0" w:space="0" w:color="auto"/>
        <w:bottom w:val="none" w:sz="0" w:space="0" w:color="auto"/>
        <w:right w:val="none" w:sz="0" w:space="0" w:color="auto"/>
      </w:divBdr>
    </w:div>
    <w:div w:id="21370180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gEEa9EaW4ajhSD5PKOYlnroq7/+Q==">AMUW2mXtkreXm5wJyK99jMoEb9BFsOnJ933wQEjYDWnvPWL/SXLLbBKbbUS7oA6yMo3AklXZ4UxGbrd/cmYFmz6k2AHniZMCp3WQVPrm0ajGNs23BeICXaKbmyD/ETRTe/oano2rO4vIC60AhfG2d+tLRhb5V4G+sDga1BVN/3CqGzwwewS/FJms1xzJDh6cP2tAmDWBRB9GALZiavsnzBqVQsPMcRSRe0qOpdiN1Dk6GAHs0MpoNjQpnQcDSsnDI7gd7Qtw80+lWGXnKTRI/4zyK/eal4Ot7R5xBVez81HEitrMlNCFkcrE+hTQ9IpKDXG0M32pA5SuHCENPqcAFbYgkvSK/u6faM4xllRQZhOH7ApurkqvC+N3KyNCCwusEFrsSy+CY5cb</go:docsCustomData>
</go:gDocsCustomXmlDataStorage>
</file>

<file path=customXml/itemProps1.xml><?xml version="1.0" encoding="utf-8"?>
<ds:datastoreItem xmlns:ds="http://schemas.openxmlformats.org/officeDocument/2006/customXml" ds:itemID="{0486260B-E4ED-446A-B49D-95E7F2AC62B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4435</TotalTime>
  <Pages>9</Pages>
  <Words>1712</Words>
  <Characters>9759</Characters>
  <Application>Microsoft Office Word</Application>
  <DocSecurity>0</DocSecurity>
  <Lines>81</Lines>
  <Paragraphs>22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11449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KK</dc:creator>
  <cp:lastModifiedBy>Kyungwon Kim</cp:lastModifiedBy>
  <cp:revision>839</cp:revision>
  <cp:lastPrinted>2026-04-03T01:28:00Z</cp:lastPrinted>
  <dcterms:created xsi:type="dcterms:W3CDTF">2020-12-18T13:08:00Z</dcterms:created>
  <dcterms:modified xsi:type="dcterms:W3CDTF">2026-04-03T04:40:00Z</dcterms:modified>
</cp:coreProperties>
</file>