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FE29" w14:textId="77777777" w:rsidR="002D300A" w:rsidRDefault="00146F6A">
      <w:pPr>
        <w:spacing w:before="1600"/>
        <w:jc w:val="center"/>
      </w:pPr>
      <w:r>
        <w:rPr>
          <w:b/>
          <w:color w:val="17365D"/>
          <w:sz w:val="56"/>
        </w:rPr>
        <w:t>PULS-EVENTS</w:t>
      </w:r>
    </w:p>
    <w:p w14:paraId="7DD93452" w14:textId="77777777" w:rsidR="002D300A" w:rsidRDefault="00146F6A">
      <w:pPr>
        <w:jc w:val="center"/>
      </w:pPr>
      <w:r>
        <w:rPr>
          <w:b/>
          <w:color w:val="2F5597"/>
          <w:sz w:val="34"/>
        </w:rPr>
        <w:t>Rapport technique - POC RAG</w:t>
      </w:r>
      <w:r>
        <w:rPr>
          <w:b/>
          <w:color w:val="2F5597"/>
          <w:sz w:val="34"/>
        </w:rPr>
        <w:br/>
        <w:t>pour la recommandation d'événements culturels à Marseille</w:t>
      </w:r>
    </w:p>
    <w:p w14:paraId="10B92E4B" w14:textId="77777777" w:rsidR="002D300A" w:rsidRPr="00D91CDE" w:rsidRDefault="00146F6A">
      <w:pPr>
        <w:spacing w:before="360"/>
        <w:jc w:val="center"/>
        <w:rPr>
          <w:sz w:val="20"/>
          <w:szCs w:val="24"/>
        </w:rPr>
      </w:pPr>
      <w:r w:rsidRPr="00D91CDE">
        <w:rPr>
          <w:sz w:val="24"/>
          <w:szCs w:val="24"/>
        </w:rPr>
        <w:t>Projet 11 - Formation Data Engineering - OpenClassrooms</w:t>
      </w:r>
    </w:p>
    <w:p w14:paraId="2B31BA81" w14:textId="77777777" w:rsidR="002D300A" w:rsidRPr="00D91CDE" w:rsidRDefault="00146F6A">
      <w:pPr>
        <w:spacing w:before="1400"/>
        <w:jc w:val="center"/>
        <w:rPr>
          <w:sz w:val="22"/>
          <w:szCs w:val="28"/>
        </w:rPr>
      </w:pPr>
      <w:r w:rsidRPr="00D91CDE">
        <w:rPr>
          <w:b/>
          <w:sz w:val="22"/>
          <w:szCs w:val="28"/>
        </w:rPr>
        <w:t>Nicolas Bamania</w:t>
      </w:r>
      <w:r w:rsidRPr="00D91CDE">
        <w:rPr>
          <w:b/>
          <w:sz w:val="22"/>
          <w:szCs w:val="28"/>
        </w:rPr>
        <w:br/>
        <w:t>Septembre 2026</w:t>
      </w:r>
    </w:p>
    <w:tbl>
      <w:tblPr>
        <w:tblW w:w="0" w:type="auto"/>
        <w:jc w:val="center"/>
        <w:tblLook w:val="04A0" w:firstRow="1" w:lastRow="0" w:firstColumn="1" w:lastColumn="0" w:noHBand="0" w:noVBand="1"/>
      </w:tblPr>
      <w:tblGrid>
        <w:gridCol w:w="10200"/>
      </w:tblGrid>
      <w:tr w:rsidR="002D300A" w14:paraId="218B3C44" w14:textId="77777777">
        <w:trPr>
          <w:jc w:val="center"/>
        </w:trPr>
        <w:tc>
          <w:tcPr>
            <w:tcW w:w="10200" w:type="dxa"/>
            <w:shd w:val="clear" w:color="auto" w:fill="EAF1F8"/>
          </w:tcPr>
          <w:p w14:paraId="2DCCB6BD" w14:textId="77777777" w:rsidR="002D300A" w:rsidRDefault="00146F6A">
            <w:pPr>
              <w:spacing w:after="0"/>
            </w:pPr>
            <w:r w:rsidRPr="00D91CDE">
              <w:rPr>
                <w:b/>
                <w:color w:val="17365D"/>
                <w:sz w:val="22"/>
                <w:szCs w:val="28"/>
              </w:rPr>
              <w:t xml:space="preserve">Objet du document : </w:t>
            </w:r>
            <w:r w:rsidRPr="00D91CDE">
              <w:rPr>
                <w:sz w:val="22"/>
                <w:szCs w:val="28"/>
              </w:rPr>
              <w:t>présenter l'architecture du système, les choix techniques et modèles retenus, les résultats du POC, ainsi que les recommandations pour une version finale.</w:t>
            </w:r>
          </w:p>
        </w:tc>
      </w:tr>
    </w:tbl>
    <w:p w14:paraId="7593BABE" w14:textId="77777777" w:rsidR="002D300A" w:rsidRDefault="00146F6A">
      <w:r>
        <w:br w:type="page"/>
      </w:r>
    </w:p>
    <w:p w14:paraId="08E02B6A" w14:textId="77777777" w:rsidR="002A4EBE" w:rsidRDefault="002A4EBE" w:rsidP="002A4EBE">
      <w:pPr>
        <w:pStyle w:val="Titre1"/>
      </w:pPr>
      <w:r>
        <w:lastRenderedPageBreak/>
        <w:t xml:space="preserve">1. </w:t>
      </w:r>
      <w:proofErr w:type="spellStart"/>
      <w:r>
        <w:t>Contexte</w:t>
      </w:r>
      <w:proofErr w:type="spellEnd"/>
      <w:r>
        <w:t xml:space="preserve">, </w:t>
      </w:r>
      <w:proofErr w:type="spellStart"/>
      <w:r>
        <w:t>besoin</w:t>
      </w:r>
      <w:proofErr w:type="spellEnd"/>
      <w:r>
        <w:t xml:space="preserve"> métier et </w:t>
      </w:r>
      <w:proofErr w:type="spellStart"/>
      <w:r>
        <w:t>objectifs</w:t>
      </w:r>
      <w:proofErr w:type="spellEnd"/>
      <w:r>
        <w:t xml:space="preserve"> du POC</w:t>
      </w:r>
    </w:p>
    <w:p w14:paraId="213E4F68" w14:textId="77777777" w:rsidR="002A4EBE" w:rsidRPr="008A1398" w:rsidRDefault="002A4EBE" w:rsidP="008A1398"/>
    <w:p w14:paraId="44F629A6" w14:textId="77777777" w:rsidR="002D300A" w:rsidRPr="00D91CDE" w:rsidRDefault="00146F6A">
      <w:pPr>
        <w:rPr>
          <w:sz w:val="22"/>
          <w:szCs w:val="28"/>
        </w:rPr>
      </w:pPr>
      <w:r w:rsidRPr="00D91CDE">
        <w:rPr>
          <w:sz w:val="22"/>
          <w:szCs w:val="28"/>
        </w:rPr>
        <w:t>Puls-Events est un assistant conversationnel destiné à recommander des événements culturels à Marseille. Le besoin métier consiste à permettre à un utilisateur de formuler une demande en langage naturel - par exemple une exposition gratuite, un événement pour enfants ou une sortie dans un lieu donné - et d'obtenir une réponse fondée sur des événements réels issus d'OpenAgenda.</w:t>
      </w:r>
    </w:p>
    <w:p w14:paraId="3AF7B692" w14:textId="77777777" w:rsidR="004B225B" w:rsidRDefault="00146F6A">
      <w:pPr>
        <w:rPr>
          <w:sz w:val="22"/>
          <w:szCs w:val="28"/>
        </w:rPr>
      </w:pPr>
      <w:r w:rsidRPr="00D91CDE">
        <w:rPr>
          <w:sz w:val="22"/>
          <w:szCs w:val="28"/>
        </w:rPr>
        <w:t xml:space="preserve">Le POC doit </w:t>
      </w:r>
      <w:proofErr w:type="spellStart"/>
      <w:r w:rsidRPr="00D91CDE">
        <w:rPr>
          <w:sz w:val="22"/>
          <w:szCs w:val="28"/>
        </w:rPr>
        <w:t>concilier</w:t>
      </w:r>
      <w:proofErr w:type="spellEnd"/>
      <w:r w:rsidRPr="00D91CDE">
        <w:rPr>
          <w:sz w:val="22"/>
          <w:szCs w:val="28"/>
        </w:rPr>
        <w:t xml:space="preserve"> </w:t>
      </w:r>
      <w:proofErr w:type="spellStart"/>
      <w:r w:rsidRPr="00D91CDE">
        <w:rPr>
          <w:sz w:val="22"/>
          <w:szCs w:val="28"/>
        </w:rPr>
        <w:t>plusieurs</w:t>
      </w:r>
      <w:proofErr w:type="spellEnd"/>
      <w:r w:rsidRPr="00D91CDE">
        <w:rPr>
          <w:sz w:val="22"/>
          <w:szCs w:val="28"/>
        </w:rPr>
        <w:t xml:space="preserve"> </w:t>
      </w:r>
      <w:proofErr w:type="spellStart"/>
      <w:r w:rsidR="006003F6" w:rsidRPr="00D91CDE">
        <w:rPr>
          <w:sz w:val="22"/>
          <w:szCs w:val="28"/>
        </w:rPr>
        <w:t>contraintes</w:t>
      </w:r>
      <w:proofErr w:type="spellEnd"/>
      <w:r w:rsidR="006003F6" w:rsidRPr="00D91CDE">
        <w:rPr>
          <w:sz w:val="22"/>
          <w:szCs w:val="28"/>
        </w:rPr>
        <w:t>:</w:t>
      </w:r>
      <w:r w:rsidRPr="00D91CDE">
        <w:rPr>
          <w:sz w:val="22"/>
          <w:szCs w:val="28"/>
        </w:rPr>
        <w:t xml:space="preserve"> </w:t>
      </w:r>
    </w:p>
    <w:p w14:paraId="65932077" w14:textId="77777777" w:rsidR="004B225B" w:rsidRDefault="00146F6A" w:rsidP="004B225B">
      <w:pPr>
        <w:pStyle w:val="Paragraphedeliste"/>
        <w:numPr>
          <w:ilvl w:val="0"/>
          <w:numId w:val="12"/>
        </w:numPr>
        <w:rPr>
          <w:sz w:val="22"/>
          <w:szCs w:val="28"/>
        </w:rPr>
      </w:pPr>
      <w:r w:rsidRPr="004B225B">
        <w:rPr>
          <w:sz w:val="22"/>
          <w:szCs w:val="28"/>
        </w:rPr>
        <w:t xml:space="preserve">exploiter </w:t>
      </w:r>
      <w:proofErr w:type="spellStart"/>
      <w:r w:rsidRPr="004B225B">
        <w:rPr>
          <w:sz w:val="22"/>
          <w:szCs w:val="28"/>
        </w:rPr>
        <w:t>une</w:t>
      </w:r>
      <w:proofErr w:type="spellEnd"/>
      <w:r w:rsidRPr="004B225B">
        <w:rPr>
          <w:sz w:val="22"/>
          <w:szCs w:val="28"/>
        </w:rPr>
        <w:t xml:space="preserve"> source </w:t>
      </w:r>
      <w:proofErr w:type="spellStart"/>
      <w:r w:rsidRPr="004B225B">
        <w:rPr>
          <w:sz w:val="22"/>
          <w:szCs w:val="28"/>
        </w:rPr>
        <w:t>vivante</w:t>
      </w:r>
      <w:proofErr w:type="spellEnd"/>
      <w:r w:rsidRPr="004B225B">
        <w:rPr>
          <w:sz w:val="22"/>
          <w:szCs w:val="28"/>
        </w:rPr>
        <w:t xml:space="preserve">, </w:t>
      </w:r>
    </w:p>
    <w:p w14:paraId="44BD3B68" w14:textId="77777777" w:rsidR="004B225B" w:rsidRDefault="00146F6A" w:rsidP="004B225B">
      <w:pPr>
        <w:pStyle w:val="Paragraphedeliste"/>
        <w:numPr>
          <w:ilvl w:val="0"/>
          <w:numId w:val="12"/>
        </w:numPr>
        <w:rPr>
          <w:sz w:val="22"/>
          <w:szCs w:val="28"/>
        </w:rPr>
      </w:pPr>
      <w:r w:rsidRPr="004B225B">
        <w:rPr>
          <w:sz w:val="22"/>
          <w:szCs w:val="28"/>
        </w:rPr>
        <w:t xml:space="preserve">limiter le </w:t>
      </w:r>
      <w:proofErr w:type="spellStart"/>
      <w:r w:rsidRPr="004B225B">
        <w:rPr>
          <w:sz w:val="22"/>
          <w:szCs w:val="28"/>
        </w:rPr>
        <w:t>périmètre</w:t>
      </w:r>
      <w:proofErr w:type="spellEnd"/>
      <w:r w:rsidRPr="004B225B">
        <w:rPr>
          <w:sz w:val="22"/>
          <w:szCs w:val="28"/>
        </w:rPr>
        <w:t xml:space="preserve"> </w:t>
      </w:r>
      <w:proofErr w:type="spellStart"/>
      <w:r w:rsidRPr="004B225B">
        <w:rPr>
          <w:sz w:val="22"/>
          <w:szCs w:val="28"/>
        </w:rPr>
        <w:t>géographique</w:t>
      </w:r>
      <w:proofErr w:type="spellEnd"/>
      <w:r w:rsidRPr="004B225B">
        <w:rPr>
          <w:sz w:val="22"/>
          <w:szCs w:val="28"/>
        </w:rPr>
        <w:t xml:space="preserve"> à Marseille, </w:t>
      </w:r>
    </w:p>
    <w:p w14:paraId="5E77328C" w14:textId="77777777" w:rsidR="004B225B" w:rsidRDefault="00146F6A" w:rsidP="004B225B">
      <w:pPr>
        <w:pStyle w:val="Paragraphedeliste"/>
        <w:numPr>
          <w:ilvl w:val="0"/>
          <w:numId w:val="12"/>
        </w:numPr>
        <w:rPr>
          <w:sz w:val="22"/>
          <w:szCs w:val="28"/>
        </w:rPr>
      </w:pPr>
      <w:proofErr w:type="spellStart"/>
      <w:r w:rsidRPr="004B225B">
        <w:rPr>
          <w:sz w:val="22"/>
          <w:szCs w:val="28"/>
        </w:rPr>
        <w:t>tenir</w:t>
      </w:r>
      <w:proofErr w:type="spellEnd"/>
      <w:r w:rsidRPr="004B225B">
        <w:rPr>
          <w:sz w:val="22"/>
          <w:szCs w:val="28"/>
        </w:rPr>
        <w:t xml:space="preserve"> compte de la </w:t>
      </w:r>
      <w:proofErr w:type="spellStart"/>
      <w:r w:rsidRPr="004B225B">
        <w:rPr>
          <w:sz w:val="22"/>
          <w:szCs w:val="28"/>
        </w:rPr>
        <w:t>fraîcheur</w:t>
      </w:r>
      <w:proofErr w:type="spellEnd"/>
      <w:r w:rsidRPr="004B225B">
        <w:rPr>
          <w:sz w:val="22"/>
          <w:szCs w:val="28"/>
        </w:rPr>
        <w:t xml:space="preserve"> temporelle des événements, </w:t>
      </w:r>
    </w:p>
    <w:p w14:paraId="67A35AAD" w14:textId="77777777" w:rsidR="004B225B" w:rsidRDefault="00146F6A" w:rsidP="004B225B">
      <w:pPr>
        <w:pStyle w:val="Paragraphedeliste"/>
        <w:numPr>
          <w:ilvl w:val="0"/>
          <w:numId w:val="12"/>
        </w:numPr>
        <w:rPr>
          <w:sz w:val="22"/>
          <w:szCs w:val="28"/>
        </w:rPr>
      </w:pPr>
      <w:proofErr w:type="spellStart"/>
      <w:r w:rsidRPr="004B225B">
        <w:rPr>
          <w:sz w:val="22"/>
          <w:szCs w:val="28"/>
        </w:rPr>
        <w:t>retrouver</w:t>
      </w:r>
      <w:proofErr w:type="spellEnd"/>
      <w:r w:rsidRPr="004B225B">
        <w:rPr>
          <w:sz w:val="22"/>
          <w:szCs w:val="28"/>
        </w:rPr>
        <w:t xml:space="preserve"> des </w:t>
      </w:r>
      <w:proofErr w:type="spellStart"/>
      <w:r w:rsidRPr="004B225B">
        <w:rPr>
          <w:sz w:val="22"/>
          <w:szCs w:val="28"/>
        </w:rPr>
        <w:t>contenus</w:t>
      </w:r>
      <w:proofErr w:type="spellEnd"/>
      <w:r w:rsidRPr="004B225B">
        <w:rPr>
          <w:sz w:val="22"/>
          <w:szCs w:val="28"/>
        </w:rPr>
        <w:t xml:space="preserve"> malgré la </w:t>
      </w:r>
      <w:proofErr w:type="spellStart"/>
      <w:r w:rsidRPr="004B225B">
        <w:rPr>
          <w:sz w:val="22"/>
          <w:szCs w:val="28"/>
        </w:rPr>
        <w:t>variété</w:t>
      </w:r>
      <w:proofErr w:type="spellEnd"/>
      <w:r w:rsidRPr="004B225B">
        <w:rPr>
          <w:sz w:val="22"/>
          <w:szCs w:val="28"/>
        </w:rPr>
        <w:t xml:space="preserve"> des formulations</w:t>
      </w:r>
    </w:p>
    <w:p w14:paraId="32A8A8F6" w14:textId="352BAD47" w:rsidR="002D300A" w:rsidRDefault="00146F6A" w:rsidP="004B225B">
      <w:pPr>
        <w:pStyle w:val="Paragraphedeliste"/>
        <w:numPr>
          <w:ilvl w:val="0"/>
          <w:numId w:val="12"/>
        </w:numPr>
        <w:rPr>
          <w:sz w:val="22"/>
          <w:szCs w:val="28"/>
        </w:rPr>
      </w:pPr>
      <w:proofErr w:type="spellStart"/>
      <w:r w:rsidRPr="004B225B">
        <w:rPr>
          <w:sz w:val="22"/>
          <w:szCs w:val="28"/>
        </w:rPr>
        <w:t>réduire</w:t>
      </w:r>
      <w:proofErr w:type="spellEnd"/>
      <w:r w:rsidRPr="004B225B">
        <w:rPr>
          <w:sz w:val="22"/>
          <w:szCs w:val="28"/>
        </w:rPr>
        <w:t xml:space="preserve"> les hallucinations du </w:t>
      </w:r>
      <w:proofErr w:type="spellStart"/>
      <w:r w:rsidRPr="004B225B">
        <w:rPr>
          <w:sz w:val="22"/>
          <w:szCs w:val="28"/>
        </w:rPr>
        <w:t>modèle</w:t>
      </w:r>
      <w:proofErr w:type="spellEnd"/>
      <w:r w:rsidRPr="004B225B">
        <w:rPr>
          <w:sz w:val="22"/>
          <w:szCs w:val="28"/>
        </w:rPr>
        <w:t xml:space="preserve"> </w:t>
      </w:r>
      <w:proofErr w:type="spellStart"/>
      <w:r w:rsidRPr="004B225B">
        <w:rPr>
          <w:sz w:val="22"/>
          <w:szCs w:val="28"/>
        </w:rPr>
        <w:t>génératif</w:t>
      </w:r>
      <w:proofErr w:type="spellEnd"/>
      <w:r w:rsidRPr="004B225B">
        <w:rPr>
          <w:sz w:val="22"/>
          <w:szCs w:val="28"/>
        </w:rPr>
        <w:t>.</w:t>
      </w:r>
    </w:p>
    <w:p w14:paraId="58BBC82C" w14:textId="77777777" w:rsidR="0058252C" w:rsidRPr="0058252C" w:rsidRDefault="0058252C" w:rsidP="009D2A0B">
      <w:pPr>
        <w:rPr>
          <w:sz w:val="10"/>
          <w:szCs w:val="14"/>
        </w:rPr>
      </w:pPr>
    </w:p>
    <w:p w14:paraId="635BBC19" w14:textId="2B1291B1" w:rsidR="009D2A0B" w:rsidRPr="009D2A0B" w:rsidRDefault="009D2A0B" w:rsidP="009D2A0B">
      <w:pPr>
        <w:rPr>
          <w:sz w:val="22"/>
          <w:szCs w:val="28"/>
        </w:rPr>
      </w:pPr>
      <w:r w:rsidRPr="009D2A0B">
        <w:rPr>
          <w:sz w:val="22"/>
          <w:szCs w:val="28"/>
        </w:rPr>
        <w:t xml:space="preserve">Le corpus final </w:t>
      </w:r>
      <w:proofErr w:type="spellStart"/>
      <w:r w:rsidRPr="009D2A0B">
        <w:rPr>
          <w:sz w:val="22"/>
          <w:szCs w:val="28"/>
        </w:rPr>
        <w:t>contiendra</w:t>
      </w:r>
      <w:proofErr w:type="spellEnd"/>
      <w:r w:rsidRPr="009D2A0B">
        <w:rPr>
          <w:sz w:val="22"/>
          <w:szCs w:val="28"/>
        </w:rPr>
        <w:t xml:space="preserve"> 216 </w:t>
      </w:r>
      <w:proofErr w:type="spellStart"/>
      <w:r w:rsidRPr="009D2A0B">
        <w:rPr>
          <w:sz w:val="22"/>
          <w:szCs w:val="28"/>
        </w:rPr>
        <w:t>événements</w:t>
      </w:r>
      <w:proofErr w:type="spellEnd"/>
      <w:r w:rsidRPr="009D2A0B">
        <w:rPr>
          <w:sz w:val="22"/>
          <w:szCs w:val="28"/>
        </w:rPr>
        <w:t xml:space="preserve"> (403 chunks), </w:t>
      </w:r>
      <w:proofErr w:type="spellStart"/>
      <w:r w:rsidRPr="009D2A0B">
        <w:rPr>
          <w:sz w:val="22"/>
          <w:szCs w:val="28"/>
        </w:rPr>
        <w:t>issus</w:t>
      </w:r>
      <w:proofErr w:type="spellEnd"/>
      <w:r w:rsidRPr="009D2A0B">
        <w:rPr>
          <w:sz w:val="22"/>
          <w:szCs w:val="28"/>
        </w:rPr>
        <w:t xml:space="preserve"> </w:t>
      </w:r>
      <w:proofErr w:type="spellStart"/>
      <w:r w:rsidRPr="009D2A0B">
        <w:rPr>
          <w:sz w:val="22"/>
          <w:szCs w:val="28"/>
        </w:rPr>
        <w:t>d’environ</w:t>
      </w:r>
      <w:proofErr w:type="spellEnd"/>
      <w:r w:rsidRPr="009D2A0B">
        <w:rPr>
          <w:sz w:val="22"/>
          <w:szCs w:val="28"/>
        </w:rPr>
        <w:t xml:space="preserve"> 2 596 </w:t>
      </w:r>
      <w:proofErr w:type="spellStart"/>
      <w:r w:rsidRPr="009D2A0B">
        <w:rPr>
          <w:sz w:val="22"/>
          <w:szCs w:val="28"/>
        </w:rPr>
        <w:t>événements</w:t>
      </w:r>
      <w:proofErr w:type="spellEnd"/>
      <w:r w:rsidRPr="009D2A0B">
        <w:rPr>
          <w:sz w:val="22"/>
          <w:szCs w:val="28"/>
        </w:rPr>
        <w:t xml:space="preserve"> </w:t>
      </w:r>
      <w:proofErr w:type="spellStart"/>
      <w:r w:rsidRPr="009D2A0B">
        <w:rPr>
          <w:sz w:val="22"/>
          <w:szCs w:val="28"/>
        </w:rPr>
        <w:t>collectés</w:t>
      </w:r>
      <w:proofErr w:type="spellEnd"/>
      <w:r w:rsidRPr="009D2A0B">
        <w:rPr>
          <w:sz w:val="22"/>
          <w:szCs w:val="28"/>
        </w:rPr>
        <w:t xml:space="preserve">, et la suite de tests </w:t>
      </w:r>
      <w:proofErr w:type="spellStart"/>
      <w:r w:rsidRPr="009D2A0B">
        <w:rPr>
          <w:sz w:val="22"/>
          <w:szCs w:val="28"/>
        </w:rPr>
        <w:t>comporte</w:t>
      </w:r>
      <w:r w:rsidR="00061C17">
        <w:rPr>
          <w:sz w:val="22"/>
          <w:szCs w:val="28"/>
        </w:rPr>
        <w:t>ra</w:t>
      </w:r>
      <w:proofErr w:type="spellEnd"/>
      <w:r w:rsidRPr="009D2A0B">
        <w:rPr>
          <w:sz w:val="22"/>
          <w:szCs w:val="28"/>
        </w:rPr>
        <w:t xml:space="preserve"> 33 tests </w:t>
      </w:r>
      <w:proofErr w:type="spellStart"/>
      <w:r w:rsidRPr="009D2A0B">
        <w:rPr>
          <w:sz w:val="22"/>
          <w:szCs w:val="28"/>
        </w:rPr>
        <w:t>unitaires</w:t>
      </w:r>
      <w:proofErr w:type="spellEnd"/>
      <w:r w:rsidRPr="009D2A0B">
        <w:rPr>
          <w:sz w:val="22"/>
          <w:szCs w:val="28"/>
        </w:rPr>
        <w:t xml:space="preserve">/ </w:t>
      </w:r>
      <w:proofErr w:type="spellStart"/>
      <w:r w:rsidRPr="009D2A0B">
        <w:rPr>
          <w:sz w:val="22"/>
          <w:szCs w:val="28"/>
        </w:rPr>
        <w:t>d’intégration</w:t>
      </w:r>
      <w:proofErr w:type="spellEnd"/>
      <w:r w:rsidRPr="009D2A0B">
        <w:rPr>
          <w:sz w:val="22"/>
          <w:szCs w:val="28"/>
        </w:rPr>
        <w:t xml:space="preserve"> </w:t>
      </w:r>
      <w:proofErr w:type="spellStart"/>
      <w:r w:rsidRPr="009D2A0B">
        <w:rPr>
          <w:sz w:val="22"/>
          <w:szCs w:val="28"/>
        </w:rPr>
        <w:t>exécutés</w:t>
      </w:r>
      <w:proofErr w:type="spellEnd"/>
      <w:r w:rsidRPr="009D2A0B">
        <w:rPr>
          <w:sz w:val="22"/>
          <w:szCs w:val="28"/>
        </w:rPr>
        <w:t xml:space="preserve"> </w:t>
      </w:r>
      <w:proofErr w:type="spellStart"/>
      <w:r w:rsidRPr="009D2A0B">
        <w:rPr>
          <w:sz w:val="22"/>
          <w:szCs w:val="28"/>
        </w:rPr>
        <w:t>localement</w:t>
      </w:r>
      <w:proofErr w:type="spellEnd"/>
      <w:r w:rsidRPr="009D2A0B">
        <w:rPr>
          <w:sz w:val="22"/>
          <w:szCs w:val="28"/>
        </w:rPr>
        <w:t xml:space="preserve"> (29 </w:t>
      </w:r>
      <w:proofErr w:type="spellStart"/>
      <w:r w:rsidRPr="009D2A0B">
        <w:rPr>
          <w:sz w:val="22"/>
          <w:szCs w:val="28"/>
        </w:rPr>
        <w:t>passés</w:t>
      </w:r>
      <w:proofErr w:type="spellEnd"/>
      <w:r w:rsidRPr="009D2A0B">
        <w:rPr>
          <w:sz w:val="22"/>
          <w:szCs w:val="28"/>
        </w:rPr>
        <w:t xml:space="preserve"> </w:t>
      </w:r>
      <w:proofErr w:type="spellStart"/>
      <w:r w:rsidRPr="009D2A0B">
        <w:rPr>
          <w:sz w:val="22"/>
          <w:szCs w:val="28"/>
        </w:rPr>
        <w:t>en</w:t>
      </w:r>
      <w:proofErr w:type="spellEnd"/>
      <w:r w:rsidRPr="009D2A0B">
        <w:rPr>
          <w:sz w:val="22"/>
          <w:szCs w:val="28"/>
        </w:rPr>
        <w:t xml:space="preserve"> CI). </w:t>
      </w:r>
    </w:p>
    <w:p w14:paraId="6ADEA42D" w14:textId="057B9A98" w:rsidR="0026762B" w:rsidRPr="00A679EA" w:rsidRDefault="009D2A0B" w:rsidP="00A679EA">
      <w:pPr>
        <w:rPr>
          <w:sz w:val="22"/>
          <w:szCs w:val="28"/>
        </w:rPr>
      </w:pPr>
      <w:r w:rsidRPr="00A679EA">
        <w:rPr>
          <w:sz w:val="22"/>
          <w:szCs w:val="28"/>
        </w:rPr>
        <w:t xml:space="preserve">Sur un jeu de 10 </w:t>
      </w:r>
      <w:proofErr w:type="spellStart"/>
      <w:r w:rsidRPr="00A679EA">
        <w:rPr>
          <w:sz w:val="22"/>
          <w:szCs w:val="28"/>
        </w:rPr>
        <w:t>scénarios</w:t>
      </w:r>
      <w:proofErr w:type="spellEnd"/>
      <w:r w:rsidRPr="00A679EA">
        <w:rPr>
          <w:sz w:val="22"/>
          <w:szCs w:val="28"/>
        </w:rPr>
        <w:t xml:space="preserve"> </w:t>
      </w:r>
      <w:proofErr w:type="spellStart"/>
      <w:r w:rsidRPr="00A679EA">
        <w:rPr>
          <w:sz w:val="22"/>
          <w:szCs w:val="28"/>
        </w:rPr>
        <w:t>annotés</w:t>
      </w:r>
      <w:proofErr w:type="spellEnd"/>
      <w:r w:rsidRPr="00A679EA">
        <w:rPr>
          <w:sz w:val="22"/>
          <w:szCs w:val="28"/>
        </w:rPr>
        <w:t xml:space="preserve">, </w:t>
      </w:r>
      <w:proofErr w:type="spellStart"/>
      <w:r w:rsidRPr="00A679EA">
        <w:rPr>
          <w:sz w:val="22"/>
          <w:szCs w:val="28"/>
        </w:rPr>
        <w:t>l’évaluation</w:t>
      </w:r>
      <w:proofErr w:type="spellEnd"/>
      <w:r w:rsidRPr="00A679EA">
        <w:rPr>
          <w:sz w:val="22"/>
          <w:szCs w:val="28"/>
        </w:rPr>
        <w:t xml:space="preserve"> </w:t>
      </w:r>
      <w:proofErr w:type="spellStart"/>
      <w:r w:rsidRPr="00A679EA">
        <w:rPr>
          <w:sz w:val="22"/>
          <w:szCs w:val="28"/>
        </w:rPr>
        <w:t>manuelle</w:t>
      </w:r>
      <w:proofErr w:type="spellEnd"/>
      <w:r w:rsidRPr="00A679EA">
        <w:rPr>
          <w:sz w:val="22"/>
          <w:szCs w:val="28"/>
        </w:rPr>
        <w:t xml:space="preserve"> </w:t>
      </w:r>
      <w:proofErr w:type="spellStart"/>
      <w:r w:rsidRPr="00A679EA">
        <w:rPr>
          <w:sz w:val="22"/>
          <w:szCs w:val="28"/>
        </w:rPr>
        <w:t>donne</w:t>
      </w:r>
      <w:r w:rsidR="00A679EA">
        <w:rPr>
          <w:sz w:val="22"/>
          <w:szCs w:val="28"/>
        </w:rPr>
        <w:t>r</w:t>
      </w:r>
      <w:r w:rsidR="00DA78AF">
        <w:rPr>
          <w:sz w:val="22"/>
          <w:szCs w:val="28"/>
        </w:rPr>
        <w:t>a</w:t>
      </w:r>
      <w:proofErr w:type="spellEnd"/>
      <w:r w:rsidRPr="00A679EA">
        <w:rPr>
          <w:sz w:val="22"/>
          <w:szCs w:val="28"/>
        </w:rPr>
        <w:t xml:space="preserve"> un score moyen de 91,7 </w:t>
      </w:r>
      <w:proofErr w:type="gramStart"/>
      <w:r w:rsidRPr="00A679EA">
        <w:rPr>
          <w:sz w:val="22"/>
          <w:szCs w:val="28"/>
        </w:rPr>
        <w:t>% ;</w:t>
      </w:r>
      <w:proofErr w:type="gramEnd"/>
      <w:r w:rsidRPr="00A679EA">
        <w:rPr>
          <w:sz w:val="22"/>
          <w:szCs w:val="28"/>
        </w:rPr>
        <w:t xml:space="preserve"> </w:t>
      </w:r>
    </w:p>
    <w:p w14:paraId="27D4F2C2" w14:textId="77777777" w:rsidR="00DA78AF" w:rsidRDefault="009D2A0B" w:rsidP="00A679EA">
      <w:pPr>
        <w:rPr>
          <w:sz w:val="22"/>
          <w:szCs w:val="28"/>
        </w:rPr>
      </w:pPr>
      <w:r w:rsidRPr="00A679EA">
        <w:rPr>
          <w:sz w:val="22"/>
          <w:szCs w:val="28"/>
        </w:rPr>
        <w:t xml:space="preserve">les </w:t>
      </w:r>
      <w:proofErr w:type="spellStart"/>
      <w:r w:rsidRPr="00A679EA">
        <w:rPr>
          <w:sz w:val="22"/>
          <w:szCs w:val="28"/>
        </w:rPr>
        <w:t>limites</w:t>
      </w:r>
      <w:proofErr w:type="spellEnd"/>
      <w:r w:rsidRPr="00A679EA">
        <w:rPr>
          <w:sz w:val="22"/>
          <w:szCs w:val="28"/>
        </w:rPr>
        <w:t xml:space="preserve"> </w:t>
      </w:r>
      <w:proofErr w:type="spellStart"/>
      <w:r w:rsidRPr="00A679EA">
        <w:rPr>
          <w:sz w:val="22"/>
          <w:szCs w:val="28"/>
        </w:rPr>
        <w:t>identifiées</w:t>
      </w:r>
      <w:proofErr w:type="spellEnd"/>
      <w:r w:rsidRPr="00A679EA">
        <w:rPr>
          <w:sz w:val="22"/>
          <w:szCs w:val="28"/>
        </w:rPr>
        <w:t xml:space="preserve"> </w:t>
      </w:r>
      <w:proofErr w:type="spellStart"/>
      <w:proofErr w:type="gramStart"/>
      <w:r w:rsidRPr="00A679EA">
        <w:rPr>
          <w:sz w:val="22"/>
          <w:szCs w:val="28"/>
        </w:rPr>
        <w:t>concernent</w:t>
      </w:r>
      <w:proofErr w:type="spellEnd"/>
      <w:r w:rsidRPr="00A679EA">
        <w:rPr>
          <w:sz w:val="22"/>
          <w:szCs w:val="28"/>
        </w:rPr>
        <w:t xml:space="preserve"> </w:t>
      </w:r>
      <w:r w:rsidR="00DA78AF">
        <w:rPr>
          <w:sz w:val="22"/>
          <w:szCs w:val="28"/>
        </w:rPr>
        <w:t>:</w:t>
      </w:r>
      <w:proofErr w:type="gramEnd"/>
    </w:p>
    <w:p w14:paraId="575201A3" w14:textId="77777777" w:rsidR="00DA78AF" w:rsidRDefault="009D2A0B" w:rsidP="00DA78AF">
      <w:pPr>
        <w:pStyle w:val="Paragraphedeliste"/>
        <w:numPr>
          <w:ilvl w:val="0"/>
          <w:numId w:val="12"/>
        </w:numPr>
        <w:rPr>
          <w:sz w:val="22"/>
          <w:szCs w:val="28"/>
        </w:rPr>
      </w:pPr>
      <w:r w:rsidRPr="00DA78AF">
        <w:rPr>
          <w:sz w:val="22"/>
          <w:szCs w:val="28"/>
        </w:rPr>
        <w:t xml:space="preserve">la gestion des </w:t>
      </w:r>
      <w:proofErr w:type="spellStart"/>
      <w:r w:rsidRPr="00DA78AF">
        <w:rPr>
          <w:sz w:val="22"/>
          <w:szCs w:val="28"/>
        </w:rPr>
        <w:t>contraintes</w:t>
      </w:r>
      <w:proofErr w:type="spellEnd"/>
      <w:r w:rsidRPr="00DA78AF">
        <w:rPr>
          <w:sz w:val="22"/>
          <w:szCs w:val="28"/>
        </w:rPr>
        <w:t xml:space="preserve"> </w:t>
      </w:r>
      <w:proofErr w:type="spellStart"/>
      <w:r w:rsidRPr="00DA78AF">
        <w:rPr>
          <w:sz w:val="22"/>
          <w:szCs w:val="28"/>
        </w:rPr>
        <w:t>structurées</w:t>
      </w:r>
      <w:proofErr w:type="spellEnd"/>
      <w:r w:rsidRPr="00DA78AF">
        <w:rPr>
          <w:sz w:val="22"/>
          <w:szCs w:val="28"/>
        </w:rPr>
        <w:t xml:space="preserve"> (prix, public, lieu)</w:t>
      </w:r>
      <w:r w:rsidR="00DA78AF">
        <w:rPr>
          <w:sz w:val="22"/>
          <w:szCs w:val="28"/>
        </w:rPr>
        <w:t>;</w:t>
      </w:r>
    </w:p>
    <w:p w14:paraId="47B70556" w14:textId="77777777" w:rsidR="00E74BFA" w:rsidRDefault="009D2A0B" w:rsidP="00DA78AF">
      <w:pPr>
        <w:pStyle w:val="Paragraphedeliste"/>
        <w:numPr>
          <w:ilvl w:val="0"/>
          <w:numId w:val="12"/>
        </w:numPr>
        <w:rPr>
          <w:sz w:val="22"/>
          <w:szCs w:val="28"/>
        </w:rPr>
      </w:pPr>
      <w:r w:rsidRPr="00DA78AF">
        <w:rPr>
          <w:sz w:val="22"/>
          <w:szCs w:val="28"/>
        </w:rPr>
        <w:t xml:space="preserve">la </w:t>
      </w:r>
      <w:proofErr w:type="spellStart"/>
      <w:r w:rsidRPr="00DA78AF">
        <w:rPr>
          <w:sz w:val="22"/>
          <w:szCs w:val="28"/>
        </w:rPr>
        <w:t>résolution</w:t>
      </w:r>
      <w:proofErr w:type="spellEnd"/>
      <w:r w:rsidRPr="00DA78AF">
        <w:rPr>
          <w:sz w:val="22"/>
          <w:szCs w:val="28"/>
        </w:rPr>
        <w:t xml:space="preserve"> des expressions </w:t>
      </w:r>
      <w:proofErr w:type="spellStart"/>
      <w:r w:rsidRPr="00DA78AF">
        <w:rPr>
          <w:sz w:val="22"/>
          <w:szCs w:val="28"/>
        </w:rPr>
        <w:t>temporelles</w:t>
      </w:r>
      <w:proofErr w:type="spellEnd"/>
      <w:r w:rsidRPr="00DA78AF">
        <w:rPr>
          <w:sz w:val="22"/>
          <w:szCs w:val="28"/>
        </w:rPr>
        <w:t xml:space="preserve"> relatives</w:t>
      </w:r>
      <w:r w:rsidR="00E74BFA">
        <w:rPr>
          <w:sz w:val="22"/>
          <w:szCs w:val="28"/>
        </w:rPr>
        <w:t>;</w:t>
      </w:r>
    </w:p>
    <w:p w14:paraId="514C019E" w14:textId="35884475" w:rsidR="009D2A0B" w:rsidRPr="00DA78AF" w:rsidRDefault="009D2A0B" w:rsidP="00DA78AF">
      <w:pPr>
        <w:pStyle w:val="Paragraphedeliste"/>
        <w:numPr>
          <w:ilvl w:val="0"/>
          <w:numId w:val="12"/>
        </w:numPr>
        <w:rPr>
          <w:sz w:val="22"/>
          <w:szCs w:val="28"/>
        </w:rPr>
      </w:pPr>
      <w:r w:rsidRPr="00DA78AF">
        <w:rPr>
          <w:sz w:val="22"/>
          <w:szCs w:val="28"/>
        </w:rPr>
        <w:t xml:space="preserve">le </w:t>
      </w:r>
      <w:proofErr w:type="spellStart"/>
      <w:r w:rsidRPr="00DA78AF">
        <w:rPr>
          <w:sz w:val="22"/>
          <w:szCs w:val="28"/>
        </w:rPr>
        <w:t>filtrage</w:t>
      </w:r>
      <w:proofErr w:type="spellEnd"/>
      <w:r w:rsidRPr="00DA78AF">
        <w:rPr>
          <w:sz w:val="22"/>
          <w:szCs w:val="28"/>
        </w:rPr>
        <w:t xml:space="preserve"> hors </w:t>
      </w:r>
      <w:proofErr w:type="spellStart"/>
      <w:r w:rsidRPr="00DA78AF">
        <w:rPr>
          <w:sz w:val="22"/>
          <w:szCs w:val="28"/>
        </w:rPr>
        <w:t>périmètre</w:t>
      </w:r>
      <w:proofErr w:type="spellEnd"/>
      <w:r w:rsidRPr="00DA78AF">
        <w:rPr>
          <w:sz w:val="22"/>
          <w:szCs w:val="28"/>
        </w:rPr>
        <w:t xml:space="preserve">. </w:t>
      </w:r>
    </w:p>
    <w:p w14:paraId="76FF02EF" w14:textId="77777777" w:rsidR="00F1106E" w:rsidRDefault="00C35D91">
      <w:pPr>
        <w:rPr>
          <w:sz w:val="22"/>
        </w:rPr>
      </w:pPr>
      <w:r>
        <w:rPr>
          <w:sz w:val="22"/>
        </w:rPr>
        <w:t xml:space="preserve">Le POC </w:t>
      </w:r>
      <w:proofErr w:type="spellStart"/>
      <w:r>
        <w:rPr>
          <w:sz w:val="22"/>
        </w:rPr>
        <w:t>confirme</w:t>
      </w:r>
      <w:proofErr w:type="spellEnd"/>
      <w:r>
        <w:rPr>
          <w:sz w:val="22"/>
        </w:rPr>
        <w:t xml:space="preserve"> </w:t>
      </w:r>
      <w:proofErr w:type="spellStart"/>
      <w:r>
        <w:rPr>
          <w:sz w:val="22"/>
        </w:rPr>
        <w:t>l’intérêt</w:t>
      </w:r>
      <w:proofErr w:type="spellEnd"/>
      <w:r>
        <w:rPr>
          <w:sz w:val="22"/>
        </w:rPr>
        <w:t xml:space="preserve"> de la recherche </w:t>
      </w:r>
      <w:proofErr w:type="spellStart"/>
      <w:r>
        <w:rPr>
          <w:sz w:val="22"/>
        </w:rPr>
        <w:t>sémantique</w:t>
      </w:r>
      <w:proofErr w:type="spellEnd"/>
      <w:r>
        <w:rPr>
          <w:sz w:val="22"/>
        </w:rPr>
        <w:t xml:space="preserve"> pour limiter les hallucinations du </w:t>
      </w:r>
      <w:r w:rsidR="00F1106E">
        <w:rPr>
          <w:sz w:val="22"/>
        </w:rPr>
        <w:t>LLM:</w:t>
      </w:r>
      <w:r>
        <w:rPr>
          <w:sz w:val="22"/>
        </w:rPr>
        <w:t xml:space="preserve"> les </w:t>
      </w:r>
      <w:proofErr w:type="spellStart"/>
      <w:r>
        <w:rPr>
          <w:sz w:val="22"/>
        </w:rPr>
        <w:t>réponses</w:t>
      </w:r>
      <w:proofErr w:type="spellEnd"/>
      <w:r>
        <w:rPr>
          <w:sz w:val="22"/>
        </w:rPr>
        <w:t xml:space="preserve"> </w:t>
      </w:r>
      <w:proofErr w:type="spellStart"/>
      <w:r>
        <w:rPr>
          <w:sz w:val="22"/>
        </w:rPr>
        <w:t>sont</w:t>
      </w:r>
      <w:proofErr w:type="spellEnd"/>
      <w:r>
        <w:rPr>
          <w:sz w:val="22"/>
        </w:rPr>
        <w:t xml:space="preserve"> </w:t>
      </w:r>
      <w:proofErr w:type="spellStart"/>
      <w:r>
        <w:rPr>
          <w:sz w:val="22"/>
        </w:rPr>
        <w:t>ancrées</w:t>
      </w:r>
      <w:proofErr w:type="spellEnd"/>
      <w:r>
        <w:rPr>
          <w:sz w:val="22"/>
        </w:rPr>
        <w:t xml:space="preserve"> dans des faits </w:t>
      </w:r>
      <w:proofErr w:type="spellStart"/>
      <w:r>
        <w:rPr>
          <w:sz w:val="22"/>
        </w:rPr>
        <w:t>récupérés</w:t>
      </w:r>
      <w:proofErr w:type="spellEnd"/>
      <w:r>
        <w:rPr>
          <w:sz w:val="22"/>
        </w:rPr>
        <w:t xml:space="preserve"> </w:t>
      </w:r>
      <w:proofErr w:type="spellStart"/>
      <w:r>
        <w:rPr>
          <w:sz w:val="22"/>
        </w:rPr>
        <w:t>plutôt</w:t>
      </w:r>
      <w:proofErr w:type="spellEnd"/>
      <w:r>
        <w:rPr>
          <w:sz w:val="22"/>
        </w:rPr>
        <w:t xml:space="preserve"> </w:t>
      </w:r>
      <w:proofErr w:type="spellStart"/>
      <w:r>
        <w:rPr>
          <w:sz w:val="22"/>
        </w:rPr>
        <w:t>que</w:t>
      </w:r>
      <w:proofErr w:type="spellEnd"/>
      <w:r>
        <w:rPr>
          <w:sz w:val="22"/>
        </w:rPr>
        <w:t xml:space="preserve"> </w:t>
      </w:r>
      <w:proofErr w:type="spellStart"/>
      <w:r>
        <w:rPr>
          <w:sz w:val="22"/>
        </w:rPr>
        <w:t>générées</w:t>
      </w:r>
      <w:proofErr w:type="spellEnd"/>
      <w:r>
        <w:rPr>
          <w:sz w:val="22"/>
        </w:rPr>
        <w:t xml:space="preserve"> à </w:t>
      </w:r>
      <w:proofErr w:type="spellStart"/>
      <w:r>
        <w:rPr>
          <w:sz w:val="22"/>
        </w:rPr>
        <w:t>partir</w:t>
      </w:r>
      <w:proofErr w:type="spellEnd"/>
      <w:r>
        <w:rPr>
          <w:sz w:val="22"/>
        </w:rPr>
        <w:t xml:space="preserve"> de </w:t>
      </w:r>
      <w:proofErr w:type="spellStart"/>
      <w:r>
        <w:rPr>
          <w:sz w:val="22"/>
        </w:rPr>
        <w:t>connaissances</w:t>
      </w:r>
      <w:proofErr w:type="spellEnd"/>
      <w:r>
        <w:rPr>
          <w:sz w:val="22"/>
        </w:rPr>
        <w:t xml:space="preserve"> </w:t>
      </w:r>
      <w:proofErr w:type="spellStart"/>
      <w:r>
        <w:rPr>
          <w:sz w:val="22"/>
        </w:rPr>
        <w:t>implicites</w:t>
      </w:r>
      <w:proofErr w:type="spellEnd"/>
      <w:r>
        <w:rPr>
          <w:sz w:val="22"/>
        </w:rPr>
        <w:t xml:space="preserve">. </w:t>
      </w:r>
    </w:p>
    <w:p w14:paraId="5AE1360F" w14:textId="399CF7A8" w:rsidR="009D2A0B" w:rsidRPr="002F03B9" w:rsidRDefault="00C35D91" w:rsidP="009D2A0B">
      <w:pPr>
        <w:rPr>
          <w:kern w:val="2"/>
          <w:szCs w:val="19"/>
          <w:lang w:val="fr-FR" w:eastAsia="fr-FR"/>
          <w14:ligatures w14:val="standardContextual"/>
        </w:rPr>
      </w:pPr>
      <w:r>
        <w:rPr>
          <w:sz w:val="22"/>
        </w:rPr>
        <w:t xml:space="preserve">Pour </w:t>
      </w:r>
      <w:proofErr w:type="spellStart"/>
      <w:r>
        <w:rPr>
          <w:sz w:val="22"/>
        </w:rPr>
        <w:t>préparer</w:t>
      </w:r>
      <w:proofErr w:type="spellEnd"/>
      <w:r>
        <w:rPr>
          <w:sz w:val="22"/>
        </w:rPr>
        <w:t xml:space="preserve"> </w:t>
      </w:r>
      <w:proofErr w:type="spellStart"/>
      <w:r>
        <w:rPr>
          <w:sz w:val="22"/>
        </w:rPr>
        <w:t>une</w:t>
      </w:r>
      <w:proofErr w:type="spellEnd"/>
      <w:r>
        <w:rPr>
          <w:sz w:val="22"/>
        </w:rPr>
        <w:t xml:space="preserve"> version de production, il est </w:t>
      </w:r>
      <w:proofErr w:type="spellStart"/>
      <w:r>
        <w:rPr>
          <w:sz w:val="22"/>
        </w:rPr>
        <w:t>toutefois</w:t>
      </w:r>
      <w:proofErr w:type="spellEnd"/>
      <w:r>
        <w:rPr>
          <w:sz w:val="22"/>
        </w:rPr>
        <w:t xml:space="preserve"> </w:t>
      </w:r>
      <w:proofErr w:type="spellStart"/>
      <w:r>
        <w:rPr>
          <w:sz w:val="22"/>
        </w:rPr>
        <w:t>recommandé</w:t>
      </w:r>
      <w:proofErr w:type="spellEnd"/>
      <w:r>
        <w:rPr>
          <w:sz w:val="22"/>
        </w:rPr>
        <w:t xml:space="preserve"> de faire </w:t>
      </w:r>
      <w:proofErr w:type="spellStart"/>
      <w:r>
        <w:rPr>
          <w:sz w:val="22"/>
        </w:rPr>
        <w:t>évoluer</w:t>
      </w:r>
      <w:proofErr w:type="spellEnd"/>
      <w:r>
        <w:rPr>
          <w:sz w:val="22"/>
        </w:rPr>
        <w:t xml:space="preserve"> </w:t>
      </w:r>
      <w:proofErr w:type="spellStart"/>
      <w:r>
        <w:rPr>
          <w:sz w:val="22"/>
        </w:rPr>
        <w:t>l’architecture</w:t>
      </w:r>
      <w:proofErr w:type="spellEnd"/>
      <w:r>
        <w:rPr>
          <w:sz w:val="22"/>
        </w:rPr>
        <w:t xml:space="preserve"> vers </w:t>
      </w:r>
      <w:proofErr w:type="spellStart"/>
      <w:r>
        <w:rPr>
          <w:sz w:val="22"/>
        </w:rPr>
        <w:t>une</w:t>
      </w:r>
      <w:proofErr w:type="spellEnd"/>
      <w:r>
        <w:rPr>
          <w:sz w:val="22"/>
        </w:rPr>
        <w:t xml:space="preserve"> recherche </w:t>
      </w:r>
      <w:proofErr w:type="spellStart"/>
      <w:r>
        <w:rPr>
          <w:sz w:val="22"/>
        </w:rPr>
        <w:t>hybride</w:t>
      </w:r>
      <w:proofErr w:type="spellEnd"/>
      <w:r>
        <w:rPr>
          <w:sz w:val="22"/>
        </w:rPr>
        <w:t xml:space="preserve">, </w:t>
      </w:r>
      <w:proofErr w:type="spellStart"/>
      <w:r>
        <w:rPr>
          <w:sz w:val="22"/>
        </w:rPr>
        <w:t>combinant</w:t>
      </w:r>
      <w:proofErr w:type="spellEnd"/>
      <w:r>
        <w:rPr>
          <w:sz w:val="22"/>
        </w:rPr>
        <w:t xml:space="preserve"> </w:t>
      </w:r>
      <w:proofErr w:type="spellStart"/>
      <w:r>
        <w:rPr>
          <w:sz w:val="22"/>
        </w:rPr>
        <w:t>similarité</w:t>
      </w:r>
      <w:proofErr w:type="spellEnd"/>
      <w:r>
        <w:rPr>
          <w:sz w:val="22"/>
        </w:rPr>
        <w:t xml:space="preserve"> </w:t>
      </w:r>
      <w:proofErr w:type="spellStart"/>
      <w:r>
        <w:rPr>
          <w:sz w:val="22"/>
        </w:rPr>
        <w:t>vectorielle</w:t>
      </w:r>
      <w:proofErr w:type="spellEnd"/>
      <w:r>
        <w:rPr>
          <w:sz w:val="22"/>
        </w:rPr>
        <w:t xml:space="preserve"> et </w:t>
      </w:r>
      <w:proofErr w:type="spellStart"/>
      <w:r>
        <w:rPr>
          <w:sz w:val="22"/>
        </w:rPr>
        <w:t>filtres</w:t>
      </w:r>
      <w:proofErr w:type="spellEnd"/>
      <w:r>
        <w:rPr>
          <w:sz w:val="22"/>
        </w:rPr>
        <w:t xml:space="preserve"> sur les </w:t>
      </w:r>
      <w:proofErr w:type="spellStart"/>
      <w:r>
        <w:rPr>
          <w:sz w:val="22"/>
        </w:rPr>
        <w:t>métadonnées</w:t>
      </w:r>
      <w:proofErr w:type="spellEnd"/>
      <w:r>
        <w:rPr>
          <w:sz w:val="22"/>
        </w:rPr>
        <w:t xml:space="preserve">, </w:t>
      </w:r>
      <w:proofErr w:type="spellStart"/>
      <w:r>
        <w:rPr>
          <w:sz w:val="22"/>
        </w:rPr>
        <w:t>ainsi</w:t>
      </w:r>
      <w:proofErr w:type="spellEnd"/>
      <w:r>
        <w:rPr>
          <w:sz w:val="22"/>
        </w:rPr>
        <w:t xml:space="preserve"> </w:t>
      </w:r>
      <w:proofErr w:type="spellStart"/>
      <w:r>
        <w:rPr>
          <w:sz w:val="22"/>
        </w:rPr>
        <w:t>que</w:t>
      </w:r>
      <w:proofErr w:type="spellEnd"/>
      <w:r>
        <w:rPr>
          <w:sz w:val="22"/>
        </w:rPr>
        <w:t xml:space="preserve"> </w:t>
      </w:r>
      <w:proofErr w:type="spellStart"/>
      <w:r>
        <w:rPr>
          <w:sz w:val="22"/>
        </w:rPr>
        <w:t>d’ajouter</w:t>
      </w:r>
      <w:proofErr w:type="spellEnd"/>
      <w:r>
        <w:rPr>
          <w:sz w:val="22"/>
        </w:rPr>
        <w:t xml:space="preserve"> </w:t>
      </w:r>
      <w:proofErr w:type="spellStart"/>
      <w:r>
        <w:rPr>
          <w:sz w:val="22"/>
        </w:rPr>
        <w:t>une</w:t>
      </w:r>
      <w:proofErr w:type="spellEnd"/>
      <w:r>
        <w:rPr>
          <w:sz w:val="22"/>
        </w:rPr>
        <w:t xml:space="preserve"> </w:t>
      </w:r>
      <w:proofErr w:type="spellStart"/>
      <w:r>
        <w:rPr>
          <w:sz w:val="22"/>
        </w:rPr>
        <w:t>résolution</w:t>
      </w:r>
      <w:proofErr w:type="spellEnd"/>
      <w:r>
        <w:rPr>
          <w:sz w:val="22"/>
        </w:rPr>
        <w:t xml:space="preserve"> </w:t>
      </w:r>
      <w:proofErr w:type="spellStart"/>
      <w:r>
        <w:rPr>
          <w:sz w:val="22"/>
        </w:rPr>
        <w:t>déterministe</w:t>
      </w:r>
      <w:proofErr w:type="spellEnd"/>
      <w:r>
        <w:rPr>
          <w:sz w:val="22"/>
        </w:rPr>
        <w:t xml:space="preserve"> des dates relatives.</w:t>
      </w:r>
    </w:p>
    <w:p w14:paraId="4D27CFB7" w14:textId="77777777" w:rsidR="006003F6" w:rsidRPr="006003F6" w:rsidRDefault="006003F6">
      <w:pPr>
        <w:rPr>
          <w:sz w:val="10"/>
          <w:szCs w:val="14"/>
        </w:rPr>
      </w:pPr>
    </w:p>
    <w:p w14:paraId="0B66AF2D" w14:textId="59CF196D" w:rsidR="002D300A" w:rsidRPr="00D91CDE" w:rsidRDefault="00146F6A">
      <w:pPr>
        <w:pStyle w:val="Titre2"/>
        <w:rPr>
          <w:sz w:val="24"/>
          <w:szCs w:val="28"/>
        </w:rPr>
      </w:pPr>
      <w:r w:rsidRPr="00D91CDE">
        <w:rPr>
          <w:sz w:val="24"/>
          <w:szCs w:val="28"/>
        </w:rPr>
        <w:t xml:space="preserve">1.1 </w:t>
      </w:r>
      <w:proofErr w:type="spellStart"/>
      <w:r w:rsidRPr="00D91CDE">
        <w:rPr>
          <w:sz w:val="24"/>
          <w:szCs w:val="28"/>
        </w:rPr>
        <w:t>Pourquoi</w:t>
      </w:r>
      <w:proofErr w:type="spellEnd"/>
      <w:r w:rsidRPr="00D91CDE">
        <w:rPr>
          <w:sz w:val="24"/>
          <w:szCs w:val="28"/>
        </w:rPr>
        <w:t xml:space="preserve"> </w:t>
      </w:r>
      <w:proofErr w:type="spellStart"/>
      <w:r w:rsidRPr="00D91CDE">
        <w:rPr>
          <w:sz w:val="24"/>
          <w:szCs w:val="28"/>
        </w:rPr>
        <w:t>une</w:t>
      </w:r>
      <w:proofErr w:type="spellEnd"/>
      <w:r w:rsidRPr="00D91CDE">
        <w:rPr>
          <w:sz w:val="24"/>
          <w:szCs w:val="28"/>
        </w:rPr>
        <w:t xml:space="preserve"> architecture </w:t>
      </w:r>
      <w:r w:rsidR="0094767A" w:rsidRPr="00D91CDE">
        <w:rPr>
          <w:sz w:val="24"/>
          <w:szCs w:val="28"/>
        </w:rPr>
        <w:t>RAG?</w:t>
      </w:r>
    </w:p>
    <w:p w14:paraId="7D5B0199" w14:textId="77777777" w:rsidR="002D300A" w:rsidRPr="00D91CDE" w:rsidRDefault="00146F6A">
      <w:pPr>
        <w:rPr>
          <w:sz w:val="22"/>
          <w:szCs w:val="28"/>
        </w:rPr>
      </w:pPr>
      <w:r w:rsidRPr="00D91CDE">
        <w:rPr>
          <w:sz w:val="22"/>
          <w:szCs w:val="28"/>
        </w:rPr>
        <w:t>Un LLM utilisé seul peut produire une réponse linguistiquement plausible sans disposer d'une connaissance fiable et actualisée des événements. Une recherche strictement lexicale, de son côté, est sensible au vocabulaire employé par l'utilisateur. L'approche RAG (Retrieval-Augmented Generation) associe une recherche sémantique dans un corpus contrôlé à une génération conditionnée par les documents retrouvés. Elle est donc adaptée au POC : les connaissances événementielles restent externes au modèle et peuven</w:t>
      </w:r>
      <w:r w:rsidRPr="00D91CDE">
        <w:rPr>
          <w:sz w:val="22"/>
          <w:szCs w:val="28"/>
        </w:rPr>
        <w:t>t être reconstruites à partir d'OpenAgenda.</w:t>
      </w:r>
    </w:p>
    <w:tbl>
      <w:tblPr>
        <w:tblW w:w="0" w:type="auto"/>
        <w:jc w:val="center"/>
        <w:tblLook w:val="04A0" w:firstRow="1" w:lastRow="0" w:firstColumn="1" w:lastColumn="0" w:noHBand="0" w:noVBand="1"/>
      </w:tblPr>
      <w:tblGrid>
        <w:gridCol w:w="10200"/>
      </w:tblGrid>
      <w:tr w:rsidR="002D300A" w:rsidRPr="00D91CDE" w14:paraId="27745452" w14:textId="77777777">
        <w:trPr>
          <w:jc w:val="center"/>
        </w:trPr>
        <w:tc>
          <w:tcPr>
            <w:tcW w:w="10200" w:type="dxa"/>
            <w:shd w:val="clear" w:color="auto" w:fill="EAF1F8"/>
          </w:tcPr>
          <w:p w14:paraId="085B19E5" w14:textId="77777777" w:rsidR="00DA3B86" w:rsidRDefault="008A691B">
            <w:pPr>
              <w:spacing w:after="0"/>
              <w:rPr>
                <w:b/>
                <w:color w:val="17365D"/>
                <w:sz w:val="22"/>
                <w:szCs w:val="28"/>
              </w:rPr>
            </w:pPr>
            <w:r>
              <w:rPr>
                <w:b/>
                <w:color w:val="17365D"/>
                <w:sz w:val="22"/>
                <w:szCs w:val="28"/>
              </w:rPr>
              <w:t>1.2</w:t>
            </w:r>
            <w:r w:rsidR="00DA3B86">
              <w:rPr>
                <w:b/>
                <w:color w:val="17365D"/>
                <w:sz w:val="22"/>
                <w:szCs w:val="28"/>
              </w:rPr>
              <w:t xml:space="preserve"> </w:t>
            </w:r>
            <w:r w:rsidR="00146F6A" w:rsidRPr="00D91CDE">
              <w:rPr>
                <w:b/>
                <w:color w:val="17365D"/>
                <w:sz w:val="22"/>
                <w:szCs w:val="28"/>
              </w:rPr>
              <w:t xml:space="preserve">Objectif </w:t>
            </w:r>
            <w:proofErr w:type="spellStart"/>
            <w:proofErr w:type="gramStart"/>
            <w:r w:rsidR="00146F6A" w:rsidRPr="00D91CDE">
              <w:rPr>
                <w:b/>
                <w:color w:val="17365D"/>
                <w:sz w:val="22"/>
                <w:szCs w:val="28"/>
              </w:rPr>
              <w:t>fonctionnel</w:t>
            </w:r>
            <w:proofErr w:type="spellEnd"/>
            <w:r w:rsidR="00146F6A" w:rsidRPr="00D91CDE">
              <w:rPr>
                <w:b/>
                <w:color w:val="17365D"/>
                <w:sz w:val="22"/>
                <w:szCs w:val="28"/>
              </w:rPr>
              <w:t xml:space="preserve"> :</w:t>
            </w:r>
            <w:proofErr w:type="gramEnd"/>
            <w:r w:rsidR="00146F6A" w:rsidRPr="00D91CDE">
              <w:rPr>
                <w:b/>
                <w:color w:val="17365D"/>
                <w:sz w:val="22"/>
                <w:szCs w:val="28"/>
              </w:rPr>
              <w:t xml:space="preserve"> </w:t>
            </w:r>
          </w:p>
          <w:p w14:paraId="1212B975" w14:textId="77777777" w:rsidR="002D300A" w:rsidRDefault="00DA3B86">
            <w:pPr>
              <w:spacing w:after="0"/>
              <w:rPr>
                <w:sz w:val="22"/>
                <w:szCs w:val="28"/>
              </w:rPr>
            </w:pPr>
            <w:proofErr w:type="spellStart"/>
            <w:r>
              <w:rPr>
                <w:sz w:val="22"/>
                <w:szCs w:val="28"/>
              </w:rPr>
              <w:t>R</w:t>
            </w:r>
            <w:r w:rsidR="00146F6A" w:rsidRPr="00D91CDE">
              <w:rPr>
                <w:sz w:val="22"/>
                <w:szCs w:val="28"/>
              </w:rPr>
              <w:t>etrouver</w:t>
            </w:r>
            <w:proofErr w:type="spellEnd"/>
            <w:r w:rsidR="00146F6A" w:rsidRPr="00D91CDE">
              <w:rPr>
                <w:sz w:val="22"/>
                <w:szCs w:val="28"/>
              </w:rPr>
              <w:t xml:space="preserve"> les </w:t>
            </w:r>
            <w:proofErr w:type="spellStart"/>
            <w:r w:rsidR="00146F6A" w:rsidRPr="00D91CDE">
              <w:rPr>
                <w:sz w:val="22"/>
                <w:szCs w:val="28"/>
              </w:rPr>
              <w:t>événements</w:t>
            </w:r>
            <w:proofErr w:type="spellEnd"/>
            <w:r w:rsidR="00146F6A" w:rsidRPr="00D91CDE">
              <w:rPr>
                <w:sz w:val="22"/>
                <w:szCs w:val="28"/>
              </w:rPr>
              <w:t xml:space="preserve"> les plus pertinents, construire un contexte limité à ces événements, puis générer une réponse en français sans inventer </w:t>
            </w:r>
            <w:proofErr w:type="spellStart"/>
            <w:r w:rsidR="00146F6A" w:rsidRPr="00D91CDE">
              <w:rPr>
                <w:sz w:val="22"/>
                <w:szCs w:val="28"/>
              </w:rPr>
              <w:t>d'information</w:t>
            </w:r>
            <w:proofErr w:type="spellEnd"/>
            <w:r w:rsidR="00146F6A" w:rsidRPr="00D91CDE">
              <w:rPr>
                <w:sz w:val="22"/>
                <w:szCs w:val="28"/>
              </w:rPr>
              <w:t xml:space="preserve"> </w:t>
            </w:r>
            <w:proofErr w:type="spellStart"/>
            <w:r w:rsidR="00146F6A" w:rsidRPr="00D91CDE">
              <w:rPr>
                <w:sz w:val="22"/>
                <w:szCs w:val="28"/>
              </w:rPr>
              <w:t>absente</w:t>
            </w:r>
            <w:proofErr w:type="spellEnd"/>
            <w:r w:rsidR="00146F6A" w:rsidRPr="00D91CDE">
              <w:rPr>
                <w:sz w:val="22"/>
                <w:szCs w:val="28"/>
              </w:rPr>
              <w:t xml:space="preserve"> du </w:t>
            </w:r>
            <w:proofErr w:type="spellStart"/>
            <w:r w:rsidR="00146F6A" w:rsidRPr="00D91CDE">
              <w:rPr>
                <w:sz w:val="22"/>
                <w:szCs w:val="28"/>
              </w:rPr>
              <w:t>contexte</w:t>
            </w:r>
            <w:proofErr w:type="spellEnd"/>
            <w:r w:rsidR="00146F6A" w:rsidRPr="00D91CDE">
              <w:rPr>
                <w:sz w:val="22"/>
                <w:szCs w:val="28"/>
              </w:rPr>
              <w:t>.</w:t>
            </w:r>
          </w:p>
          <w:p w14:paraId="275949E3" w14:textId="70E2235B" w:rsidR="00017CE1" w:rsidRPr="009439B1" w:rsidRDefault="00017CE1">
            <w:pPr>
              <w:spacing w:after="0"/>
              <w:rPr>
                <w:b/>
                <w:color w:val="17365D"/>
                <w:sz w:val="10"/>
                <w:szCs w:val="14"/>
              </w:rPr>
            </w:pPr>
          </w:p>
        </w:tc>
      </w:tr>
    </w:tbl>
    <w:p w14:paraId="68C6C185" w14:textId="1049970E" w:rsidR="00D122F9" w:rsidRPr="00D122F9" w:rsidRDefault="00D122F9" w:rsidP="00D122F9">
      <w:pPr>
        <w:pStyle w:val="Titre1"/>
      </w:pPr>
      <w:r>
        <w:t xml:space="preserve">2. Architecture du </w:t>
      </w:r>
      <w:proofErr w:type="spellStart"/>
      <w:r>
        <w:t>système</w:t>
      </w:r>
      <w:proofErr w:type="spellEnd"/>
    </w:p>
    <w:p w14:paraId="657CA3FE" w14:textId="77777777" w:rsidR="006003F6" w:rsidRPr="006003F6" w:rsidRDefault="006003F6" w:rsidP="006003F6">
      <w:pPr>
        <w:pStyle w:val="Paragraphedeliste"/>
        <w:rPr>
          <w:sz w:val="10"/>
          <w:szCs w:val="12"/>
        </w:rPr>
      </w:pPr>
    </w:p>
    <w:p w14:paraId="33B660FC" w14:textId="2DCAD9F1" w:rsidR="002D300A" w:rsidRDefault="00146F6A">
      <w:pPr>
        <w:rPr>
          <w:sz w:val="22"/>
          <w:szCs w:val="28"/>
        </w:rPr>
      </w:pPr>
      <w:r w:rsidRPr="00D91CDE">
        <w:rPr>
          <w:sz w:val="22"/>
          <w:szCs w:val="28"/>
        </w:rPr>
        <w:t>L</w:t>
      </w:r>
      <w:r w:rsidRPr="00D91CDE">
        <w:rPr>
          <w:sz w:val="22"/>
          <w:szCs w:val="28"/>
        </w:rPr>
        <w:t xml:space="preserve">e pipeline est composé d'étapes indépendantes et rejouables. La collecte et la préparation construisent la base de </w:t>
      </w:r>
      <w:proofErr w:type="spellStart"/>
      <w:r w:rsidR="00D91CDE" w:rsidRPr="00D91CDE">
        <w:rPr>
          <w:sz w:val="22"/>
          <w:szCs w:val="28"/>
        </w:rPr>
        <w:t>connaissances</w:t>
      </w:r>
      <w:proofErr w:type="spellEnd"/>
      <w:r w:rsidR="00D91CDE" w:rsidRPr="00D91CDE">
        <w:rPr>
          <w:sz w:val="22"/>
          <w:szCs w:val="28"/>
        </w:rPr>
        <w:t>;</w:t>
      </w:r>
      <w:r w:rsidRPr="00D91CDE">
        <w:rPr>
          <w:sz w:val="22"/>
          <w:szCs w:val="28"/>
        </w:rPr>
        <w:t xml:space="preserve"> la phase </w:t>
      </w:r>
      <w:proofErr w:type="spellStart"/>
      <w:r w:rsidRPr="00D91CDE">
        <w:rPr>
          <w:sz w:val="22"/>
          <w:szCs w:val="28"/>
        </w:rPr>
        <w:t>en</w:t>
      </w:r>
      <w:proofErr w:type="spellEnd"/>
      <w:r w:rsidRPr="00D91CDE">
        <w:rPr>
          <w:sz w:val="22"/>
          <w:szCs w:val="28"/>
        </w:rPr>
        <w:t xml:space="preserve"> ligne vectorise la question, interroge FAISS, construit le contexte puis appelle le modèle de </w:t>
      </w:r>
      <w:proofErr w:type="spellStart"/>
      <w:r w:rsidRPr="00D91CDE">
        <w:rPr>
          <w:sz w:val="22"/>
          <w:szCs w:val="28"/>
        </w:rPr>
        <w:t>génération</w:t>
      </w:r>
      <w:proofErr w:type="spellEnd"/>
      <w:r w:rsidRPr="00D91CDE">
        <w:rPr>
          <w:sz w:val="22"/>
          <w:szCs w:val="28"/>
        </w:rPr>
        <w:t xml:space="preserve"> via </w:t>
      </w:r>
      <w:proofErr w:type="spellStart"/>
      <w:r w:rsidRPr="00D91CDE">
        <w:rPr>
          <w:sz w:val="22"/>
          <w:szCs w:val="28"/>
        </w:rPr>
        <w:t>LangChain</w:t>
      </w:r>
      <w:proofErr w:type="spellEnd"/>
      <w:r w:rsidRPr="00D91CDE">
        <w:rPr>
          <w:sz w:val="22"/>
          <w:szCs w:val="28"/>
        </w:rPr>
        <w:t>.</w:t>
      </w:r>
    </w:p>
    <w:p w14:paraId="3A067810" w14:textId="77777777" w:rsidR="004149A7" w:rsidRDefault="004149A7">
      <w:pPr>
        <w:rPr>
          <w:sz w:val="22"/>
          <w:szCs w:val="28"/>
        </w:rPr>
      </w:pPr>
    </w:p>
    <w:p w14:paraId="10629718" w14:textId="77777777" w:rsidR="004149A7" w:rsidRDefault="004149A7">
      <w:pPr>
        <w:rPr>
          <w:sz w:val="22"/>
          <w:szCs w:val="28"/>
        </w:rPr>
      </w:pPr>
    </w:p>
    <w:p w14:paraId="4D21537A" w14:textId="77777777" w:rsidR="00D91CDE" w:rsidRPr="00D91CDE" w:rsidRDefault="00D91CDE">
      <w:pPr>
        <w:rPr>
          <w:sz w:val="10"/>
          <w:szCs w:val="14"/>
        </w:rPr>
      </w:pPr>
    </w:p>
    <w:tbl>
      <w:tblPr>
        <w:tblStyle w:val="Grilledutableau"/>
        <w:tblW w:w="0" w:type="auto"/>
        <w:jc w:val="center"/>
        <w:tblLook w:val="04A0" w:firstRow="1" w:lastRow="0" w:firstColumn="1" w:lastColumn="0" w:noHBand="0" w:noVBand="1"/>
      </w:tblPr>
      <w:tblGrid>
        <w:gridCol w:w="1738"/>
        <w:gridCol w:w="2977"/>
        <w:gridCol w:w="4678"/>
      </w:tblGrid>
      <w:tr w:rsidR="002D300A" w:rsidRPr="00D91CDE" w14:paraId="2E32DBD8" w14:textId="77777777" w:rsidTr="00D91CDE">
        <w:trPr>
          <w:trHeight w:val="264"/>
          <w:jc w:val="center"/>
        </w:trPr>
        <w:tc>
          <w:tcPr>
            <w:tcW w:w="1738" w:type="dxa"/>
            <w:shd w:val="clear" w:color="auto" w:fill="2F5597"/>
            <w:vAlign w:val="center"/>
          </w:tcPr>
          <w:p w14:paraId="76B37391" w14:textId="77777777" w:rsidR="002D300A" w:rsidRPr="00D91CDE" w:rsidRDefault="00146F6A">
            <w:pPr>
              <w:spacing w:after="0"/>
              <w:rPr>
                <w:sz w:val="18"/>
                <w:szCs w:val="24"/>
              </w:rPr>
            </w:pPr>
            <w:r w:rsidRPr="00D91CDE">
              <w:rPr>
                <w:b/>
                <w:color w:val="FFFFFF"/>
                <w:sz w:val="18"/>
                <w:szCs w:val="24"/>
              </w:rPr>
              <w:lastRenderedPageBreak/>
              <w:t>Étape</w:t>
            </w:r>
          </w:p>
        </w:tc>
        <w:tc>
          <w:tcPr>
            <w:tcW w:w="2977" w:type="dxa"/>
            <w:shd w:val="clear" w:color="auto" w:fill="2F5597"/>
            <w:vAlign w:val="center"/>
          </w:tcPr>
          <w:p w14:paraId="5D658194" w14:textId="77777777" w:rsidR="002D300A" w:rsidRPr="00D91CDE" w:rsidRDefault="00146F6A">
            <w:pPr>
              <w:spacing w:after="0"/>
              <w:rPr>
                <w:sz w:val="18"/>
                <w:szCs w:val="24"/>
              </w:rPr>
            </w:pPr>
            <w:r w:rsidRPr="00D91CDE">
              <w:rPr>
                <w:b/>
                <w:color w:val="FFFFFF"/>
                <w:sz w:val="18"/>
                <w:szCs w:val="24"/>
              </w:rPr>
              <w:t>Composant</w:t>
            </w:r>
          </w:p>
        </w:tc>
        <w:tc>
          <w:tcPr>
            <w:tcW w:w="4678" w:type="dxa"/>
            <w:shd w:val="clear" w:color="auto" w:fill="2F5597"/>
            <w:vAlign w:val="center"/>
          </w:tcPr>
          <w:p w14:paraId="1A28E701" w14:textId="77777777" w:rsidR="002D300A" w:rsidRPr="00D91CDE" w:rsidRDefault="00146F6A">
            <w:pPr>
              <w:spacing w:after="0"/>
              <w:rPr>
                <w:sz w:val="18"/>
                <w:szCs w:val="24"/>
              </w:rPr>
            </w:pPr>
            <w:r w:rsidRPr="00D91CDE">
              <w:rPr>
                <w:b/>
                <w:color w:val="FFFFFF"/>
                <w:sz w:val="18"/>
                <w:szCs w:val="24"/>
              </w:rPr>
              <w:t>Rôle</w:t>
            </w:r>
          </w:p>
        </w:tc>
      </w:tr>
      <w:tr w:rsidR="002D300A" w:rsidRPr="00D91CDE" w14:paraId="663BC981" w14:textId="77777777" w:rsidTr="00D91CDE">
        <w:trPr>
          <w:trHeight w:val="264"/>
          <w:jc w:val="center"/>
        </w:trPr>
        <w:tc>
          <w:tcPr>
            <w:tcW w:w="1738" w:type="dxa"/>
            <w:vAlign w:val="center"/>
          </w:tcPr>
          <w:p w14:paraId="7028B612" w14:textId="77777777" w:rsidR="002D300A" w:rsidRPr="00D91CDE" w:rsidRDefault="00146F6A">
            <w:pPr>
              <w:spacing w:after="0"/>
              <w:rPr>
                <w:sz w:val="18"/>
                <w:szCs w:val="24"/>
              </w:rPr>
            </w:pPr>
            <w:r w:rsidRPr="00D91CDE">
              <w:rPr>
                <w:sz w:val="18"/>
                <w:szCs w:val="24"/>
              </w:rPr>
              <w:t>1</w:t>
            </w:r>
          </w:p>
        </w:tc>
        <w:tc>
          <w:tcPr>
            <w:tcW w:w="2977" w:type="dxa"/>
            <w:vAlign w:val="center"/>
          </w:tcPr>
          <w:p w14:paraId="64DDD11D" w14:textId="77777777" w:rsidR="002D300A" w:rsidRPr="00D91CDE" w:rsidRDefault="00146F6A">
            <w:pPr>
              <w:spacing w:after="0"/>
              <w:rPr>
                <w:sz w:val="18"/>
                <w:szCs w:val="24"/>
              </w:rPr>
            </w:pPr>
            <w:r w:rsidRPr="00D91CDE">
              <w:rPr>
                <w:sz w:val="18"/>
                <w:szCs w:val="24"/>
              </w:rPr>
              <w:t>OpenAgenda</w:t>
            </w:r>
          </w:p>
        </w:tc>
        <w:tc>
          <w:tcPr>
            <w:tcW w:w="4678" w:type="dxa"/>
            <w:vAlign w:val="center"/>
          </w:tcPr>
          <w:p w14:paraId="2CAC3A0D" w14:textId="77777777" w:rsidR="002D300A" w:rsidRPr="00D91CDE" w:rsidRDefault="00146F6A">
            <w:pPr>
              <w:spacing w:after="0"/>
              <w:rPr>
                <w:sz w:val="18"/>
                <w:szCs w:val="24"/>
              </w:rPr>
            </w:pPr>
            <w:r w:rsidRPr="00D91CDE">
              <w:rPr>
                <w:sz w:val="18"/>
                <w:szCs w:val="24"/>
              </w:rPr>
              <w:t>Collecte sur 3 agendas complémentaires</w:t>
            </w:r>
          </w:p>
        </w:tc>
      </w:tr>
      <w:tr w:rsidR="002D300A" w:rsidRPr="00D91CDE" w14:paraId="01348B94" w14:textId="77777777" w:rsidTr="00D91CDE">
        <w:trPr>
          <w:trHeight w:val="264"/>
          <w:jc w:val="center"/>
        </w:trPr>
        <w:tc>
          <w:tcPr>
            <w:tcW w:w="1738" w:type="dxa"/>
            <w:shd w:val="clear" w:color="auto" w:fill="F2F6FB"/>
            <w:vAlign w:val="center"/>
          </w:tcPr>
          <w:p w14:paraId="1EAE5054" w14:textId="77777777" w:rsidR="002D300A" w:rsidRPr="00D91CDE" w:rsidRDefault="00146F6A">
            <w:pPr>
              <w:spacing w:after="0"/>
              <w:rPr>
                <w:sz w:val="18"/>
                <w:szCs w:val="24"/>
              </w:rPr>
            </w:pPr>
            <w:r w:rsidRPr="00D91CDE">
              <w:rPr>
                <w:sz w:val="18"/>
                <w:szCs w:val="24"/>
              </w:rPr>
              <w:t>2</w:t>
            </w:r>
          </w:p>
        </w:tc>
        <w:tc>
          <w:tcPr>
            <w:tcW w:w="2977" w:type="dxa"/>
            <w:shd w:val="clear" w:color="auto" w:fill="F2F6FB"/>
            <w:vAlign w:val="center"/>
          </w:tcPr>
          <w:p w14:paraId="204C60AA" w14:textId="77777777" w:rsidR="002D300A" w:rsidRPr="00D91CDE" w:rsidRDefault="00146F6A">
            <w:pPr>
              <w:spacing w:after="0"/>
              <w:rPr>
                <w:sz w:val="18"/>
                <w:szCs w:val="24"/>
              </w:rPr>
            </w:pPr>
            <w:r w:rsidRPr="00D91CDE">
              <w:rPr>
                <w:sz w:val="18"/>
                <w:szCs w:val="24"/>
              </w:rPr>
              <w:t>Pré-processing</w:t>
            </w:r>
          </w:p>
        </w:tc>
        <w:tc>
          <w:tcPr>
            <w:tcW w:w="4678" w:type="dxa"/>
            <w:shd w:val="clear" w:color="auto" w:fill="F2F6FB"/>
            <w:vAlign w:val="center"/>
          </w:tcPr>
          <w:p w14:paraId="2D250B70" w14:textId="1296332B" w:rsidR="002D300A" w:rsidRPr="00D91CDE" w:rsidRDefault="00146F6A">
            <w:pPr>
              <w:spacing w:after="0"/>
              <w:rPr>
                <w:sz w:val="18"/>
                <w:szCs w:val="24"/>
              </w:rPr>
            </w:pPr>
            <w:r w:rsidRPr="00D91CDE">
              <w:rPr>
                <w:sz w:val="18"/>
                <w:szCs w:val="24"/>
              </w:rPr>
              <w:t xml:space="preserve">Filtrage Marseille, métier et </w:t>
            </w:r>
            <w:proofErr w:type="spellStart"/>
            <w:r w:rsidR="00D91CDE" w:rsidRPr="00D91CDE">
              <w:rPr>
                <w:sz w:val="18"/>
                <w:szCs w:val="24"/>
              </w:rPr>
              <w:t>temporel</w:t>
            </w:r>
            <w:proofErr w:type="spellEnd"/>
            <w:r w:rsidR="00D91CDE" w:rsidRPr="00D91CDE">
              <w:rPr>
                <w:sz w:val="18"/>
                <w:szCs w:val="24"/>
              </w:rPr>
              <w:t>;</w:t>
            </w:r>
            <w:r w:rsidRPr="00D91CDE">
              <w:rPr>
                <w:sz w:val="18"/>
                <w:szCs w:val="24"/>
              </w:rPr>
              <w:t xml:space="preserve"> </w:t>
            </w:r>
            <w:proofErr w:type="spellStart"/>
            <w:r w:rsidRPr="00D91CDE">
              <w:rPr>
                <w:sz w:val="18"/>
                <w:szCs w:val="24"/>
              </w:rPr>
              <w:t>nettoyage</w:t>
            </w:r>
            <w:proofErr w:type="spellEnd"/>
          </w:p>
        </w:tc>
      </w:tr>
      <w:tr w:rsidR="002D300A" w:rsidRPr="00D91CDE" w14:paraId="514ACC02" w14:textId="77777777" w:rsidTr="00D91CDE">
        <w:trPr>
          <w:trHeight w:val="264"/>
          <w:jc w:val="center"/>
        </w:trPr>
        <w:tc>
          <w:tcPr>
            <w:tcW w:w="1738" w:type="dxa"/>
            <w:vAlign w:val="center"/>
          </w:tcPr>
          <w:p w14:paraId="57DB4F9B" w14:textId="77777777" w:rsidR="002D300A" w:rsidRPr="00D91CDE" w:rsidRDefault="00146F6A">
            <w:pPr>
              <w:spacing w:after="0"/>
              <w:rPr>
                <w:sz w:val="18"/>
                <w:szCs w:val="24"/>
              </w:rPr>
            </w:pPr>
            <w:r w:rsidRPr="00D91CDE">
              <w:rPr>
                <w:sz w:val="18"/>
                <w:szCs w:val="24"/>
              </w:rPr>
              <w:t>3</w:t>
            </w:r>
          </w:p>
        </w:tc>
        <w:tc>
          <w:tcPr>
            <w:tcW w:w="2977" w:type="dxa"/>
            <w:vAlign w:val="center"/>
          </w:tcPr>
          <w:p w14:paraId="1389D8E9" w14:textId="77777777" w:rsidR="002D300A" w:rsidRPr="00D91CDE" w:rsidRDefault="00146F6A">
            <w:pPr>
              <w:spacing w:after="0"/>
              <w:rPr>
                <w:sz w:val="18"/>
                <w:szCs w:val="24"/>
              </w:rPr>
            </w:pPr>
            <w:r w:rsidRPr="00D91CDE">
              <w:rPr>
                <w:sz w:val="18"/>
                <w:szCs w:val="24"/>
              </w:rPr>
              <w:t>Chunking</w:t>
            </w:r>
          </w:p>
        </w:tc>
        <w:tc>
          <w:tcPr>
            <w:tcW w:w="4678" w:type="dxa"/>
            <w:vAlign w:val="center"/>
          </w:tcPr>
          <w:p w14:paraId="2A531B4B" w14:textId="77777777" w:rsidR="002D300A" w:rsidRPr="00D91CDE" w:rsidRDefault="00146F6A">
            <w:pPr>
              <w:spacing w:after="0"/>
              <w:rPr>
                <w:sz w:val="18"/>
                <w:szCs w:val="24"/>
              </w:rPr>
            </w:pPr>
            <w:r w:rsidRPr="00D91CDE">
              <w:rPr>
                <w:sz w:val="18"/>
                <w:szCs w:val="24"/>
              </w:rPr>
              <w:t>Découpage conditionnel des descriptions longues</w:t>
            </w:r>
          </w:p>
        </w:tc>
      </w:tr>
      <w:tr w:rsidR="002D300A" w:rsidRPr="00D91CDE" w14:paraId="7C283C3F" w14:textId="77777777" w:rsidTr="00D91CDE">
        <w:trPr>
          <w:trHeight w:val="264"/>
          <w:jc w:val="center"/>
        </w:trPr>
        <w:tc>
          <w:tcPr>
            <w:tcW w:w="1738" w:type="dxa"/>
            <w:shd w:val="clear" w:color="auto" w:fill="F2F6FB"/>
            <w:vAlign w:val="center"/>
          </w:tcPr>
          <w:p w14:paraId="3D8158AB" w14:textId="77777777" w:rsidR="002D300A" w:rsidRPr="00D91CDE" w:rsidRDefault="00146F6A">
            <w:pPr>
              <w:spacing w:after="0"/>
              <w:rPr>
                <w:sz w:val="18"/>
                <w:szCs w:val="24"/>
              </w:rPr>
            </w:pPr>
            <w:r w:rsidRPr="00D91CDE">
              <w:rPr>
                <w:sz w:val="18"/>
                <w:szCs w:val="24"/>
              </w:rPr>
              <w:t>4</w:t>
            </w:r>
          </w:p>
        </w:tc>
        <w:tc>
          <w:tcPr>
            <w:tcW w:w="2977" w:type="dxa"/>
            <w:shd w:val="clear" w:color="auto" w:fill="F2F6FB"/>
            <w:vAlign w:val="center"/>
          </w:tcPr>
          <w:p w14:paraId="26338033" w14:textId="77777777" w:rsidR="002D300A" w:rsidRPr="00D91CDE" w:rsidRDefault="00146F6A">
            <w:pPr>
              <w:spacing w:after="0"/>
              <w:rPr>
                <w:sz w:val="18"/>
                <w:szCs w:val="24"/>
              </w:rPr>
            </w:pPr>
            <w:r w:rsidRPr="00D91CDE">
              <w:rPr>
                <w:sz w:val="18"/>
                <w:szCs w:val="24"/>
              </w:rPr>
              <w:t>Mistral Embeddings</w:t>
            </w:r>
          </w:p>
        </w:tc>
        <w:tc>
          <w:tcPr>
            <w:tcW w:w="4678" w:type="dxa"/>
            <w:shd w:val="clear" w:color="auto" w:fill="F2F6FB"/>
            <w:vAlign w:val="center"/>
          </w:tcPr>
          <w:p w14:paraId="20C9E378" w14:textId="77777777" w:rsidR="002D300A" w:rsidRPr="00D91CDE" w:rsidRDefault="00146F6A">
            <w:pPr>
              <w:spacing w:after="0"/>
              <w:rPr>
                <w:sz w:val="18"/>
                <w:szCs w:val="24"/>
              </w:rPr>
            </w:pPr>
            <w:r w:rsidRPr="00D91CDE">
              <w:rPr>
                <w:sz w:val="18"/>
                <w:szCs w:val="24"/>
              </w:rPr>
              <w:t>Vectorisation des chunks avec mistral-embed</w:t>
            </w:r>
          </w:p>
        </w:tc>
      </w:tr>
      <w:tr w:rsidR="002D300A" w:rsidRPr="00D91CDE" w14:paraId="26327A66" w14:textId="77777777" w:rsidTr="00D91CDE">
        <w:trPr>
          <w:trHeight w:val="264"/>
          <w:jc w:val="center"/>
        </w:trPr>
        <w:tc>
          <w:tcPr>
            <w:tcW w:w="1738" w:type="dxa"/>
            <w:vAlign w:val="center"/>
          </w:tcPr>
          <w:p w14:paraId="2E9C2BEF" w14:textId="77777777" w:rsidR="002D300A" w:rsidRPr="00D91CDE" w:rsidRDefault="00146F6A">
            <w:pPr>
              <w:spacing w:after="0"/>
              <w:rPr>
                <w:sz w:val="18"/>
                <w:szCs w:val="24"/>
              </w:rPr>
            </w:pPr>
            <w:r w:rsidRPr="00D91CDE">
              <w:rPr>
                <w:sz w:val="18"/>
                <w:szCs w:val="24"/>
              </w:rPr>
              <w:t>5</w:t>
            </w:r>
          </w:p>
        </w:tc>
        <w:tc>
          <w:tcPr>
            <w:tcW w:w="2977" w:type="dxa"/>
            <w:vAlign w:val="center"/>
          </w:tcPr>
          <w:p w14:paraId="384E2ACB" w14:textId="77777777" w:rsidR="002D300A" w:rsidRPr="00D91CDE" w:rsidRDefault="00146F6A">
            <w:pPr>
              <w:spacing w:after="0"/>
              <w:rPr>
                <w:sz w:val="18"/>
                <w:szCs w:val="24"/>
              </w:rPr>
            </w:pPr>
            <w:r w:rsidRPr="00D91CDE">
              <w:rPr>
                <w:sz w:val="18"/>
                <w:szCs w:val="24"/>
              </w:rPr>
              <w:t>FAISS</w:t>
            </w:r>
          </w:p>
        </w:tc>
        <w:tc>
          <w:tcPr>
            <w:tcW w:w="4678" w:type="dxa"/>
            <w:vAlign w:val="center"/>
          </w:tcPr>
          <w:p w14:paraId="29CC85B7" w14:textId="77777777" w:rsidR="002D300A" w:rsidRPr="00D91CDE" w:rsidRDefault="00146F6A">
            <w:pPr>
              <w:spacing w:after="0"/>
              <w:rPr>
                <w:sz w:val="18"/>
                <w:szCs w:val="24"/>
              </w:rPr>
            </w:pPr>
            <w:r w:rsidRPr="00D91CDE">
              <w:rPr>
                <w:sz w:val="18"/>
                <w:szCs w:val="24"/>
              </w:rPr>
              <w:t>Indexation et recherche par similarité</w:t>
            </w:r>
          </w:p>
        </w:tc>
      </w:tr>
      <w:tr w:rsidR="002D300A" w:rsidRPr="00D91CDE" w14:paraId="6F41FA14" w14:textId="77777777" w:rsidTr="00D91CDE">
        <w:trPr>
          <w:trHeight w:val="264"/>
          <w:jc w:val="center"/>
        </w:trPr>
        <w:tc>
          <w:tcPr>
            <w:tcW w:w="1738" w:type="dxa"/>
            <w:shd w:val="clear" w:color="auto" w:fill="F2F6FB"/>
            <w:vAlign w:val="center"/>
          </w:tcPr>
          <w:p w14:paraId="798E6861" w14:textId="77777777" w:rsidR="002D300A" w:rsidRPr="00D91CDE" w:rsidRDefault="00146F6A">
            <w:pPr>
              <w:spacing w:after="0"/>
              <w:rPr>
                <w:sz w:val="18"/>
                <w:szCs w:val="24"/>
              </w:rPr>
            </w:pPr>
            <w:r w:rsidRPr="00D91CDE">
              <w:rPr>
                <w:sz w:val="18"/>
                <w:szCs w:val="24"/>
              </w:rPr>
              <w:t>6</w:t>
            </w:r>
          </w:p>
        </w:tc>
        <w:tc>
          <w:tcPr>
            <w:tcW w:w="2977" w:type="dxa"/>
            <w:shd w:val="clear" w:color="auto" w:fill="F2F6FB"/>
            <w:vAlign w:val="center"/>
          </w:tcPr>
          <w:p w14:paraId="67473C75" w14:textId="77777777" w:rsidR="002D300A" w:rsidRPr="00D91CDE" w:rsidRDefault="00146F6A">
            <w:pPr>
              <w:spacing w:after="0"/>
              <w:rPr>
                <w:sz w:val="18"/>
                <w:szCs w:val="24"/>
              </w:rPr>
            </w:pPr>
            <w:r w:rsidRPr="00D91CDE">
              <w:rPr>
                <w:sz w:val="18"/>
                <w:szCs w:val="24"/>
              </w:rPr>
              <w:t>LangChain + Mistral</w:t>
            </w:r>
          </w:p>
        </w:tc>
        <w:tc>
          <w:tcPr>
            <w:tcW w:w="4678" w:type="dxa"/>
            <w:shd w:val="clear" w:color="auto" w:fill="F2F6FB"/>
            <w:vAlign w:val="center"/>
          </w:tcPr>
          <w:p w14:paraId="32E75203" w14:textId="77777777" w:rsidR="002D300A" w:rsidRPr="00D91CDE" w:rsidRDefault="00146F6A">
            <w:pPr>
              <w:spacing w:after="0"/>
              <w:rPr>
                <w:sz w:val="18"/>
                <w:szCs w:val="24"/>
              </w:rPr>
            </w:pPr>
            <w:r w:rsidRPr="00D91CDE">
              <w:rPr>
                <w:sz w:val="18"/>
                <w:szCs w:val="24"/>
              </w:rPr>
              <w:t>Retriever, prompt, génération de la réponse</w:t>
            </w:r>
          </w:p>
        </w:tc>
      </w:tr>
    </w:tbl>
    <w:p w14:paraId="0CC022FB" w14:textId="77777777" w:rsidR="00D91CDE" w:rsidRPr="00D91CDE" w:rsidRDefault="00D91CDE">
      <w:pPr>
        <w:rPr>
          <w:sz w:val="10"/>
          <w:szCs w:val="12"/>
        </w:rPr>
      </w:pPr>
    </w:p>
    <w:p w14:paraId="5123CBEC" w14:textId="7AEA620A" w:rsidR="002D300A" w:rsidRDefault="00146F6A">
      <w:pPr>
        <w:rPr>
          <w:sz w:val="22"/>
          <w:szCs w:val="28"/>
        </w:rPr>
      </w:pPr>
      <w:r w:rsidRPr="00D91CDE">
        <w:rPr>
          <w:sz w:val="22"/>
          <w:szCs w:val="28"/>
        </w:rPr>
        <w:t xml:space="preserve">Cette </w:t>
      </w:r>
      <w:proofErr w:type="spellStart"/>
      <w:r w:rsidRPr="00D91CDE">
        <w:rPr>
          <w:sz w:val="22"/>
          <w:szCs w:val="28"/>
        </w:rPr>
        <w:t>séparation</w:t>
      </w:r>
      <w:proofErr w:type="spellEnd"/>
      <w:r w:rsidRPr="00D91CDE">
        <w:rPr>
          <w:sz w:val="22"/>
          <w:szCs w:val="28"/>
        </w:rPr>
        <w:t xml:space="preserve"> </w:t>
      </w:r>
      <w:proofErr w:type="spellStart"/>
      <w:r w:rsidRPr="00D91CDE">
        <w:rPr>
          <w:sz w:val="22"/>
          <w:szCs w:val="28"/>
        </w:rPr>
        <w:t>permet</w:t>
      </w:r>
      <w:proofErr w:type="spellEnd"/>
      <w:r w:rsidRPr="00D91CDE">
        <w:rPr>
          <w:sz w:val="22"/>
          <w:szCs w:val="28"/>
        </w:rPr>
        <w:t xml:space="preserve"> de </w:t>
      </w:r>
      <w:proofErr w:type="spellStart"/>
      <w:r w:rsidRPr="00D91CDE">
        <w:rPr>
          <w:sz w:val="22"/>
          <w:szCs w:val="28"/>
        </w:rPr>
        <w:t>reconstruire</w:t>
      </w:r>
      <w:proofErr w:type="spellEnd"/>
      <w:r w:rsidRPr="00D91CDE">
        <w:rPr>
          <w:sz w:val="22"/>
          <w:szCs w:val="28"/>
        </w:rPr>
        <w:t xml:space="preserve"> la base vectorielle sur demande. Les données volumineuses et régénérables ne constituent pas la source de vérité du </w:t>
      </w:r>
      <w:proofErr w:type="gramStart"/>
      <w:r w:rsidRPr="00D91CDE">
        <w:rPr>
          <w:sz w:val="22"/>
          <w:szCs w:val="28"/>
        </w:rPr>
        <w:t>projet :</w:t>
      </w:r>
      <w:proofErr w:type="gramEnd"/>
      <w:r w:rsidRPr="00D91CDE">
        <w:rPr>
          <w:sz w:val="22"/>
          <w:szCs w:val="28"/>
        </w:rPr>
        <w:t xml:space="preserve"> le code, la configuration et les artefacts d'évaluation sont versionnés, tandis que le corpus et </w:t>
      </w:r>
      <w:proofErr w:type="spellStart"/>
      <w:r w:rsidRPr="00D91CDE">
        <w:rPr>
          <w:sz w:val="22"/>
          <w:szCs w:val="28"/>
        </w:rPr>
        <w:t>l'index</w:t>
      </w:r>
      <w:proofErr w:type="spellEnd"/>
      <w:r w:rsidRPr="00D91CDE">
        <w:rPr>
          <w:sz w:val="22"/>
          <w:szCs w:val="28"/>
        </w:rPr>
        <w:t xml:space="preserve"> </w:t>
      </w:r>
      <w:proofErr w:type="spellStart"/>
      <w:r w:rsidRPr="00D91CDE">
        <w:rPr>
          <w:sz w:val="22"/>
          <w:szCs w:val="28"/>
        </w:rPr>
        <w:t>peuvent</w:t>
      </w:r>
      <w:proofErr w:type="spellEnd"/>
      <w:r w:rsidRPr="00D91CDE">
        <w:rPr>
          <w:sz w:val="22"/>
          <w:szCs w:val="28"/>
        </w:rPr>
        <w:t xml:space="preserve"> </w:t>
      </w:r>
      <w:proofErr w:type="spellStart"/>
      <w:r w:rsidRPr="00D91CDE">
        <w:rPr>
          <w:sz w:val="22"/>
          <w:szCs w:val="28"/>
        </w:rPr>
        <w:t>être</w:t>
      </w:r>
      <w:proofErr w:type="spellEnd"/>
      <w:r w:rsidRPr="00D91CDE">
        <w:rPr>
          <w:sz w:val="22"/>
          <w:szCs w:val="28"/>
        </w:rPr>
        <w:t xml:space="preserve"> </w:t>
      </w:r>
      <w:proofErr w:type="spellStart"/>
      <w:r w:rsidRPr="00D91CDE">
        <w:rPr>
          <w:sz w:val="22"/>
          <w:szCs w:val="28"/>
        </w:rPr>
        <w:t>recréés</w:t>
      </w:r>
      <w:proofErr w:type="spellEnd"/>
      <w:r w:rsidRPr="00D91CDE">
        <w:rPr>
          <w:sz w:val="22"/>
          <w:szCs w:val="28"/>
        </w:rPr>
        <w:t>.</w:t>
      </w:r>
    </w:p>
    <w:p w14:paraId="76ABF899" w14:textId="77777777" w:rsidR="006003F6" w:rsidRPr="006003F6" w:rsidRDefault="006003F6">
      <w:pPr>
        <w:rPr>
          <w:sz w:val="10"/>
          <w:szCs w:val="14"/>
        </w:rPr>
      </w:pPr>
    </w:p>
    <w:p w14:paraId="655303E9" w14:textId="77777777" w:rsidR="002D300A" w:rsidRDefault="00146F6A">
      <w:pPr>
        <w:pStyle w:val="Titre1"/>
      </w:pPr>
      <w:r>
        <w:t xml:space="preserve">3. Choix techniques et </w:t>
      </w:r>
      <w:proofErr w:type="spellStart"/>
      <w:r>
        <w:t>modèles</w:t>
      </w:r>
      <w:proofErr w:type="spellEnd"/>
      <w:r>
        <w:t xml:space="preserve"> </w:t>
      </w:r>
      <w:proofErr w:type="spellStart"/>
      <w:r>
        <w:t>sélectionnés</w:t>
      </w:r>
      <w:proofErr w:type="spellEnd"/>
    </w:p>
    <w:p w14:paraId="767884CB" w14:textId="77777777" w:rsidR="006003F6" w:rsidRPr="006003F6" w:rsidRDefault="006003F6" w:rsidP="006003F6">
      <w:pPr>
        <w:rPr>
          <w:sz w:val="10"/>
          <w:szCs w:val="12"/>
        </w:rPr>
      </w:pPr>
    </w:p>
    <w:p w14:paraId="3CC9E00E" w14:textId="77777777" w:rsidR="002D300A" w:rsidRPr="00D91CDE" w:rsidRDefault="00146F6A">
      <w:pPr>
        <w:pStyle w:val="Titre2"/>
        <w:rPr>
          <w:sz w:val="24"/>
          <w:szCs w:val="28"/>
        </w:rPr>
      </w:pPr>
      <w:r w:rsidRPr="00D91CDE">
        <w:rPr>
          <w:sz w:val="24"/>
          <w:szCs w:val="28"/>
        </w:rPr>
        <w:t>3.1 Données et préparation du corpus</w:t>
      </w:r>
    </w:p>
    <w:p w14:paraId="458DB936" w14:textId="0C21A58D" w:rsidR="008C21EC" w:rsidRDefault="00146F6A">
      <w:pPr>
        <w:rPr>
          <w:sz w:val="22"/>
          <w:szCs w:val="28"/>
        </w:rPr>
      </w:pPr>
      <w:r w:rsidRPr="00D91CDE">
        <w:rPr>
          <w:sz w:val="22"/>
          <w:szCs w:val="28"/>
        </w:rPr>
        <w:t xml:space="preserve">OpenAgenda a été retenu comme source réelle d'événements. Trois agendas couvrant Marseille sont interrogés. Le pré-processing filtre d'abord la ville, retire les agendas clairement hors périmètre culturel, puis applique une fenêtre temporelle d'un an autour de la date de référence : 60 jours passés et 305 jours futurs. Le contrôle est effectué par chevauchement d'intervalle afin de conserver un événement long qui a commencé avant la borne mais reste </w:t>
      </w:r>
      <w:proofErr w:type="spellStart"/>
      <w:r w:rsidRPr="00D91CDE">
        <w:rPr>
          <w:sz w:val="22"/>
          <w:szCs w:val="28"/>
        </w:rPr>
        <w:t>actif</w:t>
      </w:r>
      <w:proofErr w:type="spellEnd"/>
      <w:r w:rsidRPr="00D91CDE">
        <w:rPr>
          <w:sz w:val="22"/>
          <w:szCs w:val="28"/>
        </w:rPr>
        <w:t xml:space="preserve"> dans la </w:t>
      </w:r>
      <w:proofErr w:type="spellStart"/>
      <w:r w:rsidRPr="00D91CDE">
        <w:rPr>
          <w:sz w:val="22"/>
          <w:szCs w:val="28"/>
        </w:rPr>
        <w:t>période</w:t>
      </w:r>
      <w:proofErr w:type="spellEnd"/>
      <w:r w:rsidRPr="00D91CDE">
        <w:rPr>
          <w:sz w:val="22"/>
          <w:szCs w:val="28"/>
        </w:rPr>
        <w:t>.</w:t>
      </w:r>
    </w:p>
    <w:p w14:paraId="188633CB" w14:textId="77777777" w:rsidR="00D91CDE" w:rsidRPr="00D91CDE" w:rsidRDefault="00D91CDE">
      <w:pPr>
        <w:rPr>
          <w:sz w:val="10"/>
          <w:szCs w:val="14"/>
        </w:rPr>
      </w:pPr>
    </w:p>
    <w:tbl>
      <w:tblPr>
        <w:tblStyle w:val="Grilledutableau"/>
        <w:tblW w:w="0" w:type="auto"/>
        <w:jc w:val="center"/>
        <w:tblLook w:val="04A0" w:firstRow="1" w:lastRow="0" w:firstColumn="1" w:lastColumn="0" w:noHBand="0" w:noVBand="1"/>
      </w:tblPr>
      <w:tblGrid>
        <w:gridCol w:w="5100"/>
        <w:gridCol w:w="2555"/>
      </w:tblGrid>
      <w:tr w:rsidR="002D300A" w:rsidRPr="00D91CDE" w14:paraId="5A42B471" w14:textId="77777777" w:rsidTr="00D91CDE">
        <w:trPr>
          <w:jc w:val="center"/>
        </w:trPr>
        <w:tc>
          <w:tcPr>
            <w:tcW w:w="5100" w:type="dxa"/>
            <w:shd w:val="clear" w:color="auto" w:fill="2F5597"/>
            <w:vAlign w:val="center"/>
          </w:tcPr>
          <w:p w14:paraId="0BA7A891" w14:textId="77777777" w:rsidR="002D300A" w:rsidRPr="00D91CDE" w:rsidRDefault="00146F6A">
            <w:pPr>
              <w:spacing w:after="0"/>
              <w:rPr>
                <w:sz w:val="18"/>
                <w:szCs w:val="24"/>
              </w:rPr>
            </w:pPr>
            <w:r w:rsidRPr="00D91CDE">
              <w:rPr>
                <w:b/>
                <w:color w:val="FFFFFF"/>
                <w:sz w:val="18"/>
                <w:szCs w:val="24"/>
              </w:rPr>
              <w:t>Étape</w:t>
            </w:r>
          </w:p>
        </w:tc>
        <w:tc>
          <w:tcPr>
            <w:tcW w:w="2555" w:type="dxa"/>
            <w:shd w:val="clear" w:color="auto" w:fill="2F5597"/>
            <w:vAlign w:val="center"/>
          </w:tcPr>
          <w:p w14:paraId="39FA8164" w14:textId="77777777" w:rsidR="002D300A" w:rsidRPr="00D91CDE" w:rsidRDefault="00146F6A">
            <w:pPr>
              <w:spacing w:after="0"/>
              <w:rPr>
                <w:sz w:val="18"/>
                <w:szCs w:val="24"/>
              </w:rPr>
            </w:pPr>
            <w:r w:rsidRPr="00D91CDE">
              <w:rPr>
                <w:b/>
                <w:color w:val="FFFFFF"/>
                <w:sz w:val="18"/>
                <w:szCs w:val="24"/>
              </w:rPr>
              <w:t>Volume</w:t>
            </w:r>
          </w:p>
        </w:tc>
      </w:tr>
      <w:tr w:rsidR="002D300A" w:rsidRPr="00D91CDE" w14:paraId="1DF6A6E4" w14:textId="77777777" w:rsidTr="00D91CDE">
        <w:trPr>
          <w:jc w:val="center"/>
        </w:trPr>
        <w:tc>
          <w:tcPr>
            <w:tcW w:w="5100" w:type="dxa"/>
            <w:vAlign w:val="center"/>
          </w:tcPr>
          <w:p w14:paraId="4C112818" w14:textId="77777777" w:rsidR="002D300A" w:rsidRPr="00D91CDE" w:rsidRDefault="00146F6A">
            <w:pPr>
              <w:spacing w:after="0"/>
              <w:rPr>
                <w:sz w:val="18"/>
                <w:szCs w:val="24"/>
              </w:rPr>
            </w:pPr>
            <w:r w:rsidRPr="00D91CDE">
              <w:rPr>
                <w:sz w:val="18"/>
                <w:szCs w:val="24"/>
              </w:rPr>
              <w:t>Événements collectés</w:t>
            </w:r>
          </w:p>
        </w:tc>
        <w:tc>
          <w:tcPr>
            <w:tcW w:w="2555" w:type="dxa"/>
            <w:vAlign w:val="center"/>
          </w:tcPr>
          <w:p w14:paraId="493C00C7" w14:textId="77777777" w:rsidR="002D300A" w:rsidRPr="00D91CDE" w:rsidRDefault="00146F6A">
            <w:pPr>
              <w:spacing w:after="0"/>
              <w:rPr>
                <w:sz w:val="18"/>
                <w:szCs w:val="24"/>
              </w:rPr>
            </w:pPr>
            <w:r w:rsidRPr="00D91CDE">
              <w:rPr>
                <w:sz w:val="18"/>
                <w:szCs w:val="24"/>
              </w:rPr>
              <w:t>2 596</w:t>
            </w:r>
          </w:p>
        </w:tc>
      </w:tr>
      <w:tr w:rsidR="002D300A" w:rsidRPr="00D91CDE" w14:paraId="33A13A12" w14:textId="77777777" w:rsidTr="00D91CDE">
        <w:trPr>
          <w:jc w:val="center"/>
        </w:trPr>
        <w:tc>
          <w:tcPr>
            <w:tcW w:w="5100" w:type="dxa"/>
            <w:shd w:val="clear" w:color="auto" w:fill="F2F6FB"/>
            <w:vAlign w:val="center"/>
          </w:tcPr>
          <w:p w14:paraId="1A6D2F14" w14:textId="77777777" w:rsidR="002D300A" w:rsidRPr="00D91CDE" w:rsidRDefault="00146F6A">
            <w:pPr>
              <w:spacing w:after="0"/>
              <w:rPr>
                <w:sz w:val="18"/>
                <w:szCs w:val="24"/>
              </w:rPr>
            </w:pPr>
            <w:r w:rsidRPr="00D91CDE">
              <w:rPr>
                <w:sz w:val="18"/>
                <w:szCs w:val="24"/>
              </w:rPr>
              <w:t>Événements localisés à Marseille</w:t>
            </w:r>
          </w:p>
        </w:tc>
        <w:tc>
          <w:tcPr>
            <w:tcW w:w="2555" w:type="dxa"/>
            <w:shd w:val="clear" w:color="auto" w:fill="F2F6FB"/>
            <w:vAlign w:val="center"/>
          </w:tcPr>
          <w:p w14:paraId="69B3D938" w14:textId="77777777" w:rsidR="002D300A" w:rsidRPr="00D91CDE" w:rsidRDefault="00146F6A">
            <w:pPr>
              <w:spacing w:after="0"/>
              <w:rPr>
                <w:sz w:val="18"/>
                <w:szCs w:val="24"/>
              </w:rPr>
            </w:pPr>
            <w:r w:rsidRPr="00D91CDE">
              <w:rPr>
                <w:sz w:val="18"/>
                <w:szCs w:val="24"/>
              </w:rPr>
              <w:t>1 261</w:t>
            </w:r>
          </w:p>
        </w:tc>
      </w:tr>
      <w:tr w:rsidR="002D300A" w:rsidRPr="00D91CDE" w14:paraId="62C2ECC1" w14:textId="77777777" w:rsidTr="00D91CDE">
        <w:trPr>
          <w:jc w:val="center"/>
        </w:trPr>
        <w:tc>
          <w:tcPr>
            <w:tcW w:w="5100" w:type="dxa"/>
            <w:vAlign w:val="center"/>
          </w:tcPr>
          <w:p w14:paraId="4B3DA0A0" w14:textId="77777777" w:rsidR="002D300A" w:rsidRPr="00D91CDE" w:rsidRDefault="00146F6A">
            <w:pPr>
              <w:spacing w:after="0"/>
              <w:rPr>
                <w:sz w:val="18"/>
                <w:szCs w:val="24"/>
              </w:rPr>
            </w:pPr>
            <w:r w:rsidRPr="00D91CDE">
              <w:rPr>
                <w:sz w:val="18"/>
                <w:szCs w:val="24"/>
              </w:rPr>
              <w:t>Après filtrage métier</w:t>
            </w:r>
          </w:p>
        </w:tc>
        <w:tc>
          <w:tcPr>
            <w:tcW w:w="2555" w:type="dxa"/>
            <w:vAlign w:val="center"/>
          </w:tcPr>
          <w:p w14:paraId="1647FD09" w14:textId="77777777" w:rsidR="002D300A" w:rsidRPr="00D91CDE" w:rsidRDefault="00146F6A">
            <w:pPr>
              <w:spacing w:after="0"/>
              <w:rPr>
                <w:sz w:val="18"/>
                <w:szCs w:val="24"/>
              </w:rPr>
            </w:pPr>
            <w:r w:rsidRPr="00D91CDE">
              <w:rPr>
                <w:sz w:val="18"/>
                <w:szCs w:val="24"/>
              </w:rPr>
              <w:t>370</w:t>
            </w:r>
          </w:p>
        </w:tc>
      </w:tr>
      <w:tr w:rsidR="002D300A" w:rsidRPr="00D91CDE" w14:paraId="08A0A814" w14:textId="77777777" w:rsidTr="00D91CDE">
        <w:trPr>
          <w:jc w:val="center"/>
        </w:trPr>
        <w:tc>
          <w:tcPr>
            <w:tcW w:w="5100" w:type="dxa"/>
            <w:shd w:val="clear" w:color="auto" w:fill="F2F6FB"/>
            <w:vAlign w:val="center"/>
          </w:tcPr>
          <w:p w14:paraId="6B018193" w14:textId="77777777" w:rsidR="002D300A" w:rsidRPr="00D91CDE" w:rsidRDefault="00146F6A">
            <w:pPr>
              <w:spacing w:after="0"/>
              <w:rPr>
                <w:sz w:val="18"/>
                <w:szCs w:val="24"/>
              </w:rPr>
            </w:pPr>
            <w:r w:rsidRPr="00D91CDE">
              <w:rPr>
                <w:sz w:val="18"/>
                <w:szCs w:val="24"/>
              </w:rPr>
              <w:t>Après filtrage temporel / corpus final</w:t>
            </w:r>
          </w:p>
        </w:tc>
        <w:tc>
          <w:tcPr>
            <w:tcW w:w="2555" w:type="dxa"/>
            <w:shd w:val="clear" w:color="auto" w:fill="F2F6FB"/>
            <w:vAlign w:val="center"/>
          </w:tcPr>
          <w:p w14:paraId="33D4DFF6" w14:textId="77777777" w:rsidR="002D300A" w:rsidRPr="00D91CDE" w:rsidRDefault="00146F6A">
            <w:pPr>
              <w:spacing w:after="0"/>
              <w:rPr>
                <w:sz w:val="18"/>
                <w:szCs w:val="24"/>
              </w:rPr>
            </w:pPr>
            <w:r w:rsidRPr="00D91CDE">
              <w:rPr>
                <w:sz w:val="18"/>
                <w:szCs w:val="24"/>
              </w:rPr>
              <w:t>216</w:t>
            </w:r>
          </w:p>
        </w:tc>
      </w:tr>
      <w:tr w:rsidR="002D300A" w:rsidRPr="00D91CDE" w14:paraId="6A557590" w14:textId="77777777" w:rsidTr="00D91CDE">
        <w:trPr>
          <w:jc w:val="center"/>
        </w:trPr>
        <w:tc>
          <w:tcPr>
            <w:tcW w:w="5100" w:type="dxa"/>
            <w:vAlign w:val="center"/>
          </w:tcPr>
          <w:p w14:paraId="165CB43A" w14:textId="77777777" w:rsidR="002D300A" w:rsidRPr="00D91CDE" w:rsidRDefault="00146F6A">
            <w:pPr>
              <w:spacing w:after="0"/>
              <w:rPr>
                <w:sz w:val="18"/>
                <w:szCs w:val="24"/>
              </w:rPr>
            </w:pPr>
            <w:r w:rsidRPr="00D91CDE">
              <w:rPr>
                <w:sz w:val="18"/>
                <w:szCs w:val="24"/>
              </w:rPr>
              <w:t>Événements nécessitant un découpage</w:t>
            </w:r>
          </w:p>
        </w:tc>
        <w:tc>
          <w:tcPr>
            <w:tcW w:w="2555" w:type="dxa"/>
            <w:vAlign w:val="center"/>
          </w:tcPr>
          <w:p w14:paraId="7D7AC7F1" w14:textId="77777777" w:rsidR="002D300A" w:rsidRPr="00D91CDE" w:rsidRDefault="00146F6A">
            <w:pPr>
              <w:spacing w:after="0"/>
              <w:rPr>
                <w:sz w:val="18"/>
                <w:szCs w:val="24"/>
              </w:rPr>
            </w:pPr>
            <w:r w:rsidRPr="00D91CDE">
              <w:rPr>
                <w:sz w:val="18"/>
                <w:szCs w:val="24"/>
              </w:rPr>
              <w:t>55</w:t>
            </w:r>
          </w:p>
        </w:tc>
      </w:tr>
      <w:tr w:rsidR="002D300A" w:rsidRPr="00D91CDE" w14:paraId="174875FA" w14:textId="77777777" w:rsidTr="00D91CDE">
        <w:trPr>
          <w:jc w:val="center"/>
        </w:trPr>
        <w:tc>
          <w:tcPr>
            <w:tcW w:w="5100" w:type="dxa"/>
            <w:shd w:val="clear" w:color="auto" w:fill="F2F6FB"/>
            <w:vAlign w:val="center"/>
          </w:tcPr>
          <w:p w14:paraId="6B8C0FD1" w14:textId="77777777" w:rsidR="002D300A" w:rsidRPr="00D91CDE" w:rsidRDefault="00146F6A">
            <w:pPr>
              <w:spacing w:after="0"/>
              <w:rPr>
                <w:sz w:val="18"/>
                <w:szCs w:val="24"/>
              </w:rPr>
            </w:pPr>
            <w:r w:rsidRPr="00D91CDE">
              <w:rPr>
                <w:sz w:val="18"/>
                <w:szCs w:val="24"/>
              </w:rPr>
              <w:t>Chunks obtenus</w:t>
            </w:r>
          </w:p>
        </w:tc>
        <w:tc>
          <w:tcPr>
            <w:tcW w:w="2555" w:type="dxa"/>
            <w:shd w:val="clear" w:color="auto" w:fill="F2F6FB"/>
            <w:vAlign w:val="center"/>
          </w:tcPr>
          <w:p w14:paraId="7747C473" w14:textId="77777777" w:rsidR="002D300A" w:rsidRPr="00D91CDE" w:rsidRDefault="00146F6A">
            <w:pPr>
              <w:spacing w:after="0"/>
              <w:rPr>
                <w:sz w:val="18"/>
                <w:szCs w:val="24"/>
              </w:rPr>
            </w:pPr>
            <w:r w:rsidRPr="00D91CDE">
              <w:rPr>
                <w:sz w:val="18"/>
                <w:szCs w:val="24"/>
              </w:rPr>
              <w:t>403</w:t>
            </w:r>
          </w:p>
        </w:tc>
      </w:tr>
    </w:tbl>
    <w:p w14:paraId="51E2B795" w14:textId="6907246E" w:rsidR="002D300A" w:rsidRPr="00D91CDE" w:rsidRDefault="008C21EC">
      <w:pPr>
        <w:pStyle w:val="Titre2"/>
        <w:rPr>
          <w:sz w:val="24"/>
          <w:szCs w:val="28"/>
        </w:rPr>
      </w:pPr>
      <w:r>
        <w:rPr>
          <w:sz w:val="24"/>
          <w:szCs w:val="28"/>
        </w:rPr>
        <w:t xml:space="preserve"> </w:t>
      </w:r>
      <w:r w:rsidR="00146F6A" w:rsidRPr="00D91CDE">
        <w:rPr>
          <w:sz w:val="24"/>
          <w:szCs w:val="28"/>
        </w:rPr>
        <w:t xml:space="preserve">3.2 Chunking </w:t>
      </w:r>
      <w:proofErr w:type="spellStart"/>
      <w:r w:rsidR="00146F6A" w:rsidRPr="00D91CDE">
        <w:rPr>
          <w:sz w:val="24"/>
          <w:szCs w:val="28"/>
        </w:rPr>
        <w:t>conditionnel</w:t>
      </w:r>
      <w:proofErr w:type="spellEnd"/>
    </w:p>
    <w:p w14:paraId="01A9BF13" w14:textId="77777777" w:rsidR="002D300A" w:rsidRPr="00D91CDE" w:rsidRDefault="00146F6A">
      <w:pPr>
        <w:rPr>
          <w:sz w:val="22"/>
          <w:szCs w:val="28"/>
        </w:rPr>
      </w:pPr>
      <w:r w:rsidRPr="00D91CDE">
        <w:rPr>
          <w:sz w:val="22"/>
          <w:szCs w:val="28"/>
        </w:rPr>
        <w:t>Le découpage n'est appliqué qu'aux contenus longs. Les événements courts restent entiers, tandis que les descriptions dépassant le seuil prévu sont découpées en blocs d'environ 800 caractères, avec rappel du titre. Ce compromis évite de fragmenter inutilement les fiches courtes tout en limitant la taille des passages transmis au retriever.</w:t>
      </w:r>
    </w:p>
    <w:p w14:paraId="6813FD9D" w14:textId="77777777" w:rsidR="002D300A" w:rsidRPr="00D91CDE" w:rsidRDefault="00146F6A">
      <w:pPr>
        <w:pStyle w:val="Titre2"/>
        <w:rPr>
          <w:sz w:val="24"/>
          <w:szCs w:val="28"/>
        </w:rPr>
      </w:pPr>
      <w:r w:rsidRPr="00D91CDE">
        <w:rPr>
          <w:sz w:val="24"/>
          <w:szCs w:val="28"/>
        </w:rPr>
        <w:t>3.3 Embeddings Mistral et index FAISS</w:t>
      </w:r>
    </w:p>
    <w:p w14:paraId="61F55556" w14:textId="77777777" w:rsidR="002D300A" w:rsidRPr="00D91CDE" w:rsidRDefault="00146F6A">
      <w:pPr>
        <w:rPr>
          <w:sz w:val="22"/>
          <w:szCs w:val="28"/>
        </w:rPr>
      </w:pPr>
      <w:r w:rsidRPr="00D91CDE">
        <w:rPr>
          <w:sz w:val="22"/>
          <w:szCs w:val="28"/>
        </w:rPr>
        <w:t>Les représentations vectorielles sont générées avec le modèle `mistral-embed`. Les 403 chunks sont traités par lots de 20 ; les vecteurs obtenus ont une dimension de 1 024. FAISS fournit ensuite un index local rapide et reproductible pour la recherche de similarité. Ce choix convient à un POC de taille modérée et évite l'ajout d'une base vectorielle serveur.</w:t>
      </w:r>
    </w:p>
    <w:tbl>
      <w:tblPr>
        <w:tblW w:w="0" w:type="auto"/>
        <w:jc w:val="center"/>
        <w:tblLook w:val="04A0" w:firstRow="1" w:lastRow="0" w:firstColumn="1" w:lastColumn="0" w:noHBand="0" w:noVBand="1"/>
      </w:tblPr>
      <w:tblGrid>
        <w:gridCol w:w="10200"/>
      </w:tblGrid>
      <w:tr w:rsidR="002D300A" w:rsidRPr="00D91CDE" w14:paraId="3EE3033C" w14:textId="77777777">
        <w:trPr>
          <w:jc w:val="center"/>
        </w:trPr>
        <w:tc>
          <w:tcPr>
            <w:tcW w:w="10200" w:type="dxa"/>
            <w:shd w:val="clear" w:color="auto" w:fill="EAF1F8"/>
          </w:tcPr>
          <w:p w14:paraId="1BD7BFBA" w14:textId="77777777" w:rsidR="002D300A" w:rsidRPr="00D91CDE" w:rsidRDefault="00146F6A">
            <w:pPr>
              <w:spacing w:after="0"/>
              <w:rPr>
                <w:sz w:val="22"/>
                <w:szCs w:val="28"/>
              </w:rPr>
            </w:pPr>
            <w:r w:rsidRPr="00D91CDE">
              <w:rPr>
                <w:b/>
                <w:color w:val="17365D"/>
                <w:sz w:val="22"/>
                <w:szCs w:val="28"/>
              </w:rPr>
              <w:t xml:space="preserve">Choix de conception : </w:t>
            </w:r>
            <w:r w:rsidRPr="00D91CDE">
              <w:rPr>
                <w:sz w:val="22"/>
                <w:szCs w:val="28"/>
              </w:rPr>
              <w:t>Mistral est utilisé pour la vectorisation et pour la génération, FAISS pour le retrieval local, et LangChain pour l'orchestration. Chaque brique conserve une responsabilité identifiable et testable.</w:t>
            </w:r>
          </w:p>
        </w:tc>
      </w:tr>
    </w:tbl>
    <w:p w14:paraId="25FFE546" w14:textId="77777777" w:rsidR="002D300A" w:rsidRPr="00D91CDE" w:rsidRDefault="00146F6A">
      <w:pPr>
        <w:pStyle w:val="Titre2"/>
        <w:rPr>
          <w:sz w:val="24"/>
          <w:szCs w:val="28"/>
        </w:rPr>
      </w:pPr>
      <w:r w:rsidRPr="00D91CDE">
        <w:rPr>
          <w:sz w:val="24"/>
          <w:szCs w:val="28"/>
        </w:rPr>
        <w:t>3.4 LangChain et modèle de génération</w:t>
      </w:r>
    </w:p>
    <w:p w14:paraId="650B650D" w14:textId="77777777" w:rsidR="002D300A" w:rsidRPr="00D91CDE" w:rsidRDefault="00146F6A">
      <w:pPr>
        <w:rPr>
          <w:sz w:val="22"/>
          <w:szCs w:val="28"/>
        </w:rPr>
      </w:pPr>
      <w:r w:rsidRPr="00D91CDE">
        <w:rPr>
          <w:sz w:val="22"/>
          <w:szCs w:val="28"/>
        </w:rPr>
        <w:t>La chaîne finale encapsule la recherche FAISS dans un retriever LangChain puis construit un prompt à partir de la question originale, du contexte retrouvé et d'une date de référence séparée. Le modèle de génération est appelé via ChatMistralAI. Le prompt impose de s'appuyer uniquement sur le contexte, de ne pas inventer un critère non confirmé et de signaler explicitement l'absence de résultat exact.</w:t>
      </w:r>
    </w:p>
    <w:p w14:paraId="6B0FC96E" w14:textId="77777777" w:rsidR="004649A0" w:rsidRDefault="00146F6A">
      <w:pPr>
        <w:rPr>
          <w:sz w:val="22"/>
          <w:szCs w:val="28"/>
        </w:rPr>
      </w:pPr>
      <w:r w:rsidRPr="00D91CDE">
        <w:rPr>
          <w:sz w:val="22"/>
          <w:szCs w:val="28"/>
        </w:rPr>
        <w:lastRenderedPageBreak/>
        <w:t xml:space="preserve">Une décision importante a été de ne pas préfixer la requête envoyée à FAISS avec la date de référence. Celle-ci sert uniquement à l'interprétation temporelle </w:t>
      </w:r>
      <w:proofErr w:type="spellStart"/>
      <w:r w:rsidRPr="00D91CDE">
        <w:rPr>
          <w:sz w:val="22"/>
          <w:szCs w:val="28"/>
        </w:rPr>
        <w:t>lors</w:t>
      </w:r>
      <w:proofErr w:type="spellEnd"/>
      <w:r w:rsidRPr="00D91CDE">
        <w:rPr>
          <w:sz w:val="22"/>
          <w:szCs w:val="28"/>
        </w:rPr>
        <w:t xml:space="preserve"> de la </w:t>
      </w:r>
      <w:proofErr w:type="spellStart"/>
      <w:r w:rsidR="00035364" w:rsidRPr="00D91CDE">
        <w:rPr>
          <w:sz w:val="22"/>
          <w:szCs w:val="28"/>
        </w:rPr>
        <w:t>génération</w:t>
      </w:r>
      <w:proofErr w:type="spellEnd"/>
      <w:r w:rsidR="00035364" w:rsidRPr="00D91CDE">
        <w:rPr>
          <w:sz w:val="22"/>
          <w:szCs w:val="28"/>
        </w:rPr>
        <w:t>:</w:t>
      </w:r>
      <w:r w:rsidRPr="00D91CDE">
        <w:rPr>
          <w:sz w:val="22"/>
          <w:szCs w:val="28"/>
        </w:rPr>
        <w:t xml:space="preserve"> </w:t>
      </w:r>
    </w:p>
    <w:p w14:paraId="01308D87" w14:textId="308EA2FE" w:rsidR="002D300A" w:rsidRDefault="00146F6A">
      <w:pPr>
        <w:rPr>
          <w:sz w:val="22"/>
          <w:szCs w:val="28"/>
        </w:rPr>
      </w:pPr>
      <w:proofErr w:type="spellStart"/>
      <w:r w:rsidRPr="00D91CDE">
        <w:rPr>
          <w:sz w:val="22"/>
          <w:szCs w:val="28"/>
        </w:rPr>
        <w:t>l'ajouter</w:t>
      </w:r>
      <w:proofErr w:type="spellEnd"/>
      <w:r w:rsidRPr="00D91CDE">
        <w:rPr>
          <w:sz w:val="22"/>
          <w:szCs w:val="28"/>
        </w:rPr>
        <w:t xml:space="preserve"> au </w:t>
      </w:r>
      <w:proofErr w:type="spellStart"/>
      <w:r w:rsidRPr="00D91CDE">
        <w:rPr>
          <w:sz w:val="22"/>
          <w:szCs w:val="28"/>
        </w:rPr>
        <w:t>texte</w:t>
      </w:r>
      <w:proofErr w:type="spellEnd"/>
      <w:r w:rsidRPr="00D91CDE">
        <w:rPr>
          <w:sz w:val="22"/>
          <w:szCs w:val="28"/>
        </w:rPr>
        <w:t xml:space="preserve"> de recherche dégraderait la représentation </w:t>
      </w:r>
      <w:proofErr w:type="spellStart"/>
      <w:r w:rsidRPr="00D91CDE">
        <w:rPr>
          <w:sz w:val="22"/>
          <w:szCs w:val="28"/>
        </w:rPr>
        <w:t>sémantique</w:t>
      </w:r>
      <w:proofErr w:type="spellEnd"/>
      <w:r w:rsidRPr="00D91CDE">
        <w:rPr>
          <w:sz w:val="22"/>
          <w:szCs w:val="28"/>
        </w:rPr>
        <w:t xml:space="preserve"> de la </w:t>
      </w:r>
      <w:proofErr w:type="spellStart"/>
      <w:r w:rsidRPr="00D91CDE">
        <w:rPr>
          <w:sz w:val="22"/>
          <w:szCs w:val="28"/>
        </w:rPr>
        <w:t>demande</w:t>
      </w:r>
      <w:proofErr w:type="spellEnd"/>
      <w:r w:rsidRPr="00D91CDE">
        <w:rPr>
          <w:sz w:val="22"/>
          <w:szCs w:val="28"/>
        </w:rPr>
        <w:t>.</w:t>
      </w:r>
    </w:p>
    <w:p w14:paraId="6AC0F48E" w14:textId="77777777" w:rsidR="007459AF" w:rsidRPr="007459AF" w:rsidRDefault="007459AF">
      <w:pPr>
        <w:rPr>
          <w:sz w:val="10"/>
          <w:szCs w:val="14"/>
        </w:rPr>
      </w:pPr>
    </w:p>
    <w:p w14:paraId="3EB21370" w14:textId="77777777" w:rsidR="002D300A" w:rsidRDefault="00146F6A">
      <w:pPr>
        <w:pStyle w:val="Titre1"/>
      </w:pPr>
      <w:r>
        <w:t>4. Fonctionnement du système RAG</w:t>
      </w:r>
    </w:p>
    <w:p w14:paraId="01294EF6" w14:textId="77777777" w:rsidR="004649A0" w:rsidRPr="004649A0" w:rsidRDefault="004649A0">
      <w:pPr>
        <w:rPr>
          <w:sz w:val="10"/>
          <w:szCs w:val="14"/>
        </w:rPr>
      </w:pPr>
    </w:p>
    <w:p w14:paraId="50A08DA6" w14:textId="57AF7506" w:rsidR="002D300A" w:rsidRPr="00D91CDE" w:rsidRDefault="00146F6A">
      <w:pPr>
        <w:rPr>
          <w:sz w:val="22"/>
          <w:szCs w:val="28"/>
        </w:rPr>
      </w:pPr>
      <w:proofErr w:type="spellStart"/>
      <w:r w:rsidRPr="00D91CDE">
        <w:rPr>
          <w:sz w:val="22"/>
          <w:szCs w:val="28"/>
        </w:rPr>
        <w:t>Lorsqu'une</w:t>
      </w:r>
      <w:proofErr w:type="spellEnd"/>
      <w:r w:rsidRPr="00D91CDE">
        <w:rPr>
          <w:sz w:val="22"/>
          <w:szCs w:val="28"/>
        </w:rPr>
        <w:t xml:space="preserve"> question est </w:t>
      </w:r>
      <w:proofErr w:type="spellStart"/>
      <w:r w:rsidRPr="00D91CDE">
        <w:rPr>
          <w:sz w:val="22"/>
          <w:szCs w:val="28"/>
        </w:rPr>
        <w:t>posée</w:t>
      </w:r>
      <w:proofErr w:type="spellEnd"/>
      <w:r w:rsidRPr="00D91CDE">
        <w:rPr>
          <w:sz w:val="22"/>
          <w:szCs w:val="28"/>
        </w:rPr>
        <w:t xml:space="preserve">, </w:t>
      </w:r>
      <w:proofErr w:type="spellStart"/>
      <w:r w:rsidRPr="00D91CDE">
        <w:rPr>
          <w:sz w:val="22"/>
          <w:szCs w:val="28"/>
        </w:rPr>
        <w:t>elle</w:t>
      </w:r>
      <w:proofErr w:type="spellEnd"/>
      <w:r w:rsidRPr="00D91CDE">
        <w:rPr>
          <w:sz w:val="22"/>
          <w:szCs w:val="28"/>
        </w:rPr>
        <w:t xml:space="preserve"> est vectorisée avec le même modèle d'embedding que le corpus. FAISS retourne les passages les plus proches ; les résultats sont dédupliqués par identifiant ou titre, puis transformés en contexte. Le prompt associe ce contexte à la question et aux règles métier avant l'appel au LLM.</w:t>
      </w:r>
    </w:p>
    <w:tbl>
      <w:tblPr>
        <w:tblStyle w:val="Grilledutableau"/>
        <w:tblW w:w="0" w:type="auto"/>
        <w:jc w:val="center"/>
        <w:tblLook w:val="04A0" w:firstRow="1" w:lastRow="0" w:firstColumn="1" w:lastColumn="0" w:noHBand="0" w:noVBand="1"/>
      </w:tblPr>
      <w:tblGrid>
        <w:gridCol w:w="5100"/>
        <w:gridCol w:w="5100"/>
      </w:tblGrid>
      <w:tr w:rsidR="002D300A" w:rsidRPr="00D91CDE" w14:paraId="2080E7AA" w14:textId="77777777">
        <w:trPr>
          <w:jc w:val="center"/>
        </w:trPr>
        <w:tc>
          <w:tcPr>
            <w:tcW w:w="5100" w:type="dxa"/>
            <w:shd w:val="clear" w:color="auto" w:fill="2F5597"/>
            <w:vAlign w:val="center"/>
          </w:tcPr>
          <w:p w14:paraId="3A66F611" w14:textId="77777777" w:rsidR="002D300A" w:rsidRPr="00D91CDE" w:rsidRDefault="00146F6A">
            <w:pPr>
              <w:spacing w:after="0"/>
              <w:rPr>
                <w:sz w:val="18"/>
                <w:szCs w:val="24"/>
              </w:rPr>
            </w:pPr>
            <w:r w:rsidRPr="00D91CDE">
              <w:rPr>
                <w:b/>
                <w:color w:val="FFFFFF"/>
                <w:sz w:val="18"/>
                <w:szCs w:val="24"/>
              </w:rPr>
              <w:t>Phase</w:t>
            </w:r>
          </w:p>
        </w:tc>
        <w:tc>
          <w:tcPr>
            <w:tcW w:w="5100" w:type="dxa"/>
            <w:shd w:val="clear" w:color="auto" w:fill="2F5597"/>
            <w:vAlign w:val="center"/>
          </w:tcPr>
          <w:p w14:paraId="1AFABF12" w14:textId="77777777" w:rsidR="002D300A" w:rsidRPr="00D91CDE" w:rsidRDefault="00146F6A">
            <w:pPr>
              <w:spacing w:after="0"/>
              <w:rPr>
                <w:sz w:val="18"/>
                <w:szCs w:val="24"/>
              </w:rPr>
            </w:pPr>
            <w:r w:rsidRPr="00D91CDE">
              <w:rPr>
                <w:b/>
                <w:color w:val="FFFFFF"/>
                <w:sz w:val="18"/>
                <w:szCs w:val="24"/>
              </w:rPr>
              <w:t>Traitement</w:t>
            </w:r>
          </w:p>
        </w:tc>
      </w:tr>
      <w:tr w:rsidR="002D300A" w:rsidRPr="00D91CDE" w14:paraId="38F46B9C" w14:textId="77777777">
        <w:trPr>
          <w:jc w:val="center"/>
        </w:trPr>
        <w:tc>
          <w:tcPr>
            <w:tcW w:w="5100" w:type="dxa"/>
            <w:vAlign w:val="center"/>
          </w:tcPr>
          <w:p w14:paraId="0C441B3C" w14:textId="77777777" w:rsidR="002D300A" w:rsidRPr="00D91CDE" w:rsidRDefault="00146F6A">
            <w:pPr>
              <w:spacing w:after="0"/>
              <w:rPr>
                <w:sz w:val="18"/>
                <w:szCs w:val="24"/>
              </w:rPr>
            </w:pPr>
            <w:r w:rsidRPr="00D91CDE">
              <w:rPr>
                <w:sz w:val="18"/>
                <w:szCs w:val="24"/>
              </w:rPr>
              <w:t>Question</w:t>
            </w:r>
          </w:p>
        </w:tc>
        <w:tc>
          <w:tcPr>
            <w:tcW w:w="5100" w:type="dxa"/>
            <w:vAlign w:val="center"/>
          </w:tcPr>
          <w:p w14:paraId="2BD5824C" w14:textId="77777777" w:rsidR="002D300A" w:rsidRPr="00D91CDE" w:rsidRDefault="00146F6A">
            <w:pPr>
              <w:spacing w:after="0"/>
              <w:rPr>
                <w:sz w:val="18"/>
                <w:szCs w:val="24"/>
              </w:rPr>
            </w:pPr>
            <w:r w:rsidRPr="00D91CDE">
              <w:rPr>
                <w:sz w:val="18"/>
                <w:szCs w:val="24"/>
              </w:rPr>
              <w:t>« Je cherche une exposition gratuite à Marseille »</w:t>
            </w:r>
          </w:p>
        </w:tc>
      </w:tr>
      <w:tr w:rsidR="002D300A" w:rsidRPr="00D91CDE" w14:paraId="3EF4E8CF" w14:textId="77777777">
        <w:trPr>
          <w:jc w:val="center"/>
        </w:trPr>
        <w:tc>
          <w:tcPr>
            <w:tcW w:w="5100" w:type="dxa"/>
            <w:shd w:val="clear" w:color="auto" w:fill="F2F6FB"/>
            <w:vAlign w:val="center"/>
          </w:tcPr>
          <w:p w14:paraId="13D11CE3" w14:textId="77777777" w:rsidR="002D300A" w:rsidRPr="00D91CDE" w:rsidRDefault="00146F6A">
            <w:pPr>
              <w:spacing w:after="0"/>
              <w:rPr>
                <w:sz w:val="18"/>
                <w:szCs w:val="24"/>
              </w:rPr>
            </w:pPr>
            <w:r w:rsidRPr="00D91CDE">
              <w:rPr>
                <w:sz w:val="18"/>
                <w:szCs w:val="24"/>
              </w:rPr>
              <w:t>Retrieval</w:t>
            </w:r>
          </w:p>
        </w:tc>
        <w:tc>
          <w:tcPr>
            <w:tcW w:w="5100" w:type="dxa"/>
            <w:shd w:val="clear" w:color="auto" w:fill="F2F6FB"/>
            <w:vAlign w:val="center"/>
          </w:tcPr>
          <w:p w14:paraId="584DE271" w14:textId="77777777" w:rsidR="002D300A" w:rsidRPr="00D91CDE" w:rsidRDefault="00146F6A">
            <w:pPr>
              <w:spacing w:after="0"/>
              <w:rPr>
                <w:sz w:val="18"/>
                <w:szCs w:val="24"/>
              </w:rPr>
            </w:pPr>
            <w:r w:rsidRPr="00D91CDE">
              <w:rPr>
                <w:sz w:val="18"/>
                <w:szCs w:val="24"/>
              </w:rPr>
              <w:t>Embedding de la question → FAISS → top résultats → déduplication</w:t>
            </w:r>
          </w:p>
        </w:tc>
      </w:tr>
      <w:tr w:rsidR="002D300A" w:rsidRPr="00D91CDE" w14:paraId="18B08A13" w14:textId="77777777">
        <w:trPr>
          <w:jc w:val="center"/>
        </w:trPr>
        <w:tc>
          <w:tcPr>
            <w:tcW w:w="5100" w:type="dxa"/>
            <w:vAlign w:val="center"/>
          </w:tcPr>
          <w:p w14:paraId="54942C48" w14:textId="77777777" w:rsidR="002D300A" w:rsidRPr="00D91CDE" w:rsidRDefault="00146F6A">
            <w:pPr>
              <w:spacing w:after="0"/>
              <w:rPr>
                <w:sz w:val="18"/>
                <w:szCs w:val="24"/>
              </w:rPr>
            </w:pPr>
            <w:r w:rsidRPr="00D91CDE">
              <w:rPr>
                <w:sz w:val="18"/>
                <w:szCs w:val="24"/>
              </w:rPr>
              <w:t>Contexte</w:t>
            </w:r>
          </w:p>
        </w:tc>
        <w:tc>
          <w:tcPr>
            <w:tcW w:w="5100" w:type="dxa"/>
            <w:vAlign w:val="center"/>
          </w:tcPr>
          <w:p w14:paraId="5373B340" w14:textId="77777777" w:rsidR="002D300A" w:rsidRPr="00D91CDE" w:rsidRDefault="00146F6A">
            <w:pPr>
              <w:spacing w:after="0"/>
              <w:rPr>
                <w:sz w:val="18"/>
                <w:szCs w:val="24"/>
              </w:rPr>
            </w:pPr>
            <w:r w:rsidRPr="00D91CDE">
              <w:rPr>
                <w:sz w:val="18"/>
                <w:szCs w:val="24"/>
              </w:rPr>
              <w:t>Titres, descriptions, lieux, dates et métadonnées des événements retrouvés</w:t>
            </w:r>
          </w:p>
        </w:tc>
      </w:tr>
      <w:tr w:rsidR="002D300A" w:rsidRPr="00D91CDE" w14:paraId="55F1BCB6" w14:textId="77777777">
        <w:trPr>
          <w:jc w:val="center"/>
        </w:trPr>
        <w:tc>
          <w:tcPr>
            <w:tcW w:w="5100" w:type="dxa"/>
            <w:shd w:val="clear" w:color="auto" w:fill="F2F6FB"/>
            <w:vAlign w:val="center"/>
          </w:tcPr>
          <w:p w14:paraId="47ADBCFD" w14:textId="77777777" w:rsidR="002D300A" w:rsidRPr="00D91CDE" w:rsidRDefault="00146F6A">
            <w:pPr>
              <w:spacing w:after="0"/>
              <w:rPr>
                <w:sz w:val="18"/>
                <w:szCs w:val="24"/>
              </w:rPr>
            </w:pPr>
            <w:r w:rsidRPr="00D91CDE">
              <w:rPr>
                <w:sz w:val="18"/>
                <w:szCs w:val="24"/>
              </w:rPr>
              <w:t>Génération</w:t>
            </w:r>
          </w:p>
        </w:tc>
        <w:tc>
          <w:tcPr>
            <w:tcW w:w="5100" w:type="dxa"/>
            <w:shd w:val="clear" w:color="auto" w:fill="F2F6FB"/>
            <w:vAlign w:val="center"/>
          </w:tcPr>
          <w:p w14:paraId="6F3817B0" w14:textId="77777777" w:rsidR="002D300A" w:rsidRPr="00D91CDE" w:rsidRDefault="00146F6A">
            <w:pPr>
              <w:spacing w:after="0"/>
              <w:rPr>
                <w:sz w:val="18"/>
                <w:szCs w:val="24"/>
              </w:rPr>
            </w:pPr>
            <w:r w:rsidRPr="00D91CDE">
              <w:rPr>
                <w:sz w:val="18"/>
                <w:szCs w:val="24"/>
              </w:rPr>
              <w:t>Prompt contrôlé + ChatMistralAI</w:t>
            </w:r>
          </w:p>
        </w:tc>
      </w:tr>
      <w:tr w:rsidR="002D300A" w:rsidRPr="00D91CDE" w14:paraId="12089791" w14:textId="77777777">
        <w:trPr>
          <w:jc w:val="center"/>
        </w:trPr>
        <w:tc>
          <w:tcPr>
            <w:tcW w:w="5100" w:type="dxa"/>
            <w:vAlign w:val="center"/>
          </w:tcPr>
          <w:p w14:paraId="35E18309" w14:textId="77777777" w:rsidR="002D300A" w:rsidRPr="00D91CDE" w:rsidRDefault="00146F6A">
            <w:pPr>
              <w:spacing w:after="0"/>
              <w:rPr>
                <w:sz w:val="18"/>
                <w:szCs w:val="24"/>
              </w:rPr>
            </w:pPr>
            <w:r w:rsidRPr="00D91CDE">
              <w:rPr>
                <w:sz w:val="18"/>
                <w:szCs w:val="24"/>
              </w:rPr>
              <w:t>Sortie</w:t>
            </w:r>
          </w:p>
        </w:tc>
        <w:tc>
          <w:tcPr>
            <w:tcW w:w="5100" w:type="dxa"/>
            <w:vAlign w:val="center"/>
          </w:tcPr>
          <w:p w14:paraId="276CBFD8" w14:textId="77777777" w:rsidR="002D300A" w:rsidRPr="00D91CDE" w:rsidRDefault="00146F6A">
            <w:pPr>
              <w:spacing w:after="0"/>
              <w:rPr>
                <w:sz w:val="18"/>
                <w:szCs w:val="24"/>
              </w:rPr>
            </w:pPr>
            <w:r w:rsidRPr="00D91CDE">
              <w:rPr>
                <w:sz w:val="18"/>
                <w:szCs w:val="24"/>
              </w:rPr>
              <w:t>Recommandation fondée sur le contexte ou refus explicite si le critère n'est pas vérifié</w:t>
            </w:r>
          </w:p>
        </w:tc>
      </w:tr>
    </w:tbl>
    <w:p w14:paraId="7A4F42D0" w14:textId="77777777" w:rsidR="00D91CDE" w:rsidRPr="00D91CDE" w:rsidRDefault="00D91CDE">
      <w:pPr>
        <w:rPr>
          <w:sz w:val="10"/>
          <w:szCs w:val="12"/>
        </w:rPr>
      </w:pPr>
    </w:p>
    <w:p w14:paraId="6EAB3DD6" w14:textId="130111FA" w:rsidR="002D300A" w:rsidRDefault="00146F6A">
      <w:pPr>
        <w:rPr>
          <w:sz w:val="22"/>
          <w:szCs w:val="28"/>
        </w:rPr>
      </w:pPr>
      <w:r w:rsidRPr="00D91CDE">
        <w:rPr>
          <w:sz w:val="22"/>
          <w:szCs w:val="28"/>
        </w:rPr>
        <w:t xml:space="preserve">Cette architecture </w:t>
      </w:r>
      <w:proofErr w:type="spellStart"/>
      <w:r w:rsidRPr="00D91CDE">
        <w:rPr>
          <w:sz w:val="22"/>
          <w:szCs w:val="28"/>
        </w:rPr>
        <w:t>sépare</w:t>
      </w:r>
      <w:proofErr w:type="spellEnd"/>
      <w:r w:rsidRPr="00D91CDE">
        <w:rPr>
          <w:sz w:val="22"/>
          <w:szCs w:val="28"/>
        </w:rPr>
        <w:t xml:space="preserve"> la </w:t>
      </w:r>
      <w:proofErr w:type="spellStart"/>
      <w:r w:rsidRPr="00D91CDE">
        <w:rPr>
          <w:sz w:val="22"/>
          <w:szCs w:val="28"/>
        </w:rPr>
        <w:t>connaissance</w:t>
      </w:r>
      <w:proofErr w:type="spellEnd"/>
      <w:r w:rsidRPr="00D91CDE">
        <w:rPr>
          <w:sz w:val="22"/>
          <w:szCs w:val="28"/>
        </w:rPr>
        <w:t xml:space="preserve"> factuelle de la capacité de formulation. Le LLM n'est </w:t>
      </w:r>
      <w:proofErr w:type="gramStart"/>
      <w:r w:rsidRPr="00D91CDE">
        <w:rPr>
          <w:sz w:val="22"/>
          <w:szCs w:val="28"/>
        </w:rPr>
        <w:t>pas</w:t>
      </w:r>
      <w:proofErr w:type="gramEnd"/>
      <w:r w:rsidRPr="00D91CDE">
        <w:rPr>
          <w:sz w:val="22"/>
          <w:szCs w:val="28"/>
        </w:rPr>
        <w:t xml:space="preserve"> chargé de </w:t>
      </w:r>
      <w:proofErr w:type="spellStart"/>
      <w:r w:rsidRPr="00D91CDE">
        <w:rPr>
          <w:sz w:val="22"/>
          <w:szCs w:val="28"/>
        </w:rPr>
        <w:t>mémoriser</w:t>
      </w:r>
      <w:proofErr w:type="spellEnd"/>
      <w:r w:rsidRPr="00D91CDE">
        <w:rPr>
          <w:sz w:val="22"/>
          <w:szCs w:val="28"/>
        </w:rPr>
        <w:t xml:space="preserve"> le catalogue </w:t>
      </w:r>
      <w:proofErr w:type="spellStart"/>
      <w:r w:rsidR="001D7F9C" w:rsidRPr="00D91CDE">
        <w:rPr>
          <w:sz w:val="22"/>
          <w:szCs w:val="28"/>
        </w:rPr>
        <w:t>d’événements</w:t>
      </w:r>
      <w:proofErr w:type="spellEnd"/>
      <w:r w:rsidR="001D7F9C" w:rsidRPr="00D91CDE">
        <w:rPr>
          <w:sz w:val="22"/>
          <w:szCs w:val="28"/>
        </w:rPr>
        <w:t>:</w:t>
      </w:r>
      <w:r w:rsidRPr="00D91CDE">
        <w:rPr>
          <w:sz w:val="22"/>
          <w:szCs w:val="28"/>
        </w:rPr>
        <w:t xml:space="preserve"> il </w:t>
      </w:r>
      <w:proofErr w:type="spellStart"/>
      <w:r w:rsidRPr="00D91CDE">
        <w:rPr>
          <w:sz w:val="22"/>
          <w:szCs w:val="28"/>
        </w:rPr>
        <w:t>reformule</w:t>
      </w:r>
      <w:proofErr w:type="spellEnd"/>
      <w:r w:rsidRPr="00D91CDE">
        <w:rPr>
          <w:sz w:val="22"/>
          <w:szCs w:val="28"/>
        </w:rPr>
        <w:t xml:space="preserve"> et synthétise les </w:t>
      </w:r>
      <w:proofErr w:type="spellStart"/>
      <w:r w:rsidRPr="00D91CDE">
        <w:rPr>
          <w:sz w:val="22"/>
          <w:szCs w:val="28"/>
        </w:rPr>
        <w:t>éléments</w:t>
      </w:r>
      <w:proofErr w:type="spellEnd"/>
      <w:r w:rsidRPr="00D91CDE">
        <w:rPr>
          <w:sz w:val="22"/>
          <w:szCs w:val="28"/>
        </w:rPr>
        <w:t xml:space="preserve"> </w:t>
      </w:r>
      <w:proofErr w:type="spellStart"/>
      <w:r w:rsidRPr="00D91CDE">
        <w:rPr>
          <w:sz w:val="22"/>
          <w:szCs w:val="28"/>
        </w:rPr>
        <w:t>récupérés</w:t>
      </w:r>
      <w:proofErr w:type="spellEnd"/>
      <w:r w:rsidRPr="00D91CDE">
        <w:rPr>
          <w:sz w:val="22"/>
          <w:szCs w:val="28"/>
        </w:rPr>
        <w:t xml:space="preserve"> dans </w:t>
      </w:r>
      <w:proofErr w:type="spellStart"/>
      <w:r w:rsidRPr="00D91CDE">
        <w:rPr>
          <w:sz w:val="22"/>
          <w:szCs w:val="28"/>
        </w:rPr>
        <w:t>l'index</w:t>
      </w:r>
      <w:proofErr w:type="spellEnd"/>
      <w:r w:rsidRPr="00D91CDE">
        <w:rPr>
          <w:sz w:val="22"/>
          <w:szCs w:val="28"/>
        </w:rPr>
        <w:t>.</w:t>
      </w:r>
    </w:p>
    <w:p w14:paraId="6F1D3A76" w14:textId="77777777" w:rsidR="004649A0" w:rsidRPr="004649A0" w:rsidRDefault="004649A0">
      <w:pPr>
        <w:rPr>
          <w:sz w:val="10"/>
          <w:szCs w:val="14"/>
        </w:rPr>
      </w:pPr>
    </w:p>
    <w:p w14:paraId="3A70225E" w14:textId="77777777" w:rsidR="002D300A" w:rsidRDefault="00146F6A">
      <w:pPr>
        <w:pStyle w:val="Titre1"/>
      </w:pPr>
      <w:r>
        <w:t xml:space="preserve">5. Validation technique et </w:t>
      </w:r>
      <w:proofErr w:type="spellStart"/>
      <w:r>
        <w:t>qualité</w:t>
      </w:r>
      <w:proofErr w:type="spellEnd"/>
      <w:r>
        <w:t xml:space="preserve"> des données</w:t>
      </w:r>
    </w:p>
    <w:p w14:paraId="19E11D9A" w14:textId="77777777" w:rsidR="004649A0" w:rsidRPr="004649A0" w:rsidRDefault="004649A0" w:rsidP="004649A0">
      <w:pPr>
        <w:rPr>
          <w:sz w:val="10"/>
          <w:szCs w:val="12"/>
        </w:rPr>
      </w:pPr>
    </w:p>
    <w:p w14:paraId="7AE35214" w14:textId="77777777" w:rsidR="002D300A" w:rsidRPr="00D91CDE" w:rsidRDefault="00146F6A">
      <w:pPr>
        <w:rPr>
          <w:sz w:val="22"/>
          <w:szCs w:val="28"/>
        </w:rPr>
      </w:pPr>
      <w:r w:rsidRPr="00D91CDE">
        <w:rPr>
          <w:sz w:val="22"/>
          <w:szCs w:val="28"/>
        </w:rPr>
        <w:t>La suite de validation comporte désormais 33 tests. Elle couvre le chunking, les embeddings, la recherche et la déduplication FAISS, la construction du contexte, le retriever LangChain, la chaîne RAG, la conformité des données vectorisées et le pré-processing sur un échantillon OpenAgenda versionné. En environnement local, avec les artefacts vectoriels reconstruits, les 33 tests sont validés.</w:t>
      </w:r>
    </w:p>
    <w:p w14:paraId="7DD0B29D" w14:textId="77777777" w:rsidR="002D300A" w:rsidRPr="00D91CDE" w:rsidRDefault="00146F6A">
      <w:pPr>
        <w:pStyle w:val="Titre2"/>
        <w:rPr>
          <w:sz w:val="24"/>
          <w:szCs w:val="28"/>
        </w:rPr>
      </w:pPr>
      <w:r w:rsidRPr="00D91CDE">
        <w:rPr>
          <w:sz w:val="24"/>
          <w:szCs w:val="28"/>
        </w:rPr>
        <w:t>5.1 Test exigé sur les données vectorisées</w:t>
      </w:r>
    </w:p>
    <w:p w14:paraId="4A6119DC" w14:textId="77777777" w:rsidR="002D300A" w:rsidRPr="00D91CDE" w:rsidRDefault="00146F6A">
      <w:pPr>
        <w:rPr>
          <w:sz w:val="22"/>
          <w:szCs w:val="28"/>
        </w:rPr>
      </w:pPr>
      <w:r w:rsidRPr="00D91CDE">
        <w:rPr>
          <w:sz w:val="22"/>
          <w:szCs w:val="28"/>
        </w:rPr>
        <w:t>Un fichier Python dédié vérifie directement les données associées à l'index vectoriel. Il contrôle que la base n'est pas vide, que les événements appartiennent à Marseille, qu'ils chevauchent la fenêtre temporelle enregistrée lors du pré-processing et que les champs minimaux sont présents. La fenêtre est relue depuis les métadonnées de pré-processing afin d'éviter qu'un test basé sur la date courante dérive alors que l'index reste figé.</w:t>
      </w:r>
    </w:p>
    <w:p w14:paraId="0A29EB43" w14:textId="77777777" w:rsidR="002D300A" w:rsidRPr="00D91CDE" w:rsidRDefault="00146F6A">
      <w:pPr>
        <w:pStyle w:val="Titre2"/>
        <w:rPr>
          <w:sz w:val="24"/>
          <w:szCs w:val="28"/>
        </w:rPr>
      </w:pPr>
      <w:r w:rsidRPr="00D91CDE">
        <w:rPr>
          <w:sz w:val="24"/>
          <w:szCs w:val="28"/>
        </w:rPr>
        <w:t>5.2 Intégration continue avec GitHub Actions</w:t>
      </w:r>
    </w:p>
    <w:p w14:paraId="053310C2" w14:textId="77777777" w:rsidR="002D300A" w:rsidRPr="00D91CDE" w:rsidRDefault="00146F6A">
      <w:pPr>
        <w:rPr>
          <w:sz w:val="22"/>
          <w:szCs w:val="28"/>
        </w:rPr>
      </w:pPr>
      <w:r w:rsidRPr="00D91CDE">
        <w:rPr>
          <w:sz w:val="22"/>
          <w:szCs w:val="28"/>
        </w:rPr>
        <w:t>Le dépôt intègre un workflow GitHub Actions (`.github/workflows/tests.yml`) déclenché lors des push sur `main`, `develop` et les branches `feature/**`, ainsi que lors des pull requests vers `main` ou `develop`. Le job s'exécute sous Ubuntu avec Python 3.13, installe les dépendances depuis `requirements.txt`, puis lance `pytest -v`.</w:t>
      </w:r>
    </w:p>
    <w:p w14:paraId="7784350D" w14:textId="77777777" w:rsidR="009564AD" w:rsidRDefault="00146F6A">
      <w:pPr>
        <w:rPr>
          <w:sz w:val="22"/>
          <w:szCs w:val="28"/>
        </w:rPr>
      </w:pPr>
      <w:r w:rsidRPr="00D91CDE">
        <w:rPr>
          <w:sz w:val="22"/>
          <w:szCs w:val="28"/>
        </w:rPr>
        <w:t xml:space="preserve">La CI valide 29 tests. Quatre tests d'intégration de `test_donnees_vectorisees.py` sont volontairement ignorés lorsque les métadonnées de la base vectorielle réelle ne sont pas présentes, car `faiss_index/` et les données traitées sont régénérables et non versionnés. </w:t>
      </w:r>
    </w:p>
    <w:p w14:paraId="1316846C" w14:textId="7CD44C68" w:rsidR="002D300A" w:rsidRPr="00D91CDE" w:rsidRDefault="00146F6A">
      <w:pPr>
        <w:rPr>
          <w:sz w:val="22"/>
          <w:szCs w:val="28"/>
        </w:rPr>
      </w:pPr>
      <w:r w:rsidRPr="00D91CDE">
        <w:rPr>
          <w:sz w:val="22"/>
          <w:szCs w:val="28"/>
        </w:rPr>
        <w:t xml:space="preserve">Deux tests </w:t>
      </w:r>
      <w:proofErr w:type="spellStart"/>
      <w:r w:rsidRPr="00D91CDE">
        <w:rPr>
          <w:sz w:val="22"/>
          <w:szCs w:val="28"/>
        </w:rPr>
        <w:t>supplémentaires</w:t>
      </w:r>
      <w:proofErr w:type="spellEnd"/>
      <w:r w:rsidRPr="00D91CDE">
        <w:rPr>
          <w:sz w:val="22"/>
          <w:szCs w:val="28"/>
        </w:rPr>
        <w:t xml:space="preserve"> </w:t>
      </w:r>
      <w:proofErr w:type="spellStart"/>
      <w:r w:rsidRPr="00D91CDE">
        <w:rPr>
          <w:sz w:val="22"/>
          <w:szCs w:val="28"/>
        </w:rPr>
        <w:t>s'appuient</w:t>
      </w:r>
      <w:proofErr w:type="spellEnd"/>
      <w:r w:rsidRPr="00D91CDE">
        <w:rPr>
          <w:sz w:val="22"/>
          <w:szCs w:val="28"/>
        </w:rPr>
        <w:t xml:space="preserve"> sur `data/samples/sample_events_raw.json`, un échantillon versionné contenant des événements hors Marseille et un événement marseillais, afin de contrôler automatiquement le chargement et le filtrage géographique du pré-processing sans appel à une API externe.</w:t>
      </w:r>
    </w:p>
    <w:tbl>
      <w:tblPr>
        <w:tblW w:w="0" w:type="auto"/>
        <w:jc w:val="center"/>
        <w:tblLook w:val="04A0" w:firstRow="1" w:lastRow="0" w:firstColumn="1" w:lastColumn="0" w:noHBand="0" w:noVBand="1"/>
      </w:tblPr>
      <w:tblGrid>
        <w:gridCol w:w="10200"/>
      </w:tblGrid>
      <w:tr w:rsidR="002D300A" w14:paraId="57F4A309" w14:textId="77777777">
        <w:trPr>
          <w:jc w:val="center"/>
        </w:trPr>
        <w:tc>
          <w:tcPr>
            <w:tcW w:w="10200" w:type="dxa"/>
            <w:shd w:val="clear" w:color="auto" w:fill="EAF1F8"/>
          </w:tcPr>
          <w:p w14:paraId="106E45B4" w14:textId="77777777" w:rsidR="003478BF" w:rsidRDefault="00C5742E">
            <w:pPr>
              <w:spacing w:after="0"/>
              <w:rPr>
                <w:sz w:val="22"/>
              </w:rPr>
            </w:pPr>
            <w:proofErr w:type="spellStart"/>
            <w:r w:rsidRPr="00C20CDC">
              <w:rPr>
                <w:sz w:val="22"/>
              </w:rPr>
              <w:lastRenderedPageBreak/>
              <w:t>Résultat</w:t>
            </w:r>
            <w:proofErr w:type="spellEnd"/>
            <w:r w:rsidRPr="00C20CDC">
              <w:rPr>
                <w:sz w:val="22"/>
              </w:rPr>
              <w:t>:</w:t>
            </w:r>
            <w:r w:rsidR="00146F6A" w:rsidRPr="00C20CDC">
              <w:rPr>
                <w:sz w:val="22"/>
              </w:rPr>
              <w:t xml:space="preserve"> 33 / 33 tests réussis localement. </w:t>
            </w:r>
          </w:p>
          <w:p w14:paraId="2A98EDB2" w14:textId="261225EB" w:rsidR="002D300A" w:rsidRDefault="00146F6A">
            <w:pPr>
              <w:spacing w:after="0"/>
              <w:rPr>
                <w:sz w:val="22"/>
              </w:rPr>
            </w:pPr>
            <w:r w:rsidRPr="00C20CDC">
              <w:rPr>
                <w:sz w:val="22"/>
              </w:rPr>
              <w:t xml:space="preserve">Une CI GitHub Actions </w:t>
            </w:r>
            <w:proofErr w:type="spellStart"/>
            <w:r w:rsidRPr="00C20CDC">
              <w:rPr>
                <w:sz w:val="22"/>
              </w:rPr>
              <w:t>exécute</w:t>
            </w:r>
            <w:proofErr w:type="spellEnd"/>
            <w:r w:rsidRPr="00C20CDC">
              <w:rPr>
                <w:sz w:val="22"/>
              </w:rPr>
              <w:t xml:space="preserve"> automatiquement Pytest lors des push et pull </w:t>
            </w:r>
            <w:r w:rsidR="003478BF" w:rsidRPr="00C20CDC">
              <w:rPr>
                <w:sz w:val="22"/>
              </w:rPr>
              <w:t>requests:</w:t>
            </w:r>
            <w:r w:rsidRPr="00C20CDC">
              <w:rPr>
                <w:sz w:val="22"/>
              </w:rPr>
              <w:t xml:space="preserve"> 29 tests y passent et 4 tests d’intégration sur la base vectorielle réelle sont ignorés lorsque les artefacts FAISS régénérables ne </w:t>
            </w:r>
            <w:proofErr w:type="spellStart"/>
            <w:r w:rsidRPr="00C20CDC">
              <w:rPr>
                <w:sz w:val="22"/>
              </w:rPr>
              <w:t>sont</w:t>
            </w:r>
            <w:proofErr w:type="spellEnd"/>
            <w:r w:rsidRPr="00C20CDC">
              <w:rPr>
                <w:sz w:val="22"/>
              </w:rPr>
              <w:t xml:space="preserve"> pas </w:t>
            </w:r>
            <w:proofErr w:type="spellStart"/>
            <w:r w:rsidRPr="00C20CDC">
              <w:rPr>
                <w:sz w:val="22"/>
              </w:rPr>
              <w:t>présents</w:t>
            </w:r>
            <w:proofErr w:type="spellEnd"/>
            <w:r w:rsidRPr="00C20CDC">
              <w:rPr>
                <w:sz w:val="22"/>
              </w:rPr>
              <w:t>.</w:t>
            </w:r>
          </w:p>
          <w:p w14:paraId="61E2E193" w14:textId="77777777" w:rsidR="00C20CDC" w:rsidRPr="00C5742E" w:rsidRDefault="00C20CDC">
            <w:pPr>
              <w:spacing w:after="0"/>
              <w:rPr>
                <w:sz w:val="10"/>
                <w:szCs w:val="10"/>
              </w:rPr>
            </w:pPr>
          </w:p>
        </w:tc>
      </w:tr>
    </w:tbl>
    <w:p w14:paraId="6FC05A88" w14:textId="64271A9D" w:rsidR="004649A0" w:rsidRPr="002300D5" w:rsidRDefault="00146F6A" w:rsidP="002300D5">
      <w:pPr>
        <w:pStyle w:val="Titre1"/>
      </w:pPr>
      <w:r>
        <w:t xml:space="preserve">6. Résultats du POC et </w:t>
      </w:r>
      <w:proofErr w:type="spellStart"/>
      <w:r>
        <w:t>évaluation</w:t>
      </w:r>
      <w:proofErr w:type="spellEnd"/>
      <w:r>
        <w:t xml:space="preserve"> </w:t>
      </w:r>
      <w:proofErr w:type="spellStart"/>
      <w:r>
        <w:t>fonctionnelle</w:t>
      </w:r>
      <w:proofErr w:type="spellEnd"/>
    </w:p>
    <w:p w14:paraId="55950A8E" w14:textId="77777777" w:rsidR="002D300A" w:rsidRDefault="00146F6A">
      <w:pPr>
        <w:rPr>
          <w:sz w:val="22"/>
          <w:szCs w:val="28"/>
        </w:rPr>
      </w:pPr>
      <w:r w:rsidRPr="002847C7">
        <w:rPr>
          <w:sz w:val="22"/>
          <w:szCs w:val="28"/>
        </w:rPr>
        <w:t>L</w:t>
      </w:r>
      <w:r w:rsidRPr="002847C7">
        <w:rPr>
          <w:sz w:val="22"/>
          <w:szCs w:val="28"/>
        </w:rPr>
        <w:t xml:space="preserve">es tests unitaires vérifient la robustesse technique, mais ne suffisent pas à mesurer la qualité d'une réponse conversationnelle. Une évaluation complémentaire a donc été réalisée sur 10 scénarios fonctionnels annotés couvrant des demandes de tarif, thème, lieu, public, temporalité, type de lieu, hors </w:t>
      </w:r>
      <w:proofErr w:type="spellStart"/>
      <w:r w:rsidRPr="002847C7">
        <w:rPr>
          <w:sz w:val="22"/>
          <w:szCs w:val="28"/>
        </w:rPr>
        <w:t>périmètre</w:t>
      </w:r>
      <w:proofErr w:type="spellEnd"/>
      <w:r w:rsidRPr="002847C7">
        <w:rPr>
          <w:sz w:val="22"/>
          <w:szCs w:val="28"/>
        </w:rPr>
        <w:t xml:space="preserve"> et question ouverte.</w:t>
      </w:r>
    </w:p>
    <w:p w14:paraId="2B7F5F63" w14:textId="77777777" w:rsidR="003F0039" w:rsidRPr="003F0039" w:rsidRDefault="003F0039">
      <w:pPr>
        <w:rPr>
          <w:sz w:val="10"/>
          <w:szCs w:val="14"/>
        </w:rPr>
      </w:pPr>
    </w:p>
    <w:tbl>
      <w:tblPr>
        <w:tblStyle w:val="Grilledutableau"/>
        <w:tblW w:w="0" w:type="auto"/>
        <w:jc w:val="center"/>
        <w:tblLook w:val="04A0" w:firstRow="1" w:lastRow="0" w:firstColumn="1" w:lastColumn="0" w:noHBand="0" w:noVBand="1"/>
      </w:tblPr>
      <w:tblGrid>
        <w:gridCol w:w="3400"/>
        <w:gridCol w:w="3400"/>
        <w:gridCol w:w="3400"/>
      </w:tblGrid>
      <w:tr w:rsidR="002D300A" w:rsidRPr="00DF41A7" w14:paraId="66AEE62F" w14:textId="77777777">
        <w:trPr>
          <w:jc w:val="center"/>
        </w:trPr>
        <w:tc>
          <w:tcPr>
            <w:tcW w:w="3400" w:type="dxa"/>
            <w:shd w:val="clear" w:color="auto" w:fill="2F5597"/>
            <w:vAlign w:val="center"/>
          </w:tcPr>
          <w:p w14:paraId="51C2CFCA" w14:textId="77777777" w:rsidR="002D300A" w:rsidRPr="00DF41A7" w:rsidRDefault="00146F6A">
            <w:pPr>
              <w:spacing w:after="0"/>
              <w:rPr>
                <w:sz w:val="16"/>
              </w:rPr>
            </w:pPr>
            <w:r w:rsidRPr="00DF41A7">
              <w:rPr>
                <w:b/>
                <w:color w:val="FFFFFF"/>
                <w:sz w:val="16"/>
              </w:rPr>
              <w:t>Catégorie</w:t>
            </w:r>
          </w:p>
        </w:tc>
        <w:tc>
          <w:tcPr>
            <w:tcW w:w="3400" w:type="dxa"/>
            <w:shd w:val="clear" w:color="auto" w:fill="2F5597"/>
            <w:vAlign w:val="center"/>
          </w:tcPr>
          <w:p w14:paraId="39AA48EE" w14:textId="77777777" w:rsidR="002D300A" w:rsidRPr="00DF41A7" w:rsidRDefault="00146F6A">
            <w:pPr>
              <w:spacing w:after="0"/>
              <w:rPr>
                <w:sz w:val="16"/>
              </w:rPr>
            </w:pPr>
            <w:r w:rsidRPr="00DF41A7">
              <w:rPr>
                <w:b/>
                <w:color w:val="FFFFFF"/>
                <w:sz w:val="16"/>
              </w:rPr>
              <w:t>Cas</w:t>
            </w:r>
          </w:p>
        </w:tc>
        <w:tc>
          <w:tcPr>
            <w:tcW w:w="3400" w:type="dxa"/>
            <w:shd w:val="clear" w:color="auto" w:fill="2F5597"/>
            <w:vAlign w:val="center"/>
          </w:tcPr>
          <w:p w14:paraId="54BCB66A" w14:textId="77777777" w:rsidR="002D300A" w:rsidRPr="00DF41A7" w:rsidRDefault="00146F6A">
            <w:pPr>
              <w:spacing w:after="0"/>
              <w:rPr>
                <w:sz w:val="16"/>
              </w:rPr>
            </w:pPr>
            <w:r w:rsidRPr="00DF41A7">
              <w:rPr>
                <w:b/>
                <w:color w:val="FFFFFF"/>
                <w:sz w:val="16"/>
              </w:rPr>
              <w:t>Score moyen</w:t>
            </w:r>
          </w:p>
        </w:tc>
      </w:tr>
      <w:tr w:rsidR="002D300A" w:rsidRPr="00DF41A7" w14:paraId="35D34CA9" w14:textId="77777777">
        <w:trPr>
          <w:jc w:val="center"/>
        </w:trPr>
        <w:tc>
          <w:tcPr>
            <w:tcW w:w="3400" w:type="dxa"/>
            <w:vAlign w:val="center"/>
          </w:tcPr>
          <w:p w14:paraId="5EC18592" w14:textId="77777777" w:rsidR="002D300A" w:rsidRPr="00DF41A7" w:rsidRDefault="00146F6A">
            <w:pPr>
              <w:spacing w:after="0"/>
              <w:rPr>
                <w:sz w:val="16"/>
              </w:rPr>
            </w:pPr>
            <w:r w:rsidRPr="00DF41A7">
              <w:rPr>
                <w:sz w:val="16"/>
              </w:rPr>
              <w:t>Filtre tarif</w:t>
            </w:r>
          </w:p>
        </w:tc>
        <w:tc>
          <w:tcPr>
            <w:tcW w:w="3400" w:type="dxa"/>
            <w:vAlign w:val="center"/>
          </w:tcPr>
          <w:p w14:paraId="412E0C7A" w14:textId="77777777" w:rsidR="002D300A" w:rsidRPr="00DF41A7" w:rsidRDefault="00146F6A">
            <w:pPr>
              <w:spacing w:after="0"/>
              <w:rPr>
                <w:sz w:val="16"/>
              </w:rPr>
            </w:pPr>
            <w:r w:rsidRPr="00DF41A7">
              <w:rPr>
                <w:sz w:val="16"/>
              </w:rPr>
              <w:t>1</w:t>
            </w:r>
          </w:p>
        </w:tc>
        <w:tc>
          <w:tcPr>
            <w:tcW w:w="3400" w:type="dxa"/>
            <w:vAlign w:val="center"/>
          </w:tcPr>
          <w:p w14:paraId="1EA18761" w14:textId="77777777" w:rsidR="002D300A" w:rsidRPr="00DF41A7" w:rsidRDefault="00146F6A">
            <w:pPr>
              <w:spacing w:after="0"/>
              <w:rPr>
                <w:sz w:val="16"/>
              </w:rPr>
            </w:pPr>
            <w:r w:rsidRPr="00DF41A7">
              <w:rPr>
                <w:sz w:val="16"/>
              </w:rPr>
              <w:t>100 %</w:t>
            </w:r>
          </w:p>
        </w:tc>
      </w:tr>
      <w:tr w:rsidR="002D300A" w:rsidRPr="00DF41A7" w14:paraId="43840274" w14:textId="77777777">
        <w:trPr>
          <w:jc w:val="center"/>
        </w:trPr>
        <w:tc>
          <w:tcPr>
            <w:tcW w:w="3400" w:type="dxa"/>
            <w:shd w:val="clear" w:color="auto" w:fill="F2F6FB"/>
            <w:vAlign w:val="center"/>
          </w:tcPr>
          <w:p w14:paraId="0630C09F" w14:textId="77777777" w:rsidR="002D300A" w:rsidRPr="00DF41A7" w:rsidRDefault="00146F6A">
            <w:pPr>
              <w:spacing w:after="0"/>
              <w:rPr>
                <w:sz w:val="16"/>
              </w:rPr>
            </w:pPr>
            <w:r w:rsidRPr="00DF41A7">
              <w:rPr>
                <w:sz w:val="16"/>
              </w:rPr>
              <w:t>Filtre thématique</w:t>
            </w:r>
          </w:p>
        </w:tc>
        <w:tc>
          <w:tcPr>
            <w:tcW w:w="3400" w:type="dxa"/>
            <w:shd w:val="clear" w:color="auto" w:fill="F2F6FB"/>
            <w:vAlign w:val="center"/>
          </w:tcPr>
          <w:p w14:paraId="175A4358" w14:textId="77777777" w:rsidR="002D300A" w:rsidRPr="00DF41A7" w:rsidRDefault="00146F6A">
            <w:pPr>
              <w:spacing w:after="0"/>
              <w:rPr>
                <w:sz w:val="16"/>
              </w:rPr>
            </w:pPr>
            <w:r w:rsidRPr="00DF41A7">
              <w:rPr>
                <w:sz w:val="16"/>
              </w:rPr>
              <w:t>1</w:t>
            </w:r>
          </w:p>
        </w:tc>
        <w:tc>
          <w:tcPr>
            <w:tcW w:w="3400" w:type="dxa"/>
            <w:shd w:val="clear" w:color="auto" w:fill="F2F6FB"/>
            <w:vAlign w:val="center"/>
          </w:tcPr>
          <w:p w14:paraId="7CD6478E" w14:textId="77777777" w:rsidR="002D300A" w:rsidRPr="00DF41A7" w:rsidRDefault="00146F6A">
            <w:pPr>
              <w:spacing w:after="0"/>
              <w:rPr>
                <w:sz w:val="16"/>
              </w:rPr>
            </w:pPr>
            <w:r w:rsidRPr="00DF41A7">
              <w:rPr>
                <w:sz w:val="16"/>
              </w:rPr>
              <w:t>100 %</w:t>
            </w:r>
          </w:p>
        </w:tc>
      </w:tr>
      <w:tr w:rsidR="002D300A" w:rsidRPr="00DF41A7" w14:paraId="6F4BD55F" w14:textId="77777777">
        <w:trPr>
          <w:jc w:val="center"/>
        </w:trPr>
        <w:tc>
          <w:tcPr>
            <w:tcW w:w="3400" w:type="dxa"/>
            <w:vAlign w:val="center"/>
          </w:tcPr>
          <w:p w14:paraId="3A5EFD53" w14:textId="77777777" w:rsidR="002D300A" w:rsidRPr="00DF41A7" w:rsidRDefault="00146F6A">
            <w:pPr>
              <w:spacing w:after="0"/>
              <w:rPr>
                <w:sz w:val="16"/>
              </w:rPr>
            </w:pPr>
            <w:r w:rsidRPr="00DF41A7">
              <w:rPr>
                <w:sz w:val="16"/>
              </w:rPr>
              <w:t>Filtre lieu</w:t>
            </w:r>
          </w:p>
        </w:tc>
        <w:tc>
          <w:tcPr>
            <w:tcW w:w="3400" w:type="dxa"/>
            <w:vAlign w:val="center"/>
          </w:tcPr>
          <w:p w14:paraId="6929232E" w14:textId="77777777" w:rsidR="002D300A" w:rsidRPr="00DF41A7" w:rsidRDefault="00146F6A">
            <w:pPr>
              <w:spacing w:after="0"/>
              <w:rPr>
                <w:sz w:val="16"/>
              </w:rPr>
            </w:pPr>
            <w:r w:rsidRPr="00DF41A7">
              <w:rPr>
                <w:sz w:val="16"/>
              </w:rPr>
              <w:t>2</w:t>
            </w:r>
          </w:p>
        </w:tc>
        <w:tc>
          <w:tcPr>
            <w:tcW w:w="3400" w:type="dxa"/>
            <w:vAlign w:val="center"/>
          </w:tcPr>
          <w:p w14:paraId="6A37873B" w14:textId="77777777" w:rsidR="002D300A" w:rsidRPr="00DF41A7" w:rsidRDefault="00146F6A">
            <w:pPr>
              <w:spacing w:after="0"/>
              <w:rPr>
                <w:sz w:val="16"/>
              </w:rPr>
            </w:pPr>
            <w:r w:rsidRPr="00DF41A7">
              <w:rPr>
                <w:sz w:val="16"/>
              </w:rPr>
              <w:t>100 %</w:t>
            </w:r>
          </w:p>
        </w:tc>
      </w:tr>
      <w:tr w:rsidR="002D300A" w:rsidRPr="00DF41A7" w14:paraId="4C696C5A" w14:textId="77777777">
        <w:trPr>
          <w:jc w:val="center"/>
        </w:trPr>
        <w:tc>
          <w:tcPr>
            <w:tcW w:w="3400" w:type="dxa"/>
            <w:shd w:val="clear" w:color="auto" w:fill="F2F6FB"/>
            <w:vAlign w:val="center"/>
          </w:tcPr>
          <w:p w14:paraId="4B458FC7" w14:textId="77777777" w:rsidR="002D300A" w:rsidRPr="00DF41A7" w:rsidRDefault="00146F6A">
            <w:pPr>
              <w:spacing w:after="0"/>
              <w:rPr>
                <w:sz w:val="16"/>
              </w:rPr>
            </w:pPr>
            <w:r w:rsidRPr="00DF41A7">
              <w:rPr>
                <w:sz w:val="16"/>
              </w:rPr>
              <w:t>Filtre public</w:t>
            </w:r>
          </w:p>
        </w:tc>
        <w:tc>
          <w:tcPr>
            <w:tcW w:w="3400" w:type="dxa"/>
            <w:shd w:val="clear" w:color="auto" w:fill="F2F6FB"/>
            <w:vAlign w:val="center"/>
          </w:tcPr>
          <w:p w14:paraId="46A99F48" w14:textId="77777777" w:rsidR="002D300A" w:rsidRPr="00DF41A7" w:rsidRDefault="00146F6A">
            <w:pPr>
              <w:spacing w:after="0"/>
              <w:rPr>
                <w:sz w:val="16"/>
              </w:rPr>
            </w:pPr>
            <w:r w:rsidRPr="00DF41A7">
              <w:rPr>
                <w:sz w:val="16"/>
              </w:rPr>
              <w:t>1</w:t>
            </w:r>
          </w:p>
        </w:tc>
        <w:tc>
          <w:tcPr>
            <w:tcW w:w="3400" w:type="dxa"/>
            <w:shd w:val="clear" w:color="auto" w:fill="F2F6FB"/>
            <w:vAlign w:val="center"/>
          </w:tcPr>
          <w:p w14:paraId="74506CC3" w14:textId="77777777" w:rsidR="002D300A" w:rsidRPr="00DF41A7" w:rsidRDefault="00146F6A">
            <w:pPr>
              <w:spacing w:after="0"/>
              <w:rPr>
                <w:sz w:val="16"/>
              </w:rPr>
            </w:pPr>
            <w:r w:rsidRPr="00DF41A7">
              <w:rPr>
                <w:sz w:val="16"/>
              </w:rPr>
              <w:t>100 %</w:t>
            </w:r>
          </w:p>
        </w:tc>
      </w:tr>
      <w:tr w:rsidR="002D300A" w:rsidRPr="00DF41A7" w14:paraId="21CF0314" w14:textId="77777777">
        <w:trPr>
          <w:jc w:val="center"/>
        </w:trPr>
        <w:tc>
          <w:tcPr>
            <w:tcW w:w="3400" w:type="dxa"/>
            <w:vAlign w:val="center"/>
          </w:tcPr>
          <w:p w14:paraId="036E87C0" w14:textId="77777777" w:rsidR="002D300A" w:rsidRPr="00DF41A7" w:rsidRDefault="00146F6A">
            <w:pPr>
              <w:spacing w:after="0"/>
              <w:rPr>
                <w:sz w:val="16"/>
              </w:rPr>
            </w:pPr>
            <w:r w:rsidRPr="00DF41A7">
              <w:rPr>
                <w:sz w:val="16"/>
              </w:rPr>
              <w:t>Filtre temporel</w:t>
            </w:r>
          </w:p>
        </w:tc>
        <w:tc>
          <w:tcPr>
            <w:tcW w:w="3400" w:type="dxa"/>
            <w:vAlign w:val="center"/>
          </w:tcPr>
          <w:p w14:paraId="425A7611" w14:textId="77777777" w:rsidR="002D300A" w:rsidRPr="00DF41A7" w:rsidRDefault="00146F6A">
            <w:pPr>
              <w:spacing w:after="0"/>
              <w:rPr>
                <w:sz w:val="16"/>
              </w:rPr>
            </w:pPr>
            <w:r w:rsidRPr="00DF41A7">
              <w:rPr>
                <w:sz w:val="16"/>
              </w:rPr>
              <w:t>2</w:t>
            </w:r>
          </w:p>
        </w:tc>
        <w:tc>
          <w:tcPr>
            <w:tcW w:w="3400" w:type="dxa"/>
            <w:vAlign w:val="center"/>
          </w:tcPr>
          <w:p w14:paraId="23702F30" w14:textId="77777777" w:rsidR="002D300A" w:rsidRPr="00DF41A7" w:rsidRDefault="00146F6A">
            <w:pPr>
              <w:spacing w:after="0"/>
              <w:rPr>
                <w:sz w:val="16"/>
              </w:rPr>
            </w:pPr>
            <w:r w:rsidRPr="00DF41A7">
              <w:rPr>
                <w:sz w:val="16"/>
              </w:rPr>
              <w:t>100 %</w:t>
            </w:r>
          </w:p>
        </w:tc>
      </w:tr>
      <w:tr w:rsidR="002D300A" w:rsidRPr="00DF41A7" w14:paraId="3DE934B8" w14:textId="77777777">
        <w:trPr>
          <w:jc w:val="center"/>
        </w:trPr>
        <w:tc>
          <w:tcPr>
            <w:tcW w:w="3400" w:type="dxa"/>
            <w:shd w:val="clear" w:color="auto" w:fill="F2F6FB"/>
            <w:vAlign w:val="center"/>
          </w:tcPr>
          <w:p w14:paraId="1DB5EA6A" w14:textId="77777777" w:rsidR="002D300A" w:rsidRPr="00DF41A7" w:rsidRDefault="00146F6A">
            <w:pPr>
              <w:spacing w:after="0"/>
              <w:rPr>
                <w:sz w:val="16"/>
              </w:rPr>
            </w:pPr>
            <w:r w:rsidRPr="00DF41A7">
              <w:rPr>
                <w:sz w:val="16"/>
              </w:rPr>
              <w:t>Filtre lieu / type</w:t>
            </w:r>
          </w:p>
        </w:tc>
        <w:tc>
          <w:tcPr>
            <w:tcW w:w="3400" w:type="dxa"/>
            <w:shd w:val="clear" w:color="auto" w:fill="F2F6FB"/>
            <w:vAlign w:val="center"/>
          </w:tcPr>
          <w:p w14:paraId="66EE974F" w14:textId="77777777" w:rsidR="002D300A" w:rsidRPr="00DF41A7" w:rsidRDefault="00146F6A">
            <w:pPr>
              <w:spacing w:after="0"/>
              <w:rPr>
                <w:sz w:val="16"/>
              </w:rPr>
            </w:pPr>
            <w:r w:rsidRPr="00DF41A7">
              <w:rPr>
                <w:sz w:val="16"/>
              </w:rPr>
              <w:t>1</w:t>
            </w:r>
          </w:p>
        </w:tc>
        <w:tc>
          <w:tcPr>
            <w:tcW w:w="3400" w:type="dxa"/>
            <w:shd w:val="clear" w:color="auto" w:fill="F2F6FB"/>
            <w:vAlign w:val="center"/>
          </w:tcPr>
          <w:p w14:paraId="6A2F9161" w14:textId="77777777" w:rsidR="002D300A" w:rsidRPr="00DF41A7" w:rsidRDefault="00146F6A">
            <w:pPr>
              <w:spacing w:after="0"/>
              <w:rPr>
                <w:sz w:val="16"/>
              </w:rPr>
            </w:pPr>
            <w:r w:rsidRPr="00DF41A7">
              <w:rPr>
                <w:sz w:val="16"/>
              </w:rPr>
              <w:t>100 %</w:t>
            </w:r>
          </w:p>
        </w:tc>
      </w:tr>
      <w:tr w:rsidR="002D300A" w:rsidRPr="00DF41A7" w14:paraId="06CDDE78" w14:textId="77777777">
        <w:trPr>
          <w:jc w:val="center"/>
        </w:trPr>
        <w:tc>
          <w:tcPr>
            <w:tcW w:w="3400" w:type="dxa"/>
            <w:vAlign w:val="center"/>
          </w:tcPr>
          <w:p w14:paraId="369841B3" w14:textId="77777777" w:rsidR="002D300A" w:rsidRPr="00DF41A7" w:rsidRDefault="00146F6A">
            <w:pPr>
              <w:spacing w:after="0"/>
              <w:rPr>
                <w:sz w:val="16"/>
              </w:rPr>
            </w:pPr>
            <w:r w:rsidRPr="00DF41A7">
              <w:rPr>
                <w:sz w:val="16"/>
              </w:rPr>
              <w:t>Hors périmètre</w:t>
            </w:r>
          </w:p>
        </w:tc>
        <w:tc>
          <w:tcPr>
            <w:tcW w:w="3400" w:type="dxa"/>
            <w:vAlign w:val="center"/>
          </w:tcPr>
          <w:p w14:paraId="0A1D351D" w14:textId="77777777" w:rsidR="002D300A" w:rsidRPr="00DF41A7" w:rsidRDefault="00146F6A">
            <w:pPr>
              <w:spacing w:after="0"/>
              <w:rPr>
                <w:sz w:val="16"/>
              </w:rPr>
            </w:pPr>
            <w:r w:rsidRPr="00DF41A7">
              <w:rPr>
                <w:sz w:val="16"/>
              </w:rPr>
              <w:t>1</w:t>
            </w:r>
          </w:p>
        </w:tc>
        <w:tc>
          <w:tcPr>
            <w:tcW w:w="3400" w:type="dxa"/>
            <w:vAlign w:val="center"/>
          </w:tcPr>
          <w:p w14:paraId="1D8B5F25" w14:textId="77777777" w:rsidR="002D300A" w:rsidRPr="00DF41A7" w:rsidRDefault="00146F6A">
            <w:pPr>
              <w:spacing w:after="0"/>
              <w:rPr>
                <w:sz w:val="16"/>
              </w:rPr>
            </w:pPr>
            <w:r w:rsidRPr="00DF41A7">
              <w:rPr>
                <w:sz w:val="16"/>
              </w:rPr>
              <w:t>67 %</w:t>
            </w:r>
          </w:p>
        </w:tc>
      </w:tr>
      <w:tr w:rsidR="002D300A" w:rsidRPr="00DF41A7" w14:paraId="0F95B438" w14:textId="77777777">
        <w:trPr>
          <w:jc w:val="center"/>
        </w:trPr>
        <w:tc>
          <w:tcPr>
            <w:tcW w:w="3400" w:type="dxa"/>
            <w:shd w:val="clear" w:color="auto" w:fill="F2F6FB"/>
            <w:vAlign w:val="center"/>
          </w:tcPr>
          <w:p w14:paraId="22DC54C6" w14:textId="77777777" w:rsidR="002D300A" w:rsidRPr="00DF41A7" w:rsidRDefault="00146F6A">
            <w:pPr>
              <w:spacing w:after="0"/>
              <w:rPr>
                <w:sz w:val="16"/>
              </w:rPr>
            </w:pPr>
            <w:r w:rsidRPr="00DF41A7">
              <w:rPr>
                <w:sz w:val="16"/>
              </w:rPr>
              <w:t>Question ouverte</w:t>
            </w:r>
          </w:p>
        </w:tc>
        <w:tc>
          <w:tcPr>
            <w:tcW w:w="3400" w:type="dxa"/>
            <w:shd w:val="clear" w:color="auto" w:fill="F2F6FB"/>
            <w:vAlign w:val="center"/>
          </w:tcPr>
          <w:p w14:paraId="79ACE5BA" w14:textId="77777777" w:rsidR="002D300A" w:rsidRPr="00DF41A7" w:rsidRDefault="00146F6A">
            <w:pPr>
              <w:spacing w:after="0"/>
              <w:rPr>
                <w:sz w:val="16"/>
              </w:rPr>
            </w:pPr>
            <w:r w:rsidRPr="00DF41A7">
              <w:rPr>
                <w:sz w:val="16"/>
              </w:rPr>
              <w:t>1</w:t>
            </w:r>
          </w:p>
        </w:tc>
        <w:tc>
          <w:tcPr>
            <w:tcW w:w="3400" w:type="dxa"/>
            <w:shd w:val="clear" w:color="auto" w:fill="F2F6FB"/>
            <w:vAlign w:val="center"/>
          </w:tcPr>
          <w:p w14:paraId="78F5FA71" w14:textId="77777777" w:rsidR="002D300A" w:rsidRPr="00DF41A7" w:rsidRDefault="00146F6A">
            <w:pPr>
              <w:spacing w:after="0"/>
              <w:rPr>
                <w:sz w:val="16"/>
              </w:rPr>
            </w:pPr>
            <w:r w:rsidRPr="00DF41A7">
              <w:rPr>
                <w:sz w:val="16"/>
              </w:rPr>
              <w:t>50 %</w:t>
            </w:r>
          </w:p>
        </w:tc>
      </w:tr>
    </w:tbl>
    <w:p w14:paraId="0862B09B" w14:textId="77777777" w:rsidR="002847C7" w:rsidRPr="00DF41A7" w:rsidRDefault="002847C7">
      <w:pPr>
        <w:rPr>
          <w:sz w:val="10"/>
          <w:szCs w:val="14"/>
        </w:rPr>
      </w:pPr>
    </w:p>
    <w:p w14:paraId="5359B52F" w14:textId="77777777" w:rsidR="003F0039" w:rsidRPr="00117D20" w:rsidRDefault="003F0039">
      <w:pPr>
        <w:rPr>
          <w:sz w:val="6"/>
          <w:szCs w:val="6"/>
        </w:rPr>
      </w:pPr>
    </w:p>
    <w:p w14:paraId="7D2F82DC" w14:textId="69433BCA" w:rsidR="002D300A" w:rsidRDefault="00146F6A">
      <w:pPr>
        <w:rPr>
          <w:sz w:val="22"/>
        </w:rPr>
      </w:pPr>
      <w:r w:rsidRPr="002847C7">
        <w:rPr>
          <w:sz w:val="22"/>
        </w:rPr>
        <w:t xml:space="preserve">Le score moyen </w:t>
      </w:r>
      <w:proofErr w:type="spellStart"/>
      <w:r w:rsidRPr="002847C7">
        <w:rPr>
          <w:sz w:val="22"/>
        </w:rPr>
        <w:t>d'évaluation</w:t>
      </w:r>
      <w:proofErr w:type="spellEnd"/>
      <w:r w:rsidRPr="002847C7">
        <w:rPr>
          <w:sz w:val="22"/>
        </w:rPr>
        <w:t xml:space="preserve"> </w:t>
      </w:r>
      <w:proofErr w:type="spellStart"/>
      <w:r w:rsidRPr="002847C7">
        <w:rPr>
          <w:sz w:val="22"/>
        </w:rPr>
        <w:t>manuelle</w:t>
      </w:r>
      <w:proofErr w:type="spellEnd"/>
      <w:r w:rsidRPr="002847C7">
        <w:rPr>
          <w:sz w:val="22"/>
        </w:rPr>
        <w:t xml:space="preserve"> est de 91,7 % sur les 10 scénarios annotés. Ce chiffre mesure la conformité des réponses à la grille définie pour </w:t>
      </w:r>
      <w:proofErr w:type="spellStart"/>
      <w:r w:rsidRPr="002847C7">
        <w:rPr>
          <w:sz w:val="22"/>
        </w:rPr>
        <w:t>ce</w:t>
      </w:r>
      <w:proofErr w:type="spellEnd"/>
      <w:r w:rsidRPr="002847C7">
        <w:rPr>
          <w:sz w:val="22"/>
        </w:rPr>
        <w:t xml:space="preserve"> jeu de </w:t>
      </w:r>
      <w:r w:rsidR="002847C7" w:rsidRPr="002847C7">
        <w:rPr>
          <w:sz w:val="22"/>
        </w:rPr>
        <w:t>test;</w:t>
      </w:r>
      <w:r w:rsidRPr="002847C7">
        <w:rPr>
          <w:sz w:val="22"/>
        </w:rPr>
        <w:t xml:space="preserve"> il ne doit pas être interprété comme une précision </w:t>
      </w:r>
      <w:proofErr w:type="spellStart"/>
      <w:r w:rsidRPr="002847C7">
        <w:rPr>
          <w:sz w:val="22"/>
        </w:rPr>
        <w:t>statistique</w:t>
      </w:r>
      <w:proofErr w:type="spellEnd"/>
      <w:r w:rsidRPr="002847C7">
        <w:rPr>
          <w:sz w:val="22"/>
        </w:rPr>
        <w:t xml:space="preserve"> </w:t>
      </w:r>
      <w:proofErr w:type="spellStart"/>
      <w:r w:rsidRPr="002847C7">
        <w:rPr>
          <w:sz w:val="22"/>
        </w:rPr>
        <w:t>générale</w:t>
      </w:r>
      <w:proofErr w:type="spellEnd"/>
      <w:r w:rsidRPr="002847C7">
        <w:rPr>
          <w:sz w:val="22"/>
        </w:rPr>
        <w:t xml:space="preserve"> du </w:t>
      </w:r>
      <w:proofErr w:type="spellStart"/>
      <w:r w:rsidRPr="002847C7">
        <w:rPr>
          <w:sz w:val="22"/>
        </w:rPr>
        <w:t>système</w:t>
      </w:r>
      <w:proofErr w:type="spellEnd"/>
      <w:r w:rsidRPr="002847C7">
        <w:rPr>
          <w:sz w:val="22"/>
        </w:rPr>
        <w:t>.</w:t>
      </w:r>
    </w:p>
    <w:p w14:paraId="695935FC" w14:textId="77777777" w:rsidR="00117D20" w:rsidRPr="00117D20" w:rsidRDefault="00117D20">
      <w:pPr>
        <w:rPr>
          <w:sz w:val="8"/>
          <w:szCs w:val="8"/>
        </w:rPr>
      </w:pPr>
    </w:p>
    <w:p w14:paraId="22BC2CCE" w14:textId="77777777" w:rsidR="002D300A" w:rsidRPr="002847C7" w:rsidRDefault="00146F6A">
      <w:pPr>
        <w:pStyle w:val="Titre2"/>
        <w:rPr>
          <w:sz w:val="24"/>
          <w:szCs w:val="28"/>
        </w:rPr>
      </w:pPr>
      <w:r w:rsidRPr="002847C7">
        <w:rPr>
          <w:sz w:val="24"/>
          <w:szCs w:val="28"/>
        </w:rPr>
        <w:t>6.1 Lecture des résultats</w:t>
      </w:r>
    </w:p>
    <w:p w14:paraId="280FB07B" w14:textId="77777777" w:rsidR="002D300A" w:rsidRPr="002847C7" w:rsidRDefault="00146F6A">
      <w:pPr>
        <w:rPr>
          <w:sz w:val="22"/>
          <w:szCs w:val="28"/>
        </w:rPr>
      </w:pPr>
      <w:r w:rsidRPr="002847C7">
        <w:rPr>
          <w:sz w:val="22"/>
          <w:szCs w:val="28"/>
        </w:rPr>
        <w:t>Le POC obtient de bons résultats sur les demandes explicitement structurées : lieu, tarif, public, thème et contraintes temporelles représentées dans les scénarios. Deux cas mettent toutefois en évidence les limites les plus utiles pour la suite : une demande hors périmètre n'est que partiellement gérée et une question ouverte contenant « ce week-end » révèle une mauvaise interprétation temporelle.</w:t>
      </w:r>
    </w:p>
    <w:tbl>
      <w:tblPr>
        <w:tblW w:w="0" w:type="auto"/>
        <w:jc w:val="center"/>
        <w:tblLook w:val="04A0" w:firstRow="1" w:lastRow="0" w:firstColumn="1" w:lastColumn="0" w:noHBand="0" w:noVBand="1"/>
      </w:tblPr>
      <w:tblGrid>
        <w:gridCol w:w="10200"/>
      </w:tblGrid>
      <w:tr w:rsidR="002D300A" w14:paraId="7138F7D3" w14:textId="77777777">
        <w:trPr>
          <w:jc w:val="center"/>
        </w:trPr>
        <w:tc>
          <w:tcPr>
            <w:tcW w:w="10200" w:type="dxa"/>
            <w:shd w:val="clear" w:color="auto" w:fill="EAF1F8"/>
          </w:tcPr>
          <w:p w14:paraId="0BD00F59" w14:textId="66FFD21C" w:rsidR="002847C7" w:rsidRPr="002847C7" w:rsidRDefault="003F0039">
            <w:pPr>
              <w:spacing w:after="0"/>
              <w:rPr>
                <w:b/>
                <w:color w:val="17365D"/>
                <w:sz w:val="22"/>
                <w:szCs w:val="28"/>
              </w:rPr>
            </w:pPr>
            <w:r>
              <w:rPr>
                <w:b/>
                <w:color w:val="17365D"/>
                <w:sz w:val="22"/>
                <w:szCs w:val="28"/>
              </w:rPr>
              <w:t xml:space="preserve">6.2 </w:t>
            </w:r>
            <w:proofErr w:type="spellStart"/>
            <w:r w:rsidR="00146F6A" w:rsidRPr="002847C7">
              <w:rPr>
                <w:b/>
                <w:color w:val="17365D"/>
                <w:sz w:val="22"/>
                <w:szCs w:val="28"/>
              </w:rPr>
              <w:t>Enseignement</w:t>
            </w:r>
            <w:proofErr w:type="spellEnd"/>
            <w:r w:rsidR="00146F6A" w:rsidRPr="002847C7">
              <w:rPr>
                <w:b/>
                <w:color w:val="17365D"/>
                <w:sz w:val="22"/>
                <w:szCs w:val="28"/>
              </w:rPr>
              <w:t xml:space="preserve"> </w:t>
            </w:r>
            <w:r w:rsidR="002847C7" w:rsidRPr="002847C7">
              <w:rPr>
                <w:b/>
                <w:color w:val="17365D"/>
                <w:sz w:val="22"/>
                <w:szCs w:val="28"/>
              </w:rPr>
              <w:t>principal:</w:t>
            </w:r>
            <w:r w:rsidR="00146F6A" w:rsidRPr="002847C7">
              <w:rPr>
                <w:b/>
                <w:color w:val="17365D"/>
                <w:sz w:val="22"/>
                <w:szCs w:val="28"/>
              </w:rPr>
              <w:t xml:space="preserve"> </w:t>
            </w:r>
          </w:p>
          <w:p w14:paraId="7F934676" w14:textId="77777777" w:rsidR="002D300A" w:rsidRDefault="00146F6A">
            <w:pPr>
              <w:spacing w:after="0"/>
              <w:rPr>
                <w:sz w:val="22"/>
                <w:szCs w:val="28"/>
              </w:rPr>
            </w:pPr>
            <w:r w:rsidRPr="002847C7">
              <w:rPr>
                <w:sz w:val="22"/>
                <w:szCs w:val="28"/>
              </w:rPr>
              <w:t xml:space="preserve">la recherche </w:t>
            </w:r>
            <w:proofErr w:type="spellStart"/>
            <w:r w:rsidRPr="002847C7">
              <w:rPr>
                <w:sz w:val="22"/>
                <w:szCs w:val="28"/>
              </w:rPr>
              <w:t>sémantique</w:t>
            </w:r>
            <w:proofErr w:type="spellEnd"/>
            <w:r w:rsidRPr="002847C7">
              <w:rPr>
                <w:sz w:val="22"/>
                <w:szCs w:val="28"/>
              </w:rPr>
              <w:t xml:space="preserve"> </w:t>
            </w:r>
            <w:proofErr w:type="spellStart"/>
            <w:r w:rsidRPr="002847C7">
              <w:rPr>
                <w:sz w:val="22"/>
                <w:szCs w:val="28"/>
              </w:rPr>
              <w:t>fonctionne</w:t>
            </w:r>
            <w:proofErr w:type="spellEnd"/>
            <w:r w:rsidRPr="002847C7">
              <w:rPr>
                <w:sz w:val="22"/>
                <w:szCs w:val="28"/>
              </w:rPr>
              <w:t xml:space="preserve"> bien pour rapprocher une question d'événements pertinents, mais elle ne garantit pas à elle seule le respect </w:t>
            </w:r>
            <w:proofErr w:type="gramStart"/>
            <w:r w:rsidRPr="002847C7">
              <w:rPr>
                <w:sz w:val="22"/>
                <w:szCs w:val="28"/>
              </w:rPr>
              <w:t>exact</w:t>
            </w:r>
            <w:proofErr w:type="gramEnd"/>
            <w:r w:rsidRPr="002847C7">
              <w:rPr>
                <w:sz w:val="22"/>
                <w:szCs w:val="28"/>
              </w:rPr>
              <w:t xml:space="preserve"> de contraintes structurées </w:t>
            </w:r>
            <w:proofErr w:type="spellStart"/>
            <w:r w:rsidRPr="002847C7">
              <w:rPr>
                <w:sz w:val="22"/>
                <w:szCs w:val="28"/>
              </w:rPr>
              <w:t>ou</w:t>
            </w:r>
            <w:proofErr w:type="spellEnd"/>
            <w:r w:rsidRPr="002847C7">
              <w:rPr>
                <w:sz w:val="22"/>
                <w:szCs w:val="28"/>
              </w:rPr>
              <w:t xml:space="preserve"> de dates relatives.</w:t>
            </w:r>
          </w:p>
          <w:p w14:paraId="7CF229C2" w14:textId="32CA0935" w:rsidR="003478BF" w:rsidRPr="003478BF" w:rsidRDefault="003478BF">
            <w:pPr>
              <w:spacing w:after="0"/>
              <w:rPr>
                <w:sz w:val="10"/>
                <w:szCs w:val="16"/>
              </w:rPr>
            </w:pPr>
          </w:p>
        </w:tc>
      </w:tr>
    </w:tbl>
    <w:p w14:paraId="31885FB3" w14:textId="77777777" w:rsidR="002D300A" w:rsidRDefault="00146F6A">
      <w:pPr>
        <w:pStyle w:val="Titre1"/>
      </w:pPr>
      <w:r>
        <w:t xml:space="preserve">7. </w:t>
      </w:r>
      <w:proofErr w:type="spellStart"/>
      <w:r>
        <w:t>Limites</w:t>
      </w:r>
      <w:proofErr w:type="spellEnd"/>
      <w:r>
        <w:t xml:space="preserve"> du POC</w:t>
      </w:r>
    </w:p>
    <w:p w14:paraId="23AFBF94" w14:textId="77777777" w:rsidR="003478BF" w:rsidRPr="003478BF" w:rsidRDefault="003478BF" w:rsidP="003478BF">
      <w:pPr>
        <w:rPr>
          <w:sz w:val="10"/>
          <w:szCs w:val="12"/>
        </w:rPr>
      </w:pPr>
    </w:p>
    <w:tbl>
      <w:tblPr>
        <w:tblStyle w:val="Grilledutableau"/>
        <w:tblW w:w="0" w:type="auto"/>
        <w:jc w:val="center"/>
        <w:tblLook w:val="04A0" w:firstRow="1" w:lastRow="0" w:firstColumn="1" w:lastColumn="0" w:noHBand="0" w:noVBand="1"/>
      </w:tblPr>
      <w:tblGrid>
        <w:gridCol w:w="5100"/>
        <w:gridCol w:w="5100"/>
      </w:tblGrid>
      <w:tr w:rsidR="002D300A" w:rsidRPr="002847C7" w14:paraId="1711EE96" w14:textId="77777777">
        <w:trPr>
          <w:jc w:val="center"/>
        </w:trPr>
        <w:tc>
          <w:tcPr>
            <w:tcW w:w="5100" w:type="dxa"/>
            <w:shd w:val="clear" w:color="auto" w:fill="2F5597"/>
            <w:vAlign w:val="center"/>
          </w:tcPr>
          <w:p w14:paraId="57CC2E38" w14:textId="77777777" w:rsidR="002D300A" w:rsidRPr="002847C7" w:rsidRDefault="00146F6A">
            <w:pPr>
              <w:spacing w:after="0"/>
              <w:rPr>
                <w:sz w:val="18"/>
                <w:szCs w:val="24"/>
              </w:rPr>
            </w:pPr>
            <w:r w:rsidRPr="002847C7">
              <w:rPr>
                <w:b/>
                <w:color w:val="FFFFFF"/>
                <w:sz w:val="18"/>
                <w:szCs w:val="24"/>
              </w:rPr>
              <w:t>Limite</w:t>
            </w:r>
          </w:p>
        </w:tc>
        <w:tc>
          <w:tcPr>
            <w:tcW w:w="5100" w:type="dxa"/>
            <w:shd w:val="clear" w:color="auto" w:fill="2F5597"/>
            <w:vAlign w:val="center"/>
          </w:tcPr>
          <w:p w14:paraId="4F15EC2A" w14:textId="77777777" w:rsidR="002D300A" w:rsidRPr="002847C7" w:rsidRDefault="00146F6A">
            <w:pPr>
              <w:spacing w:after="0"/>
              <w:rPr>
                <w:sz w:val="18"/>
                <w:szCs w:val="24"/>
              </w:rPr>
            </w:pPr>
            <w:r w:rsidRPr="002847C7">
              <w:rPr>
                <w:b/>
                <w:color w:val="FFFFFF"/>
                <w:sz w:val="18"/>
                <w:szCs w:val="24"/>
              </w:rPr>
              <w:t>Impact</w:t>
            </w:r>
          </w:p>
        </w:tc>
      </w:tr>
      <w:tr w:rsidR="002D300A" w:rsidRPr="002847C7" w14:paraId="46A58D96" w14:textId="77777777">
        <w:trPr>
          <w:jc w:val="center"/>
        </w:trPr>
        <w:tc>
          <w:tcPr>
            <w:tcW w:w="5100" w:type="dxa"/>
            <w:vAlign w:val="center"/>
          </w:tcPr>
          <w:p w14:paraId="25FAB67A" w14:textId="77777777" w:rsidR="002D300A" w:rsidRPr="002847C7" w:rsidRDefault="00146F6A">
            <w:pPr>
              <w:spacing w:after="0"/>
              <w:rPr>
                <w:sz w:val="18"/>
                <w:szCs w:val="24"/>
              </w:rPr>
            </w:pPr>
            <w:r w:rsidRPr="002847C7">
              <w:rPr>
                <w:sz w:val="18"/>
                <w:szCs w:val="24"/>
              </w:rPr>
              <w:t>Contraintes structurées</w:t>
            </w:r>
          </w:p>
        </w:tc>
        <w:tc>
          <w:tcPr>
            <w:tcW w:w="5100" w:type="dxa"/>
            <w:vAlign w:val="center"/>
          </w:tcPr>
          <w:p w14:paraId="1E3732D3" w14:textId="64E38C21" w:rsidR="002D300A" w:rsidRPr="002847C7" w:rsidRDefault="00146F6A">
            <w:pPr>
              <w:spacing w:after="0"/>
              <w:rPr>
                <w:sz w:val="18"/>
                <w:szCs w:val="24"/>
              </w:rPr>
            </w:pPr>
            <w:r w:rsidRPr="002847C7">
              <w:rPr>
                <w:sz w:val="18"/>
                <w:szCs w:val="24"/>
              </w:rPr>
              <w:t xml:space="preserve">FAISS </w:t>
            </w:r>
            <w:proofErr w:type="spellStart"/>
            <w:r w:rsidRPr="002847C7">
              <w:rPr>
                <w:sz w:val="18"/>
                <w:szCs w:val="24"/>
              </w:rPr>
              <w:t>classe</w:t>
            </w:r>
            <w:proofErr w:type="spellEnd"/>
            <w:r w:rsidRPr="002847C7">
              <w:rPr>
                <w:sz w:val="18"/>
                <w:szCs w:val="24"/>
              </w:rPr>
              <w:t xml:space="preserve"> par </w:t>
            </w:r>
            <w:proofErr w:type="spellStart"/>
            <w:r w:rsidRPr="002847C7">
              <w:rPr>
                <w:sz w:val="18"/>
                <w:szCs w:val="24"/>
              </w:rPr>
              <w:t>proximité</w:t>
            </w:r>
            <w:proofErr w:type="spellEnd"/>
            <w:r w:rsidRPr="002847C7">
              <w:rPr>
                <w:sz w:val="18"/>
                <w:szCs w:val="24"/>
              </w:rPr>
              <w:t xml:space="preserve"> </w:t>
            </w:r>
            <w:proofErr w:type="spellStart"/>
            <w:r w:rsidR="003F0039" w:rsidRPr="002847C7">
              <w:rPr>
                <w:sz w:val="18"/>
                <w:szCs w:val="24"/>
              </w:rPr>
              <w:t>sémantique</w:t>
            </w:r>
            <w:proofErr w:type="spellEnd"/>
            <w:r w:rsidR="003F0039" w:rsidRPr="002847C7">
              <w:rPr>
                <w:sz w:val="18"/>
                <w:szCs w:val="24"/>
              </w:rPr>
              <w:t>;</w:t>
            </w:r>
            <w:r w:rsidRPr="002847C7">
              <w:rPr>
                <w:sz w:val="18"/>
                <w:szCs w:val="24"/>
              </w:rPr>
              <w:t xml:space="preserve"> il ne </w:t>
            </w:r>
            <w:proofErr w:type="spellStart"/>
            <w:r w:rsidRPr="002847C7">
              <w:rPr>
                <w:sz w:val="18"/>
                <w:szCs w:val="24"/>
              </w:rPr>
              <w:t>garantit</w:t>
            </w:r>
            <w:proofErr w:type="spellEnd"/>
            <w:r w:rsidRPr="002847C7">
              <w:rPr>
                <w:sz w:val="18"/>
                <w:szCs w:val="24"/>
              </w:rPr>
              <w:t xml:space="preserve"> pas qu'un résultat soit réellement gratuit, destiné aux enfants ou situé dans un lieu précis.</w:t>
            </w:r>
          </w:p>
        </w:tc>
      </w:tr>
      <w:tr w:rsidR="002D300A" w:rsidRPr="002847C7" w14:paraId="5C0A6F7D" w14:textId="77777777">
        <w:trPr>
          <w:jc w:val="center"/>
        </w:trPr>
        <w:tc>
          <w:tcPr>
            <w:tcW w:w="5100" w:type="dxa"/>
            <w:shd w:val="clear" w:color="auto" w:fill="F2F6FB"/>
            <w:vAlign w:val="center"/>
          </w:tcPr>
          <w:p w14:paraId="58359187" w14:textId="77777777" w:rsidR="002D300A" w:rsidRPr="002847C7" w:rsidRDefault="00146F6A">
            <w:pPr>
              <w:spacing w:after="0"/>
              <w:rPr>
                <w:sz w:val="18"/>
                <w:szCs w:val="24"/>
              </w:rPr>
            </w:pPr>
            <w:r w:rsidRPr="002847C7">
              <w:rPr>
                <w:sz w:val="18"/>
                <w:szCs w:val="24"/>
              </w:rPr>
              <w:t>Expressions temporelles</w:t>
            </w:r>
          </w:p>
        </w:tc>
        <w:tc>
          <w:tcPr>
            <w:tcW w:w="5100" w:type="dxa"/>
            <w:shd w:val="clear" w:color="auto" w:fill="F2F6FB"/>
            <w:vAlign w:val="center"/>
          </w:tcPr>
          <w:p w14:paraId="1A1CC050" w14:textId="25E64291" w:rsidR="002D300A" w:rsidRPr="002847C7" w:rsidRDefault="00146F6A">
            <w:pPr>
              <w:spacing w:after="0"/>
              <w:rPr>
                <w:sz w:val="18"/>
                <w:szCs w:val="24"/>
              </w:rPr>
            </w:pPr>
            <w:r w:rsidRPr="002847C7">
              <w:rPr>
                <w:sz w:val="18"/>
                <w:szCs w:val="24"/>
              </w:rPr>
              <w:t xml:space="preserve">Des formulations comme « demain » </w:t>
            </w:r>
            <w:proofErr w:type="spellStart"/>
            <w:r w:rsidRPr="002847C7">
              <w:rPr>
                <w:sz w:val="18"/>
                <w:szCs w:val="24"/>
              </w:rPr>
              <w:t>ou</w:t>
            </w:r>
            <w:proofErr w:type="spellEnd"/>
            <w:r w:rsidRPr="002847C7">
              <w:rPr>
                <w:sz w:val="18"/>
                <w:szCs w:val="24"/>
              </w:rPr>
              <w:t xml:space="preserve"> « </w:t>
            </w:r>
            <w:proofErr w:type="spellStart"/>
            <w:r w:rsidRPr="002847C7">
              <w:rPr>
                <w:sz w:val="18"/>
                <w:szCs w:val="24"/>
              </w:rPr>
              <w:t>ce</w:t>
            </w:r>
            <w:proofErr w:type="spellEnd"/>
            <w:r w:rsidRPr="002847C7">
              <w:rPr>
                <w:sz w:val="18"/>
                <w:szCs w:val="24"/>
              </w:rPr>
              <w:t xml:space="preserve"> </w:t>
            </w:r>
            <w:r w:rsidR="00117D20" w:rsidRPr="002847C7">
              <w:rPr>
                <w:sz w:val="18"/>
                <w:szCs w:val="24"/>
              </w:rPr>
              <w:t>week</w:t>
            </w:r>
            <w:r w:rsidR="00117D20">
              <w:rPr>
                <w:sz w:val="18"/>
                <w:szCs w:val="24"/>
              </w:rPr>
              <w:t>end</w:t>
            </w:r>
            <w:r w:rsidRPr="002847C7">
              <w:rPr>
                <w:sz w:val="18"/>
                <w:szCs w:val="24"/>
              </w:rPr>
              <w:t xml:space="preserve"> » </w:t>
            </w:r>
            <w:proofErr w:type="spellStart"/>
            <w:r w:rsidRPr="002847C7">
              <w:rPr>
                <w:sz w:val="18"/>
                <w:szCs w:val="24"/>
              </w:rPr>
              <w:t>devraient</w:t>
            </w:r>
            <w:proofErr w:type="spellEnd"/>
            <w:r w:rsidRPr="002847C7">
              <w:rPr>
                <w:sz w:val="18"/>
                <w:szCs w:val="24"/>
              </w:rPr>
              <w:t xml:space="preserve"> </w:t>
            </w:r>
            <w:proofErr w:type="spellStart"/>
            <w:r w:rsidRPr="002847C7">
              <w:rPr>
                <w:sz w:val="18"/>
                <w:szCs w:val="24"/>
              </w:rPr>
              <w:t>être</w:t>
            </w:r>
            <w:proofErr w:type="spellEnd"/>
            <w:r w:rsidRPr="002847C7">
              <w:rPr>
                <w:sz w:val="18"/>
                <w:szCs w:val="24"/>
              </w:rPr>
              <w:t xml:space="preserve"> résolues de manière déterministe avant le retrieval.</w:t>
            </w:r>
          </w:p>
        </w:tc>
      </w:tr>
      <w:tr w:rsidR="002D300A" w:rsidRPr="002847C7" w14:paraId="55DEDB75" w14:textId="77777777">
        <w:trPr>
          <w:jc w:val="center"/>
        </w:trPr>
        <w:tc>
          <w:tcPr>
            <w:tcW w:w="5100" w:type="dxa"/>
            <w:vAlign w:val="center"/>
          </w:tcPr>
          <w:p w14:paraId="1763F19E" w14:textId="77777777" w:rsidR="002D300A" w:rsidRPr="002847C7" w:rsidRDefault="00146F6A">
            <w:pPr>
              <w:spacing w:after="0"/>
              <w:rPr>
                <w:sz w:val="18"/>
                <w:szCs w:val="24"/>
              </w:rPr>
            </w:pPr>
            <w:r w:rsidRPr="002847C7">
              <w:rPr>
                <w:sz w:val="18"/>
                <w:szCs w:val="24"/>
              </w:rPr>
              <w:t>Hors périmètre</w:t>
            </w:r>
          </w:p>
        </w:tc>
        <w:tc>
          <w:tcPr>
            <w:tcW w:w="5100" w:type="dxa"/>
            <w:vAlign w:val="center"/>
          </w:tcPr>
          <w:p w14:paraId="703900C1" w14:textId="77777777" w:rsidR="002D300A" w:rsidRPr="002847C7" w:rsidRDefault="00146F6A">
            <w:pPr>
              <w:spacing w:after="0"/>
              <w:rPr>
                <w:sz w:val="18"/>
                <w:szCs w:val="24"/>
              </w:rPr>
            </w:pPr>
            <w:r w:rsidRPr="002847C7">
              <w:rPr>
                <w:sz w:val="18"/>
                <w:szCs w:val="24"/>
              </w:rPr>
              <w:t>Une demande qui n'est pas culturelle peut encore récupérer des passages sémantiquement proches et nécessiter un refus plus robuste.</w:t>
            </w:r>
          </w:p>
        </w:tc>
      </w:tr>
      <w:tr w:rsidR="002D300A" w:rsidRPr="002847C7" w14:paraId="35647758" w14:textId="77777777">
        <w:trPr>
          <w:jc w:val="center"/>
        </w:trPr>
        <w:tc>
          <w:tcPr>
            <w:tcW w:w="5100" w:type="dxa"/>
            <w:shd w:val="clear" w:color="auto" w:fill="F2F6FB"/>
            <w:vAlign w:val="center"/>
          </w:tcPr>
          <w:p w14:paraId="6195EE58" w14:textId="77777777" w:rsidR="002D300A" w:rsidRPr="002847C7" w:rsidRDefault="00146F6A">
            <w:pPr>
              <w:spacing w:after="0"/>
              <w:rPr>
                <w:sz w:val="18"/>
                <w:szCs w:val="24"/>
              </w:rPr>
            </w:pPr>
            <w:r w:rsidRPr="002847C7">
              <w:rPr>
                <w:sz w:val="18"/>
                <w:szCs w:val="24"/>
              </w:rPr>
              <w:t>Données vivantes</w:t>
            </w:r>
          </w:p>
        </w:tc>
        <w:tc>
          <w:tcPr>
            <w:tcW w:w="5100" w:type="dxa"/>
            <w:shd w:val="clear" w:color="auto" w:fill="F2F6FB"/>
            <w:vAlign w:val="center"/>
          </w:tcPr>
          <w:p w14:paraId="4FE593D0" w14:textId="1662F8AE" w:rsidR="002D300A" w:rsidRPr="002847C7" w:rsidRDefault="00146F6A">
            <w:pPr>
              <w:spacing w:after="0"/>
              <w:rPr>
                <w:sz w:val="18"/>
                <w:szCs w:val="24"/>
              </w:rPr>
            </w:pPr>
            <w:r w:rsidRPr="002847C7">
              <w:rPr>
                <w:sz w:val="18"/>
                <w:szCs w:val="24"/>
              </w:rPr>
              <w:t xml:space="preserve">Le </w:t>
            </w:r>
            <w:proofErr w:type="spellStart"/>
            <w:r w:rsidRPr="002847C7">
              <w:rPr>
                <w:sz w:val="18"/>
                <w:szCs w:val="24"/>
              </w:rPr>
              <w:t>contenu</w:t>
            </w:r>
            <w:proofErr w:type="spellEnd"/>
            <w:r w:rsidRPr="002847C7">
              <w:rPr>
                <w:sz w:val="18"/>
                <w:szCs w:val="24"/>
              </w:rPr>
              <w:t xml:space="preserve"> </w:t>
            </w:r>
            <w:proofErr w:type="spellStart"/>
            <w:r w:rsidRPr="002847C7">
              <w:rPr>
                <w:sz w:val="18"/>
                <w:szCs w:val="24"/>
              </w:rPr>
              <w:t>OpenAgenda</w:t>
            </w:r>
            <w:proofErr w:type="spellEnd"/>
            <w:r w:rsidRPr="002847C7">
              <w:rPr>
                <w:sz w:val="18"/>
                <w:szCs w:val="24"/>
              </w:rPr>
              <w:t xml:space="preserve"> </w:t>
            </w:r>
            <w:proofErr w:type="spellStart"/>
            <w:r w:rsidR="00117D20" w:rsidRPr="002847C7">
              <w:rPr>
                <w:sz w:val="18"/>
                <w:szCs w:val="24"/>
              </w:rPr>
              <w:t>évolue</w:t>
            </w:r>
            <w:proofErr w:type="spellEnd"/>
            <w:r w:rsidR="00117D20" w:rsidRPr="002847C7">
              <w:rPr>
                <w:sz w:val="18"/>
                <w:szCs w:val="24"/>
              </w:rPr>
              <w:t>;</w:t>
            </w:r>
            <w:r w:rsidRPr="002847C7">
              <w:rPr>
                <w:sz w:val="18"/>
                <w:szCs w:val="24"/>
              </w:rPr>
              <w:t xml:space="preserve"> les volumes et événements disponibles changent entre deux reconstructions.</w:t>
            </w:r>
          </w:p>
        </w:tc>
      </w:tr>
      <w:tr w:rsidR="002D300A" w:rsidRPr="002847C7" w14:paraId="643E8F37" w14:textId="77777777">
        <w:trPr>
          <w:jc w:val="center"/>
        </w:trPr>
        <w:tc>
          <w:tcPr>
            <w:tcW w:w="5100" w:type="dxa"/>
            <w:vAlign w:val="center"/>
          </w:tcPr>
          <w:p w14:paraId="6A432A35" w14:textId="77777777" w:rsidR="002D300A" w:rsidRPr="002847C7" w:rsidRDefault="00146F6A">
            <w:pPr>
              <w:spacing w:after="0"/>
              <w:rPr>
                <w:sz w:val="18"/>
                <w:szCs w:val="24"/>
              </w:rPr>
            </w:pPr>
            <w:r w:rsidRPr="002847C7">
              <w:rPr>
                <w:sz w:val="18"/>
                <w:szCs w:val="24"/>
              </w:rPr>
              <w:t>Évaluation</w:t>
            </w:r>
          </w:p>
        </w:tc>
        <w:tc>
          <w:tcPr>
            <w:tcW w:w="5100" w:type="dxa"/>
            <w:vAlign w:val="center"/>
          </w:tcPr>
          <w:p w14:paraId="2DB718C8" w14:textId="77777777" w:rsidR="002D300A" w:rsidRPr="002847C7" w:rsidRDefault="00146F6A">
            <w:pPr>
              <w:spacing w:after="0"/>
              <w:rPr>
                <w:sz w:val="18"/>
                <w:szCs w:val="24"/>
              </w:rPr>
            </w:pPr>
            <w:r w:rsidRPr="002847C7">
              <w:rPr>
                <w:sz w:val="18"/>
                <w:szCs w:val="24"/>
              </w:rPr>
              <w:t>Dix scénarios donnent un premier signal utile, mais restent insuffisants pour conclure sur toutes les formulations possibles.</w:t>
            </w:r>
          </w:p>
        </w:tc>
      </w:tr>
    </w:tbl>
    <w:p w14:paraId="23489F8B" w14:textId="77777777" w:rsidR="00F52E15" w:rsidRDefault="00F52E15" w:rsidP="00F52E15">
      <w:pPr>
        <w:pStyle w:val="Titre1"/>
        <w:rPr>
          <w:sz w:val="10"/>
          <w:szCs w:val="8"/>
        </w:rPr>
      </w:pPr>
    </w:p>
    <w:p w14:paraId="6DA0A609" w14:textId="595B6BEF" w:rsidR="00F52E15" w:rsidRPr="00F52E15" w:rsidRDefault="00F52E15" w:rsidP="00F52E15">
      <w:pPr>
        <w:pStyle w:val="Titre1"/>
      </w:pPr>
      <w:r>
        <w:t>8. R</w:t>
      </w:r>
      <w:proofErr w:type="spellStart"/>
      <w:r>
        <w:t>ecommandations</w:t>
      </w:r>
      <w:proofErr w:type="spellEnd"/>
      <w:r>
        <w:t xml:space="preserve"> pour la version finale</w:t>
      </w:r>
    </w:p>
    <w:p w14:paraId="03F3FA85" w14:textId="77777777" w:rsidR="00F52E15" w:rsidRPr="00F52E15" w:rsidRDefault="00F52E15" w:rsidP="00F52E15">
      <w:pPr>
        <w:rPr>
          <w:sz w:val="10"/>
          <w:szCs w:val="12"/>
        </w:rPr>
      </w:pPr>
    </w:p>
    <w:tbl>
      <w:tblPr>
        <w:tblStyle w:val="Grilledutableau"/>
        <w:tblW w:w="0" w:type="auto"/>
        <w:jc w:val="center"/>
        <w:tblLook w:val="04A0" w:firstRow="1" w:lastRow="0" w:firstColumn="1" w:lastColumn="0" w:noHBand="0" w:noVBand="1"/>
      </w:tblPr>
      <w:tblGrid>
        <w:gridCol w:w="5100"/>
        <w:gridCol w:w="5100"/>
      </w:tblGrid>
      <w:tr w:rsidR="002D300A" w:rsidRPr="002847C7" w14:paraId="3A1179A1" w14:textId="77777777">
        <w:trPr>
          <w:jc w:val="center"/>
        </w:trPr>
        <w:tc>
          <w:tcPr>
            <w:tcW w:w="5100" w:type="dxa"/>
            <w:shd w:val="clear" w:color="auto" w:fill="2F5597"/>
            <w:vAlign w:val="center"/>
          </w:tcPr>
          <w:p w14:paraId="2A441CB4" w14:textId="77777777" w:rsidR="002D300A" w:rsidRPr="002847C7" w:rsidRDefault="00146F6A">
            <w:pPr>
              <w:spacing w:after="0"/>
              <w:rPr>
                <w:sz w:val="18"/>
                <w:szCs w:val="24"/>
              </w:rPr>
            </w:pPr>
            <w:r w:rsidRPr="002847C7">
              <w:rPr>
                <w:b/>
                <w:color w:val="FFFFFF"/>
                <w:sz w:val="18"/>
                <w:szCs w:val="24"/>
              </w:rPr>
              <w:t>Priorité</w:t>
            </w:r>
          </w:p>
        </w:tc>
        <w:tc>
          <w:tcPr>
            <w:tcW w:w="5100" w:type="dxa"/>
            <w:shd w:val="clear" w:color="auto" w:fill="2F5597"/>
            <w:vAlign w:val="center"/>
          </w:tcPr>
          <w:p w14:paraId="120DE4DC" w14:textId="77777777" w:rsidR="002D300A" w:rsidRPr="002847C7" w:rsidRDefault="00146F6A">
            <w:pPr>
              <w:spacing w:after="0"/>
              <w:rPr>
                <w:sz w:val="18"/>
                <w:szCs w:val="24"/>
              </w:rPr>
            </w:pPr>
            <w:r w:rsidRPr="002847C7">
              <w:rPr>
                <w:b/>
                <w:color w:val="FFFFFF"/>
                <w:sz w:val="18"/>
                <w:szCs w:val="24"/>
              </w:rPr>
              <w:t>Recommandation</w:t>
            </w:r>
          </w:p>
        </w:tc>
      </w:tr>
      <w:tr w:rsidR="002D300A" w:rsidRPr="002847C7" w14:paraId="6F2A48FA" w14:textId="77777777">
        <w:trPr>
          <w:jc w:val="center"/>
        </w:trPr>
        <w:tc>
          <w:tcPr>
            <w:tcW w:w="5100" w:type="dxa"/>
            <w:vAlign w:val="center"/>
          </w:tcPr>
          <w:p w14:paraId="4B73E7AF" w14:textId="77777777" w:rsidR="002D300A" w:rsidRPr="002847C7" w:rsidRDefault="00146F6A">
            <w:pPr>
              <w:spacing w:after="0"/>
              <w:rPr>
                <w:sz w:val="18"/>
                <w:szCs w:val="24"/>
              </w:rPr>
            </w:pPr>
            <w:r w:rsidRPr="002847C7">
              <w:rPr>
                <w:sz w:val="18"/>
                <w:szCs w:val="24"/>
              </w:rPr>
              <w:t>Retrieval hybride</w:t>
            </w:r>
          </w:p>
        </w:tc>
        <w:tc>
          <w:tcPr>
            <w:tcW w:w="5100" w:type="dxa"/>
            <w:vAlign w:val="center"/>
          </w:tcPr>
          <w:p w14:paraId="388C0861" w14:textId="6791ED6C" w:rsidR="002D300A" w:rsidRPr="002847C7" w:rsidRDefault="00146F6A">
            <w:pPr>
              <w:spacing w:after="0"/>
              <w:rPr>
                <w:sz w:val="18"/>
                <w:szCs w:val="24"/>
              </w:rPr>
            </w:pPr>
            <w:r w:rsidRPr="002847C7">
              <w:rPr>
                <w:sz w:val="18"/>
                <w:szCs w:val="24"/>
              </w:rPr>
              <w:t xml:space="preserve">Combiner similarité vectorielle et </w:t>
            </w:r>
            <w:proofErr w:type="spellStart"/>
            <w:r w:rsidRPr="002847C7">
              <w:rPr>
                <w:sz w:val="18"/>
                <w:szCs w:val="24"/>
              </w:rPr>
              <w:t>filtres</w:t>
            </w:r>
            <w:proofErr w:type="spellEnd"/>
            <w:r w:rsidRPr="002847C7">
              <w:rPr>
                <w:sz w:val="18"/>
                <w:szCs w:val="24"/>
              </w:rPr>
              <w:t xml:space="preserve"> sur les </w:t>
            </w:r>
            <w:proofErr w:type="spellStart"/>
            <w:r w:rsidR="00F52E15" w:rsidRPr="002847C7">
              <w:rPr>
                <w:sz w:val="18"/>
                <w:szCs w:val="24"/>
              </w:rPr>
              <w:t>métadonnées</w:t>
            </w:r>
            <w:proofErr w:type="spellEnd"/>
            <w:r w:rsidR="00F52E15" w:rsidRPr="002847C7">
              <w:rPr>
                <w:sz w:val="18"/>
                <w:szCs w:val="24"/>
              </w:rPr>
              <w:t>:</w:t>
            </w:r>
            <w:r w:rsidRPr="002847C7">
              <w:rPr>
                <w:sz w:val="18"/>
                <w:szCs w:val="24"/>
              </w:rPr>
              <w:t xml:space="preserve"> dates, lieu, </w:t>
            </w:r>
            <w:proofErr w:type="spellStart"/>
            <w:r w:rsidRPr="002847C7">
              <w:rPr>
                <w:sz w:val="18"/>
                <w:szCs w:val="24"/>
              </w:rPr>
              <w:t>gratuité</w:t>
            </w:r>
            <w:proofErr w:type="spellEnd"/>
            <w:r w:rsidRPr="002847C7">
              <w:rPr>
                <w:sz w:val="18"/>
                <w:szCs w:val="24"/>
              </w:rPr>
              <w:t>, public, type d'événement.</w:t>
            </w:r>
          </w:p>
        </w:tc>
      </w:tr>
      <w:tr w:rsidR="002D300A" w:rsidRPr="002847C7" w14:paraId="01D14D0F" w14:textId="77777777">
        <w:trPr>
          <w:jc w:val="center"/>
        </w:trPr>
        <w:tc>
          <w:tcPr>
            <w:tcW w:w="5100" w:type="dxa"/>
            <w:shd w:val="clear" w:color="auto" w:fill="F2F6FB"/>
            <w:vAlign w:val="center"/>
          </w:tcPr>
          <w:p w14:paraId="443E938F" w14:textId="77777777" w:rsidR="002D300A" w:rsidRPr="002847C7" w:rsidRDefault="00146F6A">
            <w:pPr>
              <w:spacing w:after="0"/>
              <w:rPr>
                <w:sz w:val="18"/>
                <w:szCs w:val="24"/>
              </w:rPr>
            </w:pPr>
            <w:r w:rsidRPr="002847C7">
              <w:rPr>
                <w:sz w:val="18"/>
                <w:szCs w:val="24"/>
              </w:rPr>
              <w:t>Résolution temporelle</w:t>
            </w:r>
          </w:p>
        </w:tc>
        <w:tc>
          <w:tcPr>
            <w:tcW w:w="5100" w:type="dxa"/>
            <w:shd w:val="clear" w:color="auto" w:fill="F2F6FB"/>
            <w:vAlign w:val="center"/>
          </w:tcPr>
          <w:p w14:paraId="2FAFAECA" w14:textId="77777777" w:rsidR="002D300A" w:rsidRPr="002847C7" w:rsidRDefault="00146F6A">
            <w:pPr>
              <w:spacing w:after="0"/>
              <w:rPr>
                <w:sz w:val="18"/>
                <w:szCs w:val="24"/>
              </w:rPr>
            </w:pPr>
            <w:r w:rsidRPr="002847C7">
              <w:rPr>
                <w:sz w:val="18"/>
                <w:szCs w:val="24"/>
              </w:rPr>
              <w:t>Transformer en Python les expressions relatives en intervalles de dates explicites avant la recherche.</w:t>
            </w:r>
          </w:p>
        </w:tc>
      </w:tr>
      <w:tr w:rsidR="002D300A" w:rsidRPr="002847C7" w14:paraId="6C555E9D" w14:textId="77777777">
        <w:trPr>
          <w:jc w:val="center"/>
        </w:trPr>
        <w:tc>
          <w:tcPr>
            <w:tcW w:w="5100" w:type="dxa"/>
            <w:vAlign w:val="center"/>
          </w:tcPr>
          <w:p w14:paraId="5585EB79" w14:textId="77777777" w:rsidR="002D300A" w:rsidRPr="002847C7" w:rsidRDefault="00146F6A">
            <w:pPr>
              <w:spacing w:after="0"/>
              <w:rPr>
                <w:sz w:val="18"/>
                <w:szCs w:val="24"/>
              </w:rPr>
            </w:pPr>
            <w:r w:rsidRPr="002847C7">
              <w:rPr>
                <w:sz w:val="18"/>
                <w:szCs w:val="24"/>
              </w:rPr>
              <w:t>Détection du périmètre</w:t>
            </w:r>
          </w:p>
        </w:tc>
        <w:tc>
          <w:tcPr>
            <w:tcW w:w="5100" w:type="dxa"/>
            <w:vAlign w:val="center"/>
          </w:tcPr>
          <w:p w14:paraId="0DA7758D" w14:textId="77777777" w:rsidR="002D300A" w:rsidRPr="002847C7" w:rsidRDefault="00146F6A">
            <w:pPr>
              <w:spacing w:after="0"/>
              <w:rPr>
                <w:sz w:val="18"/>
                <w:szCs w:val="24"/>
              </w:rPr>
            </w:pPr>
            <w:r w:rsidRPr="002847C7">
              <w:rPr>
                <w:sz w:val="18"/>
                <w:szCs w:val="24"/>
              </w:rPr>
              <w:t>Ajouter un contrôle d'intention pour refuser plus tôt les demandes sans rapport avec les événements culturels.</w:t>
            </w:r>
          </w:p>
        </w:tc>
      </w:tr>
      <w:tr w:rsidR="002D300A" w:rsidRPr="002847C7" w14:paraId="2DD0E819" w14:textId="77777777">
        <w:trPr>
          <w:jc w:val="center"/>
        </w:trPr>
        <w:tc>
          <w:tcPr>
            <w:tcW w:w="5100" w:type="dxa"/>
            <w:shd w:val="clear" w:color="auto" w:fill="F2F6FB"/>
            <w:vAlign w:val="center"/>
          </w:tcPr>
          <w:p w14:paraId="221B9650" w14:textId="77777777" w:rsidR="002D300A" w:rsidRPr="002847C7" w:rsidRDefault="00146F6A">
            <w:pPr>
              <w:spacing w:after="0"/>
              <w:rPr>
                <w:sz w:val="18"/>
                <w:szCs w:val="24"/>
              </w:rPr>
            </w:pPr>
            <w:r w:rsidRPr="002847C7">
              <w:rPr>
                <w:sz w:val="18"/>
                <w:szCs w:val="24"/>
              </w:rPr>
              <w:t>Actualisation</w:t>
            </w:r>
          </w:p>
        </w:tc>
        <w:tc>
          <w:tcPr>
            <w:tcW w:w="5100" w:type="dxa"/>
            <w:shd w:val="clear" w:color="auto" w:fill="F2F6FB"/>
            <w:vAlign w:val="center"/>
          </w:tcPr>
          <w:p w14:paraId="1762367C" w14:textId="77777777" w:rsidR="002D300A" w:rsidRPr="002847C7" w:rsidRDefault="00146F6A">
            <w:pPr>
              <w:spacing w:after="0"/>
              <w:rPr>
                <w:sz w:val="18"/>
                <w:szCs w:val="24"/>
              </w:rPr>
            </w:pPr>
            <w:r w:rsidRPr="002847C7">
              <w:rPr>
                <w:sz w:val="18"/>
                <w:szCs w:val="24"/>
              </w:rPr>
              <w:t>Planifier la collecte et la reconstruction de l'index pour conserver un corpus frais.</w:t>
            </w:r>
          </w:p>
        </w:tc>
      </w:tr>
      <w:tr w:rsidR="002D300A" w:rsidRPr="002847C7" w14:paraId="7D0F0079" w14:textId="77777777">
        <w:trPr>
          <w:jc w:val="center"/>
        </w:trPr>
        <w:tc>
          <w:tcPr>
            <w:tcW w:w="5100" w:type="dxa"/>
            <w:vAlign w:val="center"/>
          </w:tcPr>
          <w:p w14:paraId="4264D1A3" w14:textId="77777777" w:rsidR="002D300A" w:rsidRPr="002847C7" w:rsidRDefault="00146F6A">
            <w:pPr>
              <w:spacing w:after="0"/>
              <w:rPr>
                <w:sz w:val="18"/>
                <w:szCs w:val="24"/>
              </w:rPr>
            </w:pPr>
            <w:r w:rsidRPr="002847C7">
              <w:rPr>
                <w:sz w:val="18"/>
                <w:szCs w:val="24"/>
              </w:rPr>
              <w:t>Évaluation élargie</w:t>
            </w:r>
          </w:p>
        </w:tc>
        <w:tc>
          <w:tcPr>
            <w:tcW w:w="5100" w:type="dxa"/>
            <w:vAlign w:val="center"/>
          </w:tcPr>
          <w:p w14:paraId="30CB29CA" w14:textId="77777777" w:rsidR="002D300A" w:rsidRPr="002847C7" w:rsidRDefault="00146F6A">
            <w:pPr>
              <w:spacing w:after="0"/>
              <w:rPr>
                <w:sz w:val="18"/>
                <w:szCs w:val="24"/>
              </w:rPr>
            </w:pPr>
            <w:r w:rsidRPr="002847C7">
              <w:rPr>
                <w:sz w:val="18"/>
                <w:szCs w:val="24"/>
              </w:rPr>
              <w:t>Augmenter le nombre de questions, séparer les métriques de retrieval et de génération, et conserver un jeu de test indépendant des ajustements du prompt.</w:t>
            </w:r>
          </w:p>
        </w:tc>
      </w:tr>
    </w:tbl>
    <w:p w14:paraId="0DE0990C" w14:textId="77777777" w:rsidR="002847C7" w:rsidRDefault="002847C7">
      <w:pPr>
        <w:rPr>
          <w:sz w:val="20"/>
          <w:szCs w:val="24"/>
        </w:rPr>
      </w:pPr>
    </w:p>
    <w:p w14:paraId="439216D8" w14:textId="4D1DDE29" w:rsidR="002D300A" w:rsidRPr="002847C7" w:rsidRDefault="00146F6A">
      <w:pPr>
        <w:rPr>
          <w:sz w:val="22"/>
          <w:szCs w:val="28"/>
        </w:rPr>
      </w:pPr>
      <w:r w:rsidRPr="002847C7">
        <w:rPr>
          <w:sz w:val="22"/>
          <w:szCs w:val="28"/>
        </w:rPr>
        <w:t xml:space="preserve">La </w:t>
      </w:r>
      <w:proofErr w:type="spellStart"/>
      <w:r w:rsidRPr="002847C7">
        <w:rPr>
          <w:sz w:val="22"/>
          <w:szCs w:val="28"/>
        </w:rPr>
        <w:t>recommandation</w:t>
      </w:r>
      <w:proofErr w:type="spellEnd"/>
      <w:r w:rsidRPr="002847C7">
        <w:rPr>
          <w:sz w:val="22"/>
          <w:szCs w:val="28"/>
        </w:rPr>
        <w:t xml:space="preserve"> centrale est </w:t>
      </w:r>
      <w:proofErr w:type="spellStart"/>
      <w:r w:rsidRPr="002847C7">
        <w:rPr>
          <w:sz w:val="22"/>
          <w:szCs w:val="28"/>
        </w:rPr>
        <w:t>donc</w:t>
      </w:r>
      <w:proofErr w:type="spellEnd"/>
      <w:r w:rsidRPr="002847C7">
        <w:rPr>
          <w:sz w:val="22"/>
          <w:szCs w:val="28"/>
        </w:rPr>
        <w:t xml:space="preserve"> de faire évoluer le POC vers </w:t>
      </w:r>
      <w:proofErr w:type="spellStart"/>
      <w:r w:rsidRPr="002847C7">
        <w:rPr>
          <w:sz w:val="22"/>
          <w:szCs w:val="28"/>
        </w:rPr>
        <w:t>une</w:t>
      </w:r>
      <w:proofErr w:type="spellEnd"/>
      <w:r w:rsidRPr="002847C7">
        <w:rPr>
          <w:sz w:val="22"/>
          <w:szCs w:val="28"/>
        </w:rPr>
        <w:t xml:space="preserve"> recherche </w:t>
      </w:r>
      <w:proofErr w:type="spellStart"/>
      <w:r w:rsidR="002847C7" w:rsidRPr="002847C7">
        <w:rPr>
          <w:sz w:val="22"/>
          <w:szCs w:val="28"/>
        </w:rPr>
        <w:t>hybride</w:t>
      </w:r>
      <w:proofErr w:type="spellEnd"/>
      <w:r w:rsidR="002847C7" w:rsidRPr="002847C7">
        <w:rPr>
          <w:sz w:val="22"/>
          <w:szCs w:val="28"/>
        </w:rPr>
        <w:t>:</w:t>
      </w:r>
      <w:r w:rsidRPr="002847C7">
        <w:rPr>
          <w:sz w:val="22"/>
          <w:szCs w:val="28"/>
        </w:rPr>
        <w:t xml:space="preserve"> la </w:t>
      </w:r>
      <w:proofErr w:type="spellStart"/>
      <w:r w:rsidRPr="002847C7">
        <w:rPr>
          <w:sz w:val="22"/>
          <w:szCs w:val="28"/>
        </w:rPr>
        <w:t>similarité</w:t>
      </w:r>
      <w:proofErr w:type="spellEnd"/>
      <w:r w:rsidRPr="002847C7">
        <w:rPr>
          <w:sz w:val="22"/>
          <w:szCs w:val="28"/>
        </w:rPr>
        <w:t xml:space="preserve"> </w:t>
      </w:r>
      <w:proofErr w:type="spellStart"/>
      <w:r w:rsidRPr="002847C7">
        <w:rPr>
          <w:sz w:val="22"/>
          <w:szCs w:val="28"/>
        </w:rPr>
        <w:t>sémantique</w:t>
      </w:r>
      <w:proofErr w:type="spellEnd"/>
      <w:r w:rsidRPr="002847C7">
        <w:rPr>
          <w:sz w:val="22"/>
          <w:szCs w:val="28"/>
        </w:rPr>
        <w:t xml:space="preserve"> resterait responsable du sens de la requête, tandis que les métadonnées imposeraient les contraintes vérifiables. Cette séparation réduirait les faux positifs sans perdre la </w:t>
      </w:r>
      <w:proofErr w:type="spellStart"/>
      <w:r w:rsidRPr="002847C7">
        <w:rPr>
          <w:sz w:val="22"/>
          <w:szCs w:val="28"/>
        </w:rPr>
        <w:t>souplesse</w:t>
      </w:r>
      <w:proofErr w:type="spellEnd"/>
      <w:r w:rsidRPr="002847C7">
        <w:rPr>
          <w:sz w:val="22"/>
          <w:szCs w:val="28"/>
        </w:rPr>
        <w:t xml:space="preserve"> du </w:t>
      </w:r>
      <w:proofErr w:type="spellStart"/>
      <w:r w:rsidRPr="002847C7">
        <w:rPr>
          <w:sz w:val="22"/>
          <w:szCs w:val="28"/>
        </w:rPr>
        <w:t>langage</w:t>
      </w:r>
      <w:proofErr w:type="spellEnd"/>
      <w:r w:rsidRPr="002847C7">
        <w:rPr>
          <w:sz w:val="22"/>
          <w:szCs w:val="28"/>
        </w:rPr>
        <w:t xml:space="preserve"> naturel.</w:t>
      </w:r>
    </w:p>
    <w:p w14:paraId="76302989" w14:textId="77777777" w:rsidR="002847C7" w:rsidRPr="00CD02AD" w:rsidRDefault="002847C7">
      <w:pPr>
        <w:rPr>
          <w:sz w:val="10"/>
          <w:szCs w:val="14"/>
        </w:rPr>
      </w:pPr>
    </w:p>
    <w:p w14:paraId="56834418" w14:textId="77777777" w:rsidR="002D300A" w:rsidRDefault="00146F6A">
      <w:pPr>
        <w:pStyle w:val="Titre1"/>
      </w:pPr>
      <w:r>
        <w:t>9. Conclusion</w:t>
      </w:r>
    </w:p>
    <w:p w14:paraId="7A7DD528" w14:textId="77777777" w:rsidR="00CD02AD" w:rsidRPr="00CD02AD" w:rsidRDefault="00CD02AD" w:rsidP="00CD02AD">
      <w:pPr>
        <w:rPr>
          <w:sz w:val="10"/>
          <w:szCs w:val="12"/>
        </w:rPr>
      </w:pPr>
    </w:p>
    <w:p w14:paraId="4A752C22" w14:textId="77777777" w:rsidR="000B0A17" w:rsidRDefault="00146F6A">
      <w:pPr>
        <w:rPr>
          <w:sz w:val="22"/>
          <w:szCs w:val="28"/>
        </w:rPr>
      </w:pPr>
      <w:r w:rsidRPr="002847C7">
        <w:rPr>
          <w:sz w:val="22"/>
          <w:szCs w:val="28"/>
        </w:rPr>
        <w:t xml:space="preserve">Le POC Puls-Events démontre la faisabilité d'un assistant culturel RAG construit à partir de données OpenAgenda. </w:t>
      </w:r>
    </w:p>
    <w:p w14:paraId="04D82E94" w14:textId="008A0883" w:rsidR="002D300A" w:rsidRPr="002847C7" w:rsidRDefault="00146F6A">
      <w:pPr>
        <w:rPr>
          <w:sz w:val="22"/>
          <w:szCs w:val="28"/>
        </w:rPr>
      </w:pPr>
      <w:r w:rsidRPr="002847C7">
        <w:rPr>
          <w:sz w:val="22"/>
          <w:szCs w:val="28"/>
        </w:rPr>
        <w:t xml:space="preserve">Le pipeline </w:t>
      </w:r>
      <w:proofErr w:type="spellStart"/>
      <w:r w:rsidRPr="002847C7">
        <w:rPr>
          <w:sz w:val="22"/>
          <w:szCs w:val="28"/>
        </w:rPr>
        <w:t>produit</w:t>
      </w:r>
      <w:proofErr w:type="spellEnd"/>
      <w:r w:rsidRPr="002847C7">
        <w:rPr>
          <w:sz w:val="22"/>
          <w:szCs w:val="28"/>
        </w:rPr>
        <w:t xml:space="preserve"> un corpus filtré et vectorisé, FAISS assure la recherche sémantique, et LangChain orchestre le retriever, le prompt et Mistral pour générer des réponses fondées sur le contexte.</w:t>
      </w:r>
    </w:p>
    <w:p w14:paraId="647C9C65" w14:textId="77777777" w:rsidR="000B0A17" w:rsidRDefault="00146F6A">
      <w:pPr>
        <w:rPr>
          <w:sz w:val="22"/>
          <w:szCs w:val="28"/>
        </w:rPr>
      </w:pPr>
      <w:r w:rsidRPr="002847C7">
        <w:rPr>
          <w:sz w:val="22"/>
          <w:szCs w:val="28"/>
        </w:rPr>
        <w:t xml:space="preserve">Les résultats - 33 tests réussis localement, une CI GitHub Actions opérationnelle (29 tests réussis et 4 tests d’intégration ignorés faute d’artefacts FAISS), et un score moyen d’évaluation manuelle de 91,7 % sur 10 scénarios - montrent que l’architecture répond correctement à la majorité des cas étudiés. </w:t>
      </w:r>
    </w:p>
    <w:p w14:paraId="670B2074" w14:textId="77777777" w:rsidR="005F1D7B" w:rsidRDefault="00146F6A">
      <w:pPr>
        <w:rPr>
          <w:sz w:val="22"/>
          <w:szCs w:val="28"/>
        </w:rPr>
      </w:pPr>
      <w:proofErr w:type="spellStart"/>
      <w:r w:rsidRPr="002847C7">
        <w:rPr>
          <w:sz w:val="22"/>
          <w:szCs w:val="28"/>
        </w:rPr>
        <w:t>L’évaluation</w:t>
      </w:r>
      <w:proofErr w:type="spellEnd"/>
      <w:r w:rsidRPr="002847C7">
        <w:rPr>
          <w:sz w:val="22"/>
          <w:szCs w:val="28"/>
        </w:rPr>
        <w:t xml:space="preserve"> met </w:t>
      </w:r>
      <w:proofErr w:type="spellStart"/>
      <w:r w:rsidRPr="002847C7">
        <w:rPr>
          <w:sz w:val="22"/>
          <w:szCs w:val="28"/>
        </w:rPr>
        <w:t>également</w:t>
      </w:r>
      <w:proofErr w:type="spellEnd"/>
      <w:r w:rsidRPr="002847C7">
        <w:rPr>
          <w:sz w:val="22"/>
          <w:szCs w:val="28"/>
        </w:rPr>
        <w:t xml:space="preserve"> </w:t>
      </w:r>
      <w:proofErr w:type="spellStart"/>
      <w:r w:rsidRPr="002847C7">
        <w:rPr>
          <w:sz w:val="22"/>
          <w:szCs w:val="28"/>
        </w:rPr>
        <w:t>en</w:t>
      </w:r>
      <w:proofErr w:type="spellEnd"/>
      <w:r w:rsidRPr="002847C7">
        <w:rPr>
          <w:sz w:val="22"/>
          <w:szCs w:val="28"/>
        </w:rPr>
        <w:t xml:space="preserve"> </w:t>
      </w:r>
      <w:proofErr w:type="spellStart"/>
      <w:r w:rsidRPr="002847C7">
        <w:rPr>
          <w:sz w:val="22"/>
          <w:szCs w:val="28"/>
        </w:rPr>
        <w:t>évidence</w:t>
      </w:r>
      <w:proofErr w:type="spellEnd"/>
      <w:r w:rsidRPr="002847C7">
        <w:rPr>
          <w:sz w:val="22"/>
          <w:szCs w:val="28"/>
        </w:rPr>
        <w:t xml:space="preserve"> les </w:t>
      </w:r>
      <w:proofErr w:type="spellStart"/>
      <w:r w:rsidRPr="002847C7">
        <w:rPr>
          <w:sz w:val="22"/>
          <w:szCs w:val="28"/>
        </w:rPr>
        <w:t>évolutions</w:t>
      </w:r>
      <w:proofErr w:type="spellEnd"/>
      <w:r w:rsidRPr="002847C7">
        <w:rPr>
          <w:sz w:val="22"/>
          <w:szCs w:val="28"/>
        </w:rPr>
        <w:t xml:space="preserve"> </w:t>
      </w:r>
      <w:proofErr w:type="spellStart"/>
      <w:proofErr w:type="gramStart"/>
      <w:r w:rsidRPr="002847C7">
        <w:rPr>
          <w:sz w:val="22"/>
          <w:szCs w:val="28"/>
        </w:rPr>
        <w:t>prioritaires</w:t>
      </w:r>
      <w:proofErr w:type="spellEnd"/>
      <w:r w:rsidRPr="002847C7">
        <w:rPr>
          <w:sz w:val="22"/>
          <w:szCs w:val="28"/>
        </w:rPr>
        <w:t xml:space="preserve"> :</w:t>
      </w:r>
      <w:proofErr w:type="gramEnd"/>
      <w:r w:rsidRPr="002847C7">
        <w:rPr>
          <w:sz w:val="22"/>
          <w:szCs w:val="28"/>
        </w:rPr>
        <w:t xml:space="preserve"> </w:t>
      </w:r>
    </w:p>
    <w:p w14:paraId="587B2396" w14:textId="77777777" w:rsidR="005F1D7B" w:rsidRDefault="00146F6A" w:rsidP="005F1D7B">
      <w:pPr>
        <w:pStyle w:val="Paragraphedeliste"/>
        <w:numPr>
          <w:ilvl w:val="0"/>
          <w:numId w:val="12"/>
        </w:numPr>
        <w:rPr>
          <w:sz w:val="22"/>
          <w:szCs w:val="28"/>
        </w:rPr>
      </w:pPr>
      <w:proofErr w:type="spellStart"/>
      <w:r w:rsidRPr="005F1D7B">
        <w:rPr>
          <w:sz w:val="22"/>
          <w:szCs w:val="28"/>
        </w:rPr>
        <w:t>filtrage</w:t>
      </w:r>
      <w:proofErr w:type="spellEnd"/>
      <w:r w:rsidRPr="005F1D7B">
        <w:rPr>
          <w:sz w:val="22"/>
          <w:szCs w:val="28"/>
        </w:rPr>
        <w:t xml:space="preserve"> </w:t>
      </w:r>
      <w:proofErr w:type="spellStart"/>
      <w:r w:rsidRPr="005F1D7B">
        <w:rPr>
          <w:sz w:val="22"/>
          <w:szCs w:val="28"/>
        </w:rPr>
        <w:t>structuré</w:t>
      </w:r>
      <w:proofErr w:type="spellEnd"/>
      <w:r w:rsidRPr="005F1D7B">
        <w:rPr>
          <w:sz w:val="22"/>
          <w:szCs w:val="28"/>
        </w:rPr>
        <w:t xml:space="preserve"> des </w:t>
      </w:r>
      <w:proofErr w:type="spellStart"/>
      <w:r w:rsidRPr="005F1D7B">
        <w:rPr>
          <w:sz w:val="22"/>
          <w:szCs w:val="28"/>
        </w:rPr>
        <w:t>métadonnées</w:t>
      </w:r>
      <w:proofErr w:type="spellEnd"/>
      <w:r w:rsidR="005F1D7B">
        <w:rPr>
          <w:sz w:val="22"/>
          <w:szCs w:val="28"/>
        </w:rPr>
        <w:t>;</w:t>
      </w:r>
    </w:p>
    <w:p w14:paraId="7C59B6CA" w14:textId="77777777" w:rsidR="005F1D7B" w:rsidRDefault="00146F6A" w:rsidP="005F1D7B">
      <w:pPr>
        <w:pStyle w:val="Paragraphedeliste"/>
        <w:numPr>
          <w:ilvl w:val="0"/>
          <w:numId w:val="12"/>
        </w:numPr>
        <w:rPr>
          <w:sz w:val="22"/>
          <w:szCs w:val="28"/>
        </w:rPr>
      </w:pPr>
      <w:proofErr w:type="spellStart"/>
      <w:r w:rsidRPr="005F1D7B">
        <w:rPr>
          <w:sz w:val="22"/>
          <w:szCs w:val="28"/>
        </w:rPr>
        <w:t>résolution</w:t>
      </w:r>
      <w:proofErr w:type="spellEnd"/>
      <w:r w:rsidRPr="005F1D7B">
        <w:rPr>
          <w:sz w:val="22"/>
          <w:szCs w:val="28"/>
        </w:rPr>
        <w:t xml:space="preserve"> </w:t>
      </w:r>
      <w:proofErr w:type="spellStart"/>
      <w:r w:rsidRPr="005F1D7B">
        <w:rPr>
          <w:sz w:val="22"/>
          <w:szCs w:val="28"/>
        </w:rPr>
        <w:t>déterministe</w:t>
      </w:r>
      <w:proofErr w:type="spellEnd"/>
      <w:r w:rsidRPr="005F1D7B">
        <w:rPr>
          <w:sz w:val="22"/>
          <w:szCs w:val="28"/>
        </w:rPr>
        <w:t xml:space="preserve"> des dates relatives</w:t>
      </w:r>
      <w:r w:rsidR="005F1D7B">
        <w:rPr>
          <w:sz w:val="22"/>
          <w:szCs w:val="28"/>
        </w:rPr>
        <w:t>;</w:t>
      </w:r>
    </w:p>
    <w:p w14:paraId="747F9FC8" w14:textId="2E5B3700" w:rsidR="002D300A" w:rsidRPr="005F1D7B" w:rsidRDefault="00146F6A" w:rsidP="005F1D7B">
      <w:pPr>
        <w:pStyle w:val="Paragraphedeliste"/>
        <w:numPr>
          <w:ilvl w:val="0"/>
          <w:numId w:val="12"/>
        </w:numPr>
        <w:rPr>
          <w:sz w:val="22"/>
          <w:szCs w:val="28"/>
        </w:rPr>
      </w:pPr>
      <w:proofErr w:type="spellStart"/>
      <w:r w:rsidRPr="005F1D7B">
        <w:rPr>
          <w:sz w:val="22"/>
          <w:szCs w:val="28"/>
        </w:rPr>
        <w:t>meilleure</w:t>
      </w:r>
      <w:proofErr w:type="spellEnd"/>
      <w:r w:rsidRPr="005F1D7B">
        <w:rPr>
          <w:sz w:val="22"/>
          <w:szCs w:val="28"/>
        </w:rPr>
        <w:t xml:space="preserve"> gestion du hors-</w:t>
      </w:r>
      <w:proofErr w:type="spellStart"/>
      <w:r w:rsidRPr="005F1D7B">
        <w:rPr>
          <w:sz w:val="22"/>
          <w:szCs w:val="28"/>
        </w:rPr>
        <w:t>périmètre</w:t>
      </w:r>
      <w:proofErr w:type="spellEnd"/>
      <w:r w:rsidRPr="005F1D7B">
        <w:rPr>
          <w:sz w:val="22"/>
          <w:szCs w:val="28"/>
        </w:rPr>
        <w:t xml:space="preserve"> et protocole d’évaluation plus large.</w:t>
      </w:r>
    </w:p>
    <w:tbl>
      <w:tblPr>
        <w:tblW w:w="0" w:type="auto"/>
        <w:jc w:val="center"/>
        <w:tblLook w:val="04A0" w:firstRow="1" w:lastRow="0" w:firstColumn="1" w:lastColumn="0" w:noHBand="0" w:noVBand="1"/>
      </w:tblPr>
      <w:tblGrid>
        <w:gridCol w:w="10200"/>
      </w:tblGrid>
      <w:tr w:rsidR="002D300A" w:rsidRPr="002847C7" w14:paraId="29483A17" w14:textId="77777777">
        <w:trPr>
          <w:jc w:val="center"/>
        </w:trPr>
        <w:tc>
          <w:tcPr>
            <w:tcW w:w="10200" w:type="dxa"/>
            <w:shd w:val="clear" w:color="auto" w:fill="EAF1F8"/>
          </w:tcPr>
          <w:p w14:paraId="66F14E5D" w14:textId="77777777" w:rsidR="006711D2" w:rsidRPr="002847C7" w:rsidRDefault="006711D2">
            <w:pPr>
              <w:spacing w:after="0"/>
              <w:rPr>
                <w:b/>
                <w:color w:val="17365D"/>
                <w:sz w:val="22"/>
                <w:szCs w:val="28"/>
              </w:rPr>
            </w:pPr>
            <w:r w:rsidRPr="002847C7">
              <w:rPr>
                <w:b/>
                <w:color w:val="17365D"/>
                <w:sz w:val="22"/>
                <w:szCs w:val="28"/>
              </w:rPr>
              <w:t>Bilan:</w:t>
            </w:r>
            <w:r w:rsidR="00146F6A" w:rsidRPr="002847C7">
              <w:rPr>
                <w:b/>
                <w:color w:val="17365D"/>
                <w:sz w:val="22"/>
                <w:szCs w:val="28"/>
              </w:rPr>
              <w:t xml:space="preserve"> </w:t>
            </w:r>
          </w:p>
          <w:p w14:paraId="5F21A873" w14:textId="6FD61F33" w:rsidR="002D300A" w:rsidRPr="002847C7" w:rsidRDefault="00146F6A">
            <w:pPr>
              <w:spacing w:after="0"/>
              <w:rPr>
                <w:sz w:val="22"/>
                <w:szCs w:val="28"/>
              </w:rPr>
            </w:pPr>
            <w:r w:rsidRPr="002847C7">
              <w:rPr>
                <w:sz w:val="22"/>
                <w:szCs w:val="28"/>
              </w:rPr>
              <w:t xml:space="preserve">le choix du RAG est adapté au </w:t>
            </w:r>
            <w:proofErr w:type="spellStart"/>
            <w:r w:rsidRPr="002847C7">
              <w:rPr>
                <w:sz w:val="22"/>
                <w:szCs w:val="28"/>
              </w:rPr>
              <w:t>besoin</w:t>
            </w:r>
            <w:proofErr w:type="spellEnd"/>
            <w:r w:rsidRPr="002847C7">
              <w:rPr>
                <w:sz w:val="22"/>
                <w:szCs w:val="28"/>
              </w:rPr>
              <w:t xml:space="preserve"> métier du </w:t>
            </w:r>
            <w:r w:rsidR="006711D2" w:rsidRPr="002847C7">
              <w:rPr>
                <w:sz w:val="22"/>
                <w:szCs w:val="28"/>
              </w:rPr>
              <w:t xml:space="preserve">POC </w:t>
            </w:r>
            <w:proofErr w:type="spellStart"/>
            <w:r w:rsidR="006711D2" w:rsidRPr="002847C7">
              <w:rPr>
                <w:sz w:val="22"/>
                <w:szCs w:val="28"/>
              </w:rPr>
              <w:t>permettant</w:t>
            </w:r>
            <w:proofErr w:type="spellEnd"/>
            <w:r w:rsidRPr="002847C7">
              <w:rPr>
                <w:sz w:val="22"/>
                <w:szCs w:val="28"/>
              </w:rPr>
              <w:t xml:space="preserve"> de conserver </w:t>
            </w:r>
            <w:proofErr w:type="spellStart"/>
            <w:r w:rsidRPr="002847C7">
              <w:rPr>
                <w:sz w:val="22"/>
                <w:szCs w:val="28"/>
              </w:rPr>
              <w:t>une</w:t>
            </w:r>
            <w:proofErr w:type="spellEnd"/>
            <w:r w:rsidRPr="002847C7">
              <w:rPr>
                <w:sz w:val="22"/>
                <w:szCs w:val="28"/>
              </w:rPr>
              <w:t xml:space="preserve"> connaissance événementielle actualisable et contrôlée tout en bénéficiant de la compréhension et de la génération en langage naturel d'un LLM.</w:t>
            </w:r>
          </w:p>
        </w:tc>
      </w:tr>
    </w:tbl>
    <w:p w14:paraId="52E956ED" w14:textId="77777777" w:rsidR="00146F6A" w:rsidRDefault="00146F6A"/>
    <w:sectPr w:rsidR="00146F6A" w:rsidSect="00034616">
      <w:headerReference w:type="even" r:id="rId8"/>
      <w:headerReference w:type="default" r:id="rId9"/>
      <w:footerReference w:type="even" r:id="rId10"/>
      <w:footerReference w:type="default" r:id="rId11"/>
      <w:headerReference w:type="first" r:id="rId12"/>
      <w:footerReference w:type="first" r:id="rId13"/>
      <w:pgSz w:w="12240" w:h="15840"/>
      <w:pgMar w:top="879" w:right="1020" w:bottom="822"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77BC" w14:textId="77777777" w:rsidR="00146F6A" w:rsidRDefault="00146F6A">
      <w:pPr>
        <w:spacing w:after="0" w:line="240" w:lineRule="auto"/>
      </w:pPr>
      <w:r>
        <w:separator/>
      </w:r>
    </w:p>
  </w:endnote>
  <w:endnote w:type="continuationSeparator" w:id="0">
    <w:p w14:paraId="7BFB706B" w14:textId="77777777" w:rsidR="00146F6A" w:rsidRDefault="00146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125D" w14:textId="77777777" w:rsidR="00C35D91" w:rsidRDefault="00C35D9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899C" w14:textId="77777777" w:rsidR="002D300A" w:rsidRDefault="00146F6A">
    <w:pPr>
      <w:pStyle w:val="Pieddepage"/>
      <w:jc w:val="center"/>
    </w:pPr>
    <w:r>
      <w:rPr>
        <w:color w:val="6E6E6E"/>
        <w:sz w:val="16"/>
      </w:rPr>
      <w:t xml:space="preserve">Nicolas </w:t>
    </w:r>
    <w:proofErr w:type="gramStart"/>
    <w:r>
      <w:rPr>
        <w:color w:val="6E6E6E"/>
        <w:sz w:val="16"/>
      </w:rPr>
      <w:t>Bamania  |</w:t>
    </w:r>
    <w:proofErr w:type="gramEnd"/>
    <w:r>
      <w:rPr>
        <w:color w:val="6E6E6E"/>
        <w:sz w:val="16"/>
      </w:rPr>
      <w:t xml:space="preserve">  Rapport technique</w:t>
    </w:r>
    <w:r>
      <w:t xml:space="preserve">   |   </w:t>
    </w:r>
    <w:r>
      <w:fldChar w:fldCharType="begin"/>
    </w:r>
    <w:r>
      <w:instrText>PAGE</w:instrText>
    </w:r>
    <w:r>
      <w:fldChar w:fldCharType="separate"/>
    </w:r>
    <w:r w:rsidR="006711D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9A80" w14:textId="77777777" w:rsidR="00C35D91" w:rsidRDefault="00C35D9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7569" w14:textId="77777777" w:rsidR="00146F6A" w:rsidRDefault="00146F6A">
      <w:pPr>
        <w:spacing w:after="0" w:line="240" w:lineRule="auto"/>
      </w:pPr>
      <w:r>
        <w:separator/>
      </w:r>
    </w:p>
  </w:footnote>
  <w:footnote w:type="continuationSeparator" w:id="0">
    <w:p w14:paraId="40B94A92" w14:textId="77777777" w:rsidR="00146F6A" w:rsidRDefault="00146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B218" w14:textId="77777777" w:rsidR="00C35D91" w:rsidRDefault="00C35D9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615B" w14:textId="77777777" w:rsidR="002D300A" w:rsidRDefault="00146F6A">
    <w:pPr>
      <w:pStyle w:val="En-tte"/>
      <w:jc w:val="right"/>
    </w:pPr>
    <w:r>
      <w:rPr>
        <w:color w:val="646464"/>
        <w:sz w:val="16"/>
      </w:rPr>
      <w:t>Puls-</w:t>
    </w:r>
    <w:proofErr w:type="gramStart"/>
    <w:r>
      <w:rPr>
        <w:color w:val="646464"/>
        <w:sz w:val="16"/>
      </w:rPr>
      <w:t>Events  |</w:t>
    </w:r>
    <w:proofErr w:type="gramEnd"/>
    <w:r>
      <w:rPr>
        <w:color w:val="646464"/>
        <w:sz w:val="16"/>
      </w:rPr>
      <w:t xml:space="preserve">  </w:t>
    </w:r>
    <w:proofErr w:type="spellStart"/>
    <w:r>
      <w:rPr>
        <w:color w:val="646464"/>
        <w:sz w:val="16"/>
      </w:rPr>
      <w:t>Projet</w:t>
    </w:r>
    <w:proofErr w:type="spellEnd"/>
    <w:r>
      <w:rPr>
        <w:color w:val="646464"/>
        <w:sz w:val="16"/>
      </w:rPr>
      <w:t xml:space="preserve"> 11 - POC RAG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0AA7" w14:textId="77777777" w:rsidR="00C35D91" w:rsidRDefault="00C35D9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AD6543C"/>
    <w:multiLevelType w:val="hybridMultilevel"/>
    <w:tmpl w:val="5DAE53EC"/>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3FC6778"/>
    <w:multiLevelType w:val="hybridMultilevel"/>
    <w:tmpl w:val="60DAFF68"/>
    <w:lvl w:ilvl="0" w:tplc="A0EAA520">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BC3A80"/>
    <w:multiLevelType w:val="hybridMultilevel"/>
    <w:tmpl w:val="988A5374"/>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FE03E5D"/>
    <w:multiLevelType w:val="hybridMultilevel"/>
    <w:tmpl w:val="17A46A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06299145">
    <w:abstractNumId w:val="8"/>
  </w:num>
  <w:num w:numId="2" w16cid:durableId="21788161">
    <w:abstractNumId w:val="6"/>
  </w:num>
  <w:num w:numId="3" w16cid:durableId="1908686091">
    <w:abstractNumId w:val="5"/>
  </w:num>
  <w:num w:numId="4" w16cid:durableId="474836834">
    <w:abstractNumId w:val="4"/>
  </w:num>
  <w:num w:numId="5" w16cid:durableId="1961691910">
    <w:abstractNumId w:val="7"/>
  </w:num>
  <w:num w:numId="6" w16cid:durableId="1502811045">
    <w:abstractNumId w:val="3"/>
  </w:num>
  <w:num w:numId="7" w16cid:durableId="1104493993">
    <w:abstractNumId w:val="2"/>
  </w:num>
  <w:num w:numId="8" w16cid:durableId="1518156390">
    <w:abstractNumId w:val="1"/>
  </w:num>
  <w:num w:numId="9" w16cid:durableId="471138835">
    <w:abstractNumId w:val="0"/>
  </w:num>
  <w:num w:numId="10" w16cid:durableId="1756508987">
    <w:abstractNumId w:val="12"/>
  </w:num>
  <w:num w:numId="11" w16cid:durableId="882206784">
    <w:abstractNumId w:val="9"/>
  </w:num>
  <w:num w:numId="12" w16cid:durableId="1631856413">
    <w:abstractNumId w:val="10"/>
  </w:num>
  <w:num w:numId="13" w16cid:durableId="2025256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CE1"/>
    <w:rsid w:val="00034616"/>
    <w:rsid w:val="00035364"/>
    <w:rsid w:val="0006063C"/>
    <w:rsid w:val="00061C17"/>
    <w:rsid w:val="00091F6F"/>
    <w:rsid w:val="000B0A17"/>
    <w:rsid w:val="00117D20"/>
    <w:rsid w:val="00146F6A"/>
    <w:rsid w:val="0015074B"/>
    <w:rsid w:val="001D7F9C"/>
    <w:rsid w:val="002164D0"/>
    <w:rsid w:val="002300D5"/>
    <w:rsid w:val="0026762B"/>
    <w:rsid w:val="002847C7"/>
    <w:rsid w:val="00292B3B"/>
    <w:rsid w:val="0029639D"/>
    <w:rsid w:val="002A4EBE"/>
    <w:rsid w:val="002C3D63"/>
    <w:rsid w:val="002D300A"/>
    <w:rsid w:val="002F03B9"/>
    <w:rsid w:val="00326F90"/>
    <w:rsid w:val="003478BF"/>
    <w:rsid w:val="003F0039"/>
    <w:rsid w:val="004149A7"/>
    <w:rsid w:val="004649A0"/>
    <w:rsid w:val="004B225B"/>
    <w:rsid w:val="0058252C"/>
    <w:rsid w:val="005F1D7B"/>
    <w:rsid w:val="006003F6"/>
    <w:rsid w:val="006711D2"/>
    <w:rsid w:val="007459AF"/>
    <w:rsid w:val="007B1F92"/>
    <w:rsid w:val="00882802"/>
    <w:rsid w:val="008A1398"/>
    <w:rsid w:val="008A691B"/>
    <w:rsid w:val="008C21EC"/>
    <w:rsid w:val="008D57AB"/>
    <w:rsid w:val="00932834"/>
    <w:rsid w:val="009439B1"/>
    <w:rsid w:val="0094767A"/>
    <w:rsid w:val="009564AD"/>
    <w:rsid w:val="009D2A0B"/>
    <w:rsid w:val="00A2703D"/>
    <w:rsid w:val="00A679EA"/>
    <w:rsid w:val="00AA1D8D"/>
    <w:rsid w:val="00B47730"/>
    <w:rsid w:val="00BE721A"/>
    <w:rsid w:val="00C20CDC"/>
    <w:rsid w:val="00C35D91"/>
    <w:rsid w:val="00C4513A"/>
    <w:rsid w:val="00C46EDE"/>
    <w:rsid w:val="00C5742E"/>
    <w:rsid w:val="00CB0664"/>
    <w:rsid w:val="00CD02AD"/>
    <w:rsid w:val="00D122F9"/>
    <w:rsid w:val="00D91CDE"/>
    <w:rsid w:val="00DA3B86"/>
    <w:rsid w:val="00DA78AF"/>
    <w:rsid w:val="00DF41A7"/>
    <w:rsid w:val="00E74BFA"/>
    <w:rsid w:val="00F1106E"/>
    <w:rsid w:val="00F52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CD259"/>
  <w14:defaultImageDpi w14:val="300"/>
  <w15:docId w15:val="{F5104214-B112-431C-80D1-E61453A18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Titre1">
    <w:name w:val="heading 1"/>
    <w:basedOn w:val="Normal"/>
    <w:next w:val="Normal"/>
    <w:link w:val="Titre1Car"/>
    <w:uiPriority w:val="9"/>
    <w:qFormat/>
    <w:rsid w:val="00FC693F"/>
    <w:pPr>
      <w:keepNext/>
      <w:keepLines/>
      <w:spacing w:before="140"/>
      <w:outlineLvl w:val="0"/>
    </w:pPr>
    <w:rPr>
      <w:rFonts w:asciiTheme="majorHAnsi" w:eastAsiaTheme="majorEastAsia" w:hAnsiTheme="majorHAnsi" w:cstheme="majorBidi"/>
      <w:b/>
      <w:bCs/>
      <w:color w:val="17365D"/>
      <w:sz w:val="30"/>
      <w:szCs w:val="28"/>
    </w:rPr>
  </w:style>
  <w:style w:type="paragraph" w:styleId="Titre2">
    <w:name w:val="heading 2"/>
    <w:basedOn w:val="Normal"/>
    <w:next w:val="Normal"/>
    <w:link w:val="Titre2Car"/>
    <w:uiPriority w:val="9"/>
    <w:unhideWhenUsed/>
    <w:qFormat/>
    <w:rsid w:val="00FC693F"/>
    <w:pPr>
      <w:keepNext/>
      <w:keepLines/>
      <w:spacing w:before="140"/>
      <w:outlineLvl w:val="1"/>
    </w:pPr>
    <w:rPr>
      <w:rFonts w:asciiTheme="majorHAnsi" w:eastAsiaTheme="majorEastAsia" w:hAnsiTheme="majorHAnsi" w:cstheme="majorBidi"/>
      <w:b/>
      <w:bCs/>
      <w:color w:val="2F5597"/>
      <w:sz w:val="23"/>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2124</Words>
  <Characters>11684</Characters>
  <Application>Microsoft Office Word</Application>
  <DocSecurity>0</DocSecurity>
  <Lines>97</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Nathanael Bamania</cp:lastModifiedBy>
  <cp:revision>49</cp:revision>
  <dcterms:created xsi:type="dcterms:W3CDTF">2026-09-05T05:52:00Z</dcterms:created>
  <dcterms:modified xsi:type="dcterms:W3CDTF">2026-09-05T08:12:00Z</dcterms:modified>
  <cp:category/>
</cp:coreProperties>
</file>