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4B" w:rsidRDefault="003E1A0E" w:rsidP="003E1A0E">
      <w:pPr>
        <w:pStyle w:val="Rubrik1"/>
      </w:pPr>
      <w:r>
        <w:t xml:space="preserve">Installationsguide AXG </w:t>
      </w:r>
      <w:proofErr w:type="gramStart"/>
      <w:r>
        <w:t>–Telia</w:t>
      </w:r>
      <w:proofErr w:type="gramEnd"/>
    </w:p>
    <w:p w:rsidR="004D30B4" w:rsidRDefault="004D30B4" w:rsidP="004D30B4">
      <w:r>
        <w:t>Denna guidens sökväg samt alla nedan ingående filer finns på S:</w:t>
      </w:r>
    </w:p>
    <w:p w:rsidR="004D30B4" w:rsidRPr="004D30B4" w:rsidRDefault="004D30B4" w:rsidP="004D30B4">
      <w:r w:rsidRPr="004D30B4">
        <w:t>S:\AcobiaFLUX\Temp\_Fildelning personal\</w:t>
      </w:r>
      <w:proofErr w:type="spellStart"/>
      <w:r w:rsidRPr="004D30B4">
        <w:t>AndDah</w:t>
      </w:r>
      <w:proofErr w:type="spellEnd"/>
    </w:p>
    <w:p w:rsidR="003E1A0E" w:rsidRDefault="003E1A0E" w:rsidP="003E1A0E"/>
    <w:p w:rsidR="003E1A0E" w:rsidRDefault="003E1A0E" w:rsidP="003E1A0E">
      <w:pPr>
        <w:pStyle w:val="Rubrik2"/>
      </w:pPr>
      <w:r>
        <w:t>Citect Projekt</w:t>
      </w:r>
      <w:r w:rsidR="001E01BF">
        <w:t xml:space="preserve"> [</w:t>
      </w:r>
      <w:proofErr w:type="spellStart"/>
      <w:r w:rsidR="001E01BF" w:rsidRPr="001E01BF">
        <w:t>Citectprojekt</w:t>
      </w:r>
      <w:proofErr w:type="spellEnd"/>
      <w:r w:rsidR="001E01BF">
        <w:t>]</w:t>
      </w:r>
    </w:p>
    <w:p w:rsidR="003E1A0E" w:rsidRPr="003E1A0E" w:rsidRDefault="003E1A0E" w:rsidP="003E1A0E">
      <w:proofErr w:type="spellStart"/>
      <w:r>
        <w:t>Include</w:t>
      </w:r>
      <w:proofErr w:type="spellEnd"/>
      <w:r>
        <w:t>-ordning:</w:t>
      </w:r>
    </w:p>
    <w:p w:rsidR="003E1A0E" w:rsidRDefault="003E1A0E" w:rsidP="003E1A0E">
      <w:pPr>
        <w:pStyle w:val="Liststycke"/>
        <w:numPr>
          <w:ilvl w:val="0"/>
          <w:numId w:val="1"/>
        </w:numPr>
      </w:pPr>
      <w:r>
        <w:t>___Start</w:t>
      </w:r>
      <w:r>
        <w:br/>
        <w:t>Med 3 underscore, ligger överst, endast för kompilering</w:t>
      </w:r>
      <w:r w:rsidR="00C86A73">
        <w:t>.</w:t>
      </w:r>
      <w:r>
        <w:br/>
      </w:r>
    </w:p>
    <w:p w:rsidR="003E1A0E" w:rsidRDefault="003E1A0E" w:rsidP="003E1A0E">
      <w:pPr>
        <w:pStyle w:val="Liststycke"/>
        <w:numPr>
          <w:ilvl w:val="0"/>
          <w:numId w:val="1"/>
        </w:numPr>
      </w:pPr>
      <w:r>
        <w:t>__Område</w:t>
      </w:r>
      <w:r>
        <w:br/>
        <w:t>Med 2 underscore, Inte fullt nödvändig om liten anläggning. Men håller områdesspecifika kartor och övrig info.</w:t>
      </w:r>
      <w:r>
        <w:br/>
      </w:r>
    </w:p>
    <w:p w:rsidR="003E1A0E" w:rsidRDefault="003E1A0E" w:rsidP="003E1A0E">
      <w:pPr>
        <w:pStyle w:val="Liststycke"/>
        <w:numPr>
          <w:ilvl w:val="0"/>
          <w:numId w:val="1"/>
        </w:numPr>
      </w:pPr>
      <w:r>
        <w:t>Objekt</w:t>
      </w:r>
      <w:r>
        <w:br/>
        <w:t>Utan underscore, objektets projekt med variabler, trender, larm, bilder mm.</w:t>
      </w:r>
      <w:r>
        <w:br/>
      </w:r>
    </w:p>
    <w:p w:rsidR="003E1A0E" w:rsidRDefault="003E1A0E" w:rsidP="003E1A0E">
      <w:pPr>
        <w:pStyle w:val="Liststycke"/>
        <w:numPr>
          <w:ilvl w:val="0"/>
          <w:numId w:val="1"/>
        </w:numPr>
      </w:pPr>
      <w:r>
        <w:t>_</w:t>
      </w:r>
      <w:proofErr w:type="spellStart"/>
      <w:r>
        <w:t>User</w:t>
      </w:r>
      <w:proofErr w:type="spellEnd"/>
      <w:r>
        <w:br/>
        <w:t xml:space="preserve">Ett underscore, håller anläggningen speciella </w:t>
      </w:r>
      <w:proofErr w:type="spellStart"/>
      <w:r>
        <w:t>labels</w:t>
      </w:r>
      <w:proofErr w:type="spellEnd"/>
      <w:r>
        <w:t xml:space="preserve"> mm.</w:t>
      </w:r>
      <w:r>
        <w:br/>
      </w:r>
    </w:p>
    <w:p w:rsidR="003E1A0E" w:rsidRDefault="003E1A0E" w:rsidP="003E1A0E">
      <w:pPr>
        <w:pStyle w:val="Liststycke"/>
        <w:numPr>
          <w:ilvl w:val="0"/>
          <w:numId w:val="1"/>
        </w:numPr>
        <w:rPr>
          <w:lang w:val="en-US"/>
        </w:rPr>
      </w:pPr>
      <w:r>
        <w:t>_</w:t>
      </w:r>
      <w:proofErr w:type="spellStart"/>
      <w:r>
        <w:t>AXG_Standard</w:t>
      </w:r>
      <w:proofErr w:type="spellEnd"/>
      <w:r>
        <w:br/>
        <w:t xml:space="preserve">Ett underscore, all standard. </w:t>
      </w:r>
      <w:proofErr w:type="spellStart"/>
      <w:r w:rsidRPr="003E1A0E">
        <w:rPr>
          <w:lang w:val="en-US"/>
        </w:rPr>
        <w:t>CiCode</w:t>
      </w:r>
      <w:proofErr w:type="spellEnd"/>
      <w:r w:rsidRPr="003E1A0E">
        <w:rPr>
          <w:lang w:val="en-US"/>
        </w:rPr>
        <w:t>, genies, templates, popups mm.</w:t>
      </w:r>
      <w:r w:rsidRPr="003E1A0E">
        <w:rPr>
          <w:lang w:val="en-US"/>
        </w:rPr>
        <w:br/>
      </w:r>
    </w:p>
    <w:p w:rsidR="003E1A0E" w:rsidRDefault="003E1A0E" w:rsidP="003E1A0E">
      <w:pPr>
        <w:pStyle w:val="Liststycke"/>
        <w:numPr>
          <w:ilvl w:val="0"/>
          <w:numId w:val="1"/>
        </w:numPr>
      </w:pPr>
      <w:r w:rsidRPr="003E1A0E">
        <w:t>_</w:t>
      </w:r>
      <w:proofErr w:type="spellStart"/>
      <w:r w:rsidRPr="003E1A0E">
        <w:t>Com</w:t>
      </w:r>
      <w:proofErr w:type="spellEnd"/>
      <w:r w:rsidRPr="003E1A0E">
        <w:br/>
        <w:t>Ett underscore, all kommunikation för anläggningen</w:t>
      </w:r>
      <w:r w:rsidRPr="003E1A0E">
        <w:br/>
      </w:r>
    </w:p>
    <w:p w:rsidR="003E1A0E" w:rsidRDefault="003E1A0E" w:rsidP="003E1A0E">
      <w:proofErr w:type="spellStart"/>
      <w:r>
        <w:t>Restore</w:t>
      </w:r>
      <w:proofErr w:type="spellEnd"/>
      <w:r>
        <w:t xml:space="preserve"> in på </w:t>
      </w:r>
      <w:proofErr w:type="spellStart"/>
      <w:r>
        <w:t>citect</w:t>
      </w:r>
      <w:proofErr w:type="spellEnd"/>
      <w:r>
        <w:t xml:space="preserve"> minst 2016. </w:t>
      </w:r>
      <w:proofErr w:type="spellStart"/>
      <w:r>
        <w:t>Restore</w:t>
      </w:r>
      <w:proofErr w:type="spellEnd"/>
      <w:r>
        <w:t xml:space="preserve"> till 2018 behöver </w:t>
      </w:r>
      <w:proofErr w:type="spellStart"/>
      <w:r>
        <w:t>upgrade</w:t>
      </w:r>
      <w:proofErr w:type="spellEnd"/>
      <w:r>
        <w:t>, men ingen större skillnad mellan 2016-2018.</w:t>
      </w:r>
    </w:p>
    <w:p w:rsidR="003E1A0E" w:rsidRDefault="003E1A0E" w:rsidP="003E1A0E">
      <w:r>
        <w:t>Anslutningsuppgifter SQL finns i _</w:t>
      </w:r>
      <w:proofErr w:type="spellStart"/>
      <w:r>
        <w:t>AXG_Standard</w:t>
      </w:r>
      <w:proofErr w:type="spellEnd"/>
      <w:r>
        <w:t xml:space="preserve"> som parameter och </w:t>
      </w:r>
      <w:proofErr w:type="spellStart"/>
      <w:r>
        <w:t>device</w:t>
      </w:r>
      <w:proofErr w:type="spellEnd"/>
      <w:r>
        <w:t>.</w:t>
      </w:r>
    </w:p>
    <w:p w:rsidR="00A15499" w:rsidRDefault="00A1549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E1A0E" w:rsidRDefault="003E1A0E" w:rsidP="003E1A0E">
      <w:pPr>
        <w:pStyle w:val="Rubrik2"/>
      </w:pPr>
      <w:r>
        <w:lastRenderedPageBreak/>
        <w:t>SQL</w:t>
      </w:r>
      <w:r w:rsidR="001E01BF">
        <w:t xml:space="preserve"> [</w:t>
      </w:r>
      <w:proofErr w:type="spellStart"/>
      <w:r w:rsidR="001E01BF" w:rsidRPr="001E01BF">
        <w:t>SQLbackup</w:t>
      </w:r>
      <w:proofErr w:type="spellEnd"/>
      <w:r w:rsidR="001E01BF">
        <w:t>]</w:t>
      </w:r>
    </w:p>
    <w:p w:rsidR="003E1A0E" w:rsidRDefault="003E1A0E" w:rsidP="003E1A0E">
      <w:r>
        <w:t xml:space="preserve">Kör </w:t>
      </w:r>
      <w:proofErr w:type="spellStart"/>
      <w:r>
        <w:t>restore</w:t>
      </w:r>
      <w:proofErr w:type="spellEnd"/>
      <w:r>
        <w:t xml:space="preserve"> på </w:t>
      </w:r>
      <w:proofErr w:type="spellStart"/>
      <w:r>
        <w:t>AXGDBBUP.bak</w:t>
      </w:r>
      <w:proofErr w:type="spellEnd"/>
      <w:r>
        <w:t xml:space="preserve"> in i SQL. Senare/senaste version av SQL bör funka bra.</w:t>
      </w:r>
    </w:p>
    <w:p w:rsidR="003E1A0E" w:rsidRDefault="003E1A0E" w:rsidP="003E1A0E">
      <w:r>
        <w:t xml:space="preserve">Kör nedan </w:t>
      </w:r>
      <w:proofErr w:type="spellStart"/>
      <w:r>
        <w:t>query</w:t>
      </w:r>
      <w:proofErr w:type="spellEnd"/>
      <w:r>
        <w:t xml:space="preserve"> för användaren: (inte </w:t>
      </w:r>
      <w:proofErr w:type="gramStart"/>
      <w:r>
        <w:t>100%</w:t>
      </w:r>
      <w:proofErr w:type="gramEnd"/>
      <w:r>
        <w:t xml:space="preserve"> testat att det funkar fullt ut, Nicklas Lindorsson bistår om det inte funkar)</w:t>
      </w:r>
    </w:p>
    <w:p w:rsidR="003E1A0E" w:rsidRPr="003E1A0E" w:rsidRDefault="003E1A0E" w:rsidP="003E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[master]</w:t>
      </w:r>
    </w:p>
    <w:p w:rsidR="003E1A0E" w:rsidRPr="003E1A0E" w:rsidRDefault="003E1A0E" w:rsidP="003E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3E1A0E" w:rsidRPr="003E1A0E" w:rsidRDefault="003E1A0E" w:rsidP="003E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1A0E" w:rsidRPr="003E1A0E" w:rsidRDefault="003E1A0E" w:rsidP="003E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AXGlogin</w:t>
      </w:r>
      <w:proofErr w:type="spellEnd"/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3E1A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E1A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N'Sommar2018'</w:t>
      </w:r>
      <w:r w:rsidRPr="003E1A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DEFAULT_DATABASE</w:t>
      </w:r>
      <w:proofErr w:type="gramStart"/>
      <w:r w:rsidRPr="003E1A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AXG_DB]</w:t>
      </w:r>
      <w:r w:rsidRPr="003E1A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DEFAULT_LANGUAGE</w:t>
      </w:r>
      <w:r w:rsidRPr="003E1A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us_english</w:t>
      </w:r>
      <w:proofErr w:type="spellEnd"/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E1A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CHECK_EXPIRATION</w:t>
      </w:r>
      <w:r w:rsidRPr="003E1A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3E1A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E1A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CHECK_POLICY</w:t>
      </w:r>
      <w:r w:rsidRPr="003E1A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E1A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3E1A0E" w:rsidRDefault="003E1A0E" w:rsidP="003E1A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5499" w:rsidRDefault="00A15499"/>
    <w:p w:rsidR="003E1A0E" w:rsidRDefault="00A15499" w:rsidP="003E1A0E">
      <w:r>
        <w:t>Skapa ODBC-koppling som Användar-DSN.</w:t>
      </w:r>
      <w:r w:rsidR="00C86A73">
        <w:t xml:space="preserve"> (Skapa som system-DSN om </w:t>
      </w:r>
      <w:proofErr w:type="spellStart"/>
      <w:r w:rsidR="00C86A73">
        <w:t>citect</w:t>
      </w:r>
      <w:proofErr w:type="spellEnd"/>
      <w:r w:rsidR="00C86A73">
        <w:t xml:space="preserve"> körs som tjänst)</w:t>
      </w:r>
    </w:p>
    <w:p w:rsidR="00A15499" w:rsidRDefault="00A15499" w:rsidP="00A15499">
      <w:pPr>
        <w:pStyle w:val="Liststycke"/>
        <w:numPr>
          <w:ilvl w:val="0"/>
          <w:numId w:val="2"/>
        </w:numPr>
      </w:pPr>
      <w:r>
        <w:t>Startmenyn, sök ODBC, kör ODBC-Datakällor (32-bitar)</w:t>
      </w:r>
    </w:p>
    <w:p w:rsidR="00A15499" w:rsidRDefault="00A15499" w:rsidP="00A15499">
      <w:pPr>
        <w:pStyle w:val="Liststycke"/>
        <w:numPr>
          <w:ilvl w:val="0"/>
          <w:numId w:val="2"/>
        </w:numPr>
      </w:pPr>
      <w:r>
        <w:t>Under flik Användar-DSN, tryck lägg till</w:t>
      </w:r>
    </w:p>
    <w:p w:rsidR="00A15499" w:rsidRDefault="00A15499" w:rsidP="00A15499">
      <w:pPr>
        <w:pStyle w:val="Liststycke"/>
        <w:numPr>
          <w:ilvl w:val="0"/>
          <w:numId w:val="2"/>
        </w:numPr>
      </w:pPr>
      <w:r>
        <w:t>Döp till: AXG-</w:t>
      </w:r>
      <w:proofErr w:type="spellStart"/>
      <w:r>
        <w:t>sqlconn</w:t>
      </w:r>
      <w:proofErr w:type="spellEnd"/>
    </w:p>
    <w:p w:rsidR="00A15499" w:rsidRDefault="00A15499" w:rsidP="00A15499">
      <w:pPr>
        <w:pStyle w:val="Liststycke"/>
        <w:numPr>
          <w:ilvl w:val="0"/>
          <w:numId w:val="2"/>
        </w:numPr>
      </w:pPr>
      <w:r>
        <w:t>Välj datorns SQL-server.</w:t>
      </w:r>
      <w:proofErr w:type="gramStart"/>
      <w:r>
        <w:t xml:space="preserve"> </w:t>
      </w:r>
      <w:proofErr w:type="gramEnd"/>
      <w:r>
        <w:t xml:space="preserve">(söks rätt på, alternativt hämtas namnet från </w:t>
      </w:r>
      <w:proofErr w:type="spellStart"/>
      <w:r>
        <w:t>sql</w:t>
      </w:r>
      <w:proofErr w:type="spellEnd"/>
      <w:r>
        <w:t>-management)</w:t>
      </w:r>
    </w:p>
    <w:p w:rsidR="00A15499" w:rsidRDefault="00A15499" w:rsidP="00A15499">
      <w:pPr>
        <w:pStyle w:val="Liststycke"/>
        <w:numPr>
          <w:ilvl w:val="0"/>
          <w:numId w:val="2"/>
        </w:numPr>
      </w:pPr>
      <w:r>
        <w:t>Verifiering via SQL Server-verifiering, ange:</w:t>
      </w:r>
      <w:r>
        <w:br/>
        <w:t xml:space="preserve">Inloggnings-ID: </w:t>
      </w:r>
      <w:proofErr w:type="spellStart"/>
      <w:r>
        <w:t>AXGlogin</w:t>
      </w:r>
      <w:proofErr w:type="spellEnd"/>
      <w:r>
        <w:br/>
        <w:t>Lösenord: Sommar2018</w:t>
      </w:r>
    </w:p>
    <w:p w:rsidR="00A15499" w:rsidRDefault="00A15499" w:rsidP="00A15499">
      <w:pPr>
        <w:pStyle w:val="Liststycke"/>
        <w:numPr>
          <w:ilvl w:val="0"/>
          <w:numId w:val="2"/>
        </w:numPr>
      </w:pPr>
      <w:r>
        <w:t>Om inte redan valt, välj standarddatabas till AXG_DB</w:t>
      </w:r>
    </w:p>
    <w:p w:rsidR="00A15499" w:rsidRDefault="00A15499" w:rsidP="00A15499">
      <w:pPr>
        <w:pStyle w:val="Liststycke"/>
        <w:numPr>
          <w:ilvl w:val="0"/>
          <w:numId w:val="2"/>
        </w:numPr>
      </w:pPr>
      <w:r>
        <w:t>Slutför och testa datakällan.</w:t>
      </w:r>
    </w:p>
    <w:p w:rsidR="00A15499" w:rsidRDefault="00A15499">
      <w:r>
        <w:br w:type="page"/>
      </w:r>
    </w:p>
    <w:p w:rsidR="00A15499" w:rsidRDefault="00A15499" w:rsidP="00A15499">
      <w:pPr>
        <w:pStyle w:val="Rubrik2"/>
      </w:pPr>
      <w:r>
        <w:lastRenderedPageBreak/>
        <w:t>IIS – Internet Information Services</w:t>
      </w:r>
      <w:r w:rsidR="001E01BF">
        <w:t xml:space="preserve"> [</w:t>
      </w:r>
      <w:r w:rsidR="001E01BF" w:rsidRPr="001E01BF">
        <w:t>IIS-mappar</w:t>
      </w:r>
      <w:r w:rsidR="001E01BF">
        <w:t>]</w:t>
      </w:r>
      <w:bookmarkStart w:id="0" w:name="_GoBack"/>
      <w:bookmarkEnd w:id="0"/>
    </w:p>
    <w:p w:rsidR="00A15499" w:rsidRDefault="00A15499" w:rsidP="00A15499">
      <w:r>
        <w:t xml:space="preserve">Installera IIS på datorn med </w:t>
      </w:r>
      <w:proofErr w:type="spellStart"/>
      <w:r>
        <w:t>windows</w:t>
      </w:r>
      <w:proofErr w:type="spellEnd"/>
      <w:r>
        <w:t xml:space="preserve"> lägg till/ta bort program, och </w:t>
      </w:r>
      <w:proofErr w:type="spellStart"/>
      <w:r>
        <w:t>windowsfunktioner</w:t>
      </w:r>
      <w:proofErr w:type="spellEnd"/>
    </w:p>
    <w:p w:rsidR="00A15499" w:rsidRDefault="00A15499" w:rsidP="00A15499">
      <w:r>
        <w:t xml:space="preserve">Välj med alla ASP och </w:t>
      </w:r>
      <w:proofErr w:type="gramStart"/>
      <w:r>
        <w:t>.NET</w:t>
      </w:r>
      <w:proofErr w:type="gramEnd"/>
      <w:r>
        <w:t>, går att trimma ner, men skadar inte med allt:</w:t>
      </w:r>
      <w:r>
        <w:br/>
      </w:r>
      <w:r>
        <w:rPr>
          <w:noProof/>
          <w:lang w:eastAsia="sv-SE"/>
        </w:rPr>
        <w:drawing>
          <wp:inline distT="0" distB="0" distL="0" distR="0" wp14:anchorId="68819C5B" wp14:editId="04DAE915">
            <wp:extent cx="1943100" cy="2008968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611" cy="20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65" w:rsidRDefault="002A0D65" w:rsidP="002A0D65">
      <w:pPr>
        <w:pStyle w:val="Rubrik3"/>
      </w:pPr>
      <w:r>
        <w:t>ASP-</w:t>
      </w:r>
      <w:proofErr w:type="spellStart"/>
      <w:r>
        <w:t>Deploy</w:t>
      </w:r>
      <w:proofErr w:type="spellEnd"/>
    </w:p>
    <w:p w:rsidR="00A15499" w:rsidRDefault="00A15499" w:rsidP="00A15499">
      <w:r>
        <w:t>Starta IIS, under Default Web Site, välj att lägga till program:</w:t>
      </w:r>
      <w:r w:rsidR="002B4977">
        <w:br/>
      </w:r>
      <w:r>
        <w:rPr>
          <w:noProof/>
          <w:lang w:eastAsia="sv-SE"/>
        </w:rPr>
        <w:drawing>
          <wp:inline distT="0" distB="0" distL="0" distR="0" wp14:anchorId="4A48EEAE" wp14:editId="1976EB3C">
            <wp:extent cx="1885950" cy="1832344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324" cy="18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77" w:rsidRDefault="002B4977" w:rsidP="00A15499">
      <w:r>
        <w:t xml:space="preserve">Ange alias: </w:t>
      </w:r>
      <w:proofErr w:type="spellStart"/>
      <w:r>
        <w:t>AXG_SQLfunctions</w:t>
      </w:r>
      <w:proofErr w:type="spellEnd"/>
      <w:r>
        <w:t xml:space="preserve"> och peka ut mappen </w:t>
      </w:r>
      <w:proofErr w:type="spellStart"/>
      <w:r>
        <w:t>AXG_SQLfunctions</w:t>
      </w:r>
      <w:proofErr w:type="spellEnd"/>
      <w:r>
        <w:t>:</w:t>
      </w:r>
      <w:r>
        <w:br/>
      </w:r>
      <w:r>
        <w:rPr>
          <w:noProof/>
          <w:lang w:eastAsia="sv-SE"/>
        </w:rPr>
        <w:drawing>
          <wp:inline distT="0" distB="0" distL="0" distR="0" wp14:anchorId="1FFAC740" wp14:editId="21700655">
            <wp:extent cx="1905000" cy="1415878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820" cy="14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77" w:rsidRDefault="002B4977" w:rsidP="00A15499">
      <w:r>
        <w:t xml:space="preserve">I mappen </w:t>
      </w:r>
      <w:proofErr w:type="spellStart"/>
      <w:r>
        <w:t>AXG_SQLfunctions</w:t>
      </w:r>
      <w:proofErr w:type="spellEnd"/>
      <w:r>
        <w:t xml:space="preserve"> finns en connection.asp, redigera med </w:t>
      </w:r>
      <w:proofErr w:type="spellStart"/>
      <w:r>
        <w:t>notepad</w:t>
      </w:r>
      <w:proofErr w:type="spellEnd"/>
      <w:r>
        <w:t xml:space="preserve">, ange </w:t>
      </w:r>
      <w:proofErr w:type="spellStart"/>
      <w:r>
        <w:t>connectionstring</w:t>
      </w:r>
      <w:proofErr w:type="spellEnd"/>
      <w:r>
        <w:t xml:space="preserve"> motsvarande datorns SQL:</w:t>
      </w:r>
      <w:r>
        <w:rPr>
          <w:noProof/>
          <w:lang w:eastAsia="sv-SE"/>
        </w:rPr>
        <w:drawing>
          <wp:inline distT="0" distB="0" distL="0" distR="0" wp14:anchorId="58AAE312" wp14:editId="570480AF">
            <wp:extent cx="5760720" cy="668655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65" w:rsidRDefault="002A0D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A0D65" w:rsidRDefault="002A0D65" w:rsidP="002A0D65">
      <w:pPr>
        <w:pStyle w:val="Rubrik3"/>
      </w:pPr>
      <w:r>
        <w:lastRenderedPageBreak/>
        <w:t>PDF-sökväg (driftkortsvisning)</w:t>
      </w:r>
    </w:p>
    <w:p w:rsidR="002A0D65" w:rsidRDefault="002A0D65" w:rsidP="002A0D65">
      <w:r>
        <w:t>Starta IIS, under Default Web Site, välj att lägga till program:</w:t>
      </w:r>
    </w:p>
    <w:p w:rsidR="002A0D65" w:rsidRDefault="002A0D65" w:rsidP="002A0D65">
      <w:r>
        <w:rPr>
          <w:noProof/>
          <w:lang w:eastAsia="sv-SE"/>
        </w:rPr>
        <w:drawing>
          <wp:inline distT="0" distB="0" distL="0" distR="0" wp14:anchorId="65C06D98" wp14:editId="76A24389">
            <wp:extent cx="1828800" cy="1589198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029" cy="15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65" w:rsidRDefault="002A0D65" w:rsidP="002A0D65">
      <w:r>
        <w:t xml:space="preserve">Ange alias: AXG_PDF och peka ut mappen med </w:t>
      </w:r>
      <w:proofErr w:type="spellStart"/>
      <w:r>
        <w:t>PDFer</w:t>
      </w:r>
      <w:proofErr w:type="spellEnd"/>
      <w:r>
        <w:t>:</w:t>
      </w:r>
    </w:p>
    <w:p w:rsidR="002A0D65" w:rsidRDefault="002A0D65" w:rsidP="002A0D65">
      <w:r>
        <w:rPr>
          <w:noProof/>
          <w:lang w:eastAsia="sv-SE"/>
        </w:rPr>
        <w:drawing>
          <wp:inline distT="0" distB="0" distL="0" distR="0" wp14:anchorId="21AB13E7" wp14:editId="6E7400C7">
            <wp:extent cx="2009554" cy="1653315"/>
            <wp:effectExtent l="0" t="0" r="0" b="444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501" cy="16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BF" w:rsidRPr="002A0D65" w:rsidRDefault="001E01BF" w:rsidP="002A0D65">
      <w:r>
        <w:t>(</w:t>
      </w:r>
      <w:proofErr w:type="spellStart"/>
      <w:r>
        <w:t>Label</w:t>
      </w:r>
      <w:proofErr w:type="spellEnd"/>
      <w:r>
        <w:t xml:space="preserve"> innehållande sökvägar för detta finns i _</w:t>
      </w:r>
      <w:proofErr w:type="spellStart"/>
      <w:r>
        <w:t>AXG_Standard</w:t>
      </w:r>
      <w:proofErr w:type="spellEnd"/>
      <w:r>
        <w:t>. Default 127.0.0.1/AXG_PDF/)</w:t>
      </w:r>
    </w:p>
    <w:sectPr w:rsidR="001E01BF" w:rsidRPr="002A0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75C5"/>
    <w:multiLevelType w:val="hybridMultilevel"/>
    <w:tmpl w:val="B97A26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A6B52"/>
    <w:multiLevelType w:val="hybridMultilevel"/>
    <w:tmpl w:val="0AAEFC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0E"/>
    <w:rsid w:val="001E01BF"/>
    <w:rsid w:val="002A0D65"/>
    <w:rsid w:val="002B4977"/>
    <w:rsid w:val="003E1A0E"/>
    <w:rsid w:val="004D30B4"/>
    <w:rsid w:val="007F382A"/>
    <w:rsid w:val="00A15499"/>
    <w:rsid w:val="00C86A73"/>
    <w:rsid w:val="00F1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BB814-DC90-4201-9CF1-2B9C8D69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E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1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A0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E1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E1A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3E1A0E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A0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385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AcobiaFlux AB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Dahlin</dc:creator>
  <cp:keywords/>
  <dc:description/>
  <cp:lastModifiedBy>Anders Dahlin</cp:lastModifiedBy>
  <cp:revision>2</cp:revision>
  <dcterms:created xsi:type="dcterms:W3CDTF">2018-09-26T11:25:00Z</dcterms:created>
  <dcterms:modified xsi:type="dcterms:W3CDTF">2018-09-26T13:23:00Z</dcterms:modified>
</cp:coreProperties>
</file>