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01FC" w14:textId="77777777" w:rsidR="00211148" w:rsidRDefault="00211148" w:rsidP="00211148">
      <w:r>
        <w:t>4</w:t>
      </w:r>
      <w:r>
        <w:tab/>
        <w:t>"- Population Change (%) &amp; Prescriptions Dispensed by US Retailers in that year (millions) Change (%): Prescription rates scale with population, reflecting healthcare demand, prescriber behavior, or policy stability. (Corr: 0.47)</w:t>
      </w:r>
    </w:p>
    <w:p w14:paraId="648DF464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0.47)</w:t>
      </w:r>
    </w:p>
    <w:p w14:paraId="34E583FC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0.33)</w:t>
      </w:r>
    </w:p>
    <w:p w14:paraId="64052459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0.33)</w:t>
      </w:r>
    </w:p>
    <w:p w14:paraId="34506750" w14:textId="77777777" w:rsidR="00211148" w:rsidRDefault="00211148" w:rsidP="00211148">
      <w:r>
        <w:t>- Deaths Change (%) &amp; Population Change (%): Opioid mortality moves inversely to population, indicating external factors shape the crisis independently of population size. (Corr: -0.38)</w:t>
      </w:r>
    </w:p>
    <w:p w14:paraId="0B984102" w14:textId="77777777" w:rsidR="00211148" w:rsidRDefault="00211148" w:rsidP="00211148">
      <w:r>
        <w:t>- Deaths Change (%) &amp; Prescriptions Dispensed by US Retailers in that year (millions) Change (%): Opioid mortality moves inversely to prescriptions, suggesting illicit opioid use or alternative treatment trends drive fatalities. (Corr: -0.55)</w:t>
      </w:r>
    </w:p>
    <w:p w14:paraId="6B028E24" w14:textId="77777777" w:rsidR="00211148" w:rsidRDefault="00211148" w:rsidP="00211148">
      <w:r>
        <w:t>- Population Change (%) &amp; Deaths Change (%): Opioid mortality moves inversely to population, indicating external factors shape the crisis independently of population size. (Corr: -0.38)</w:t>
      </w:r>
    </w:p>
    <w:p w14:paraId="5C13DF8E" w14:textId="77777777" w:rsidR="00211148" w:rsidRDefault="00211148" w:rsidP="00211148">
      <w:r>
        <w:t>- Population Change (%) &amp; Crude Rate Change (%): Opioid mortality moves inversely to population, indicating external factors shape the crisis independently of population size. (Corr: -0.39)</w:t>
      </w:r>
    </w:p>
    <w:p w14:paraId="01743AC2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0.63)</w:t>
      </w:r>
    </w:p>
    <w:p w14:paraId="62FED4BB" w14:textId="77777777" w:rsidR="00211148" w:rsidRDefault="00211148" w:rsidP="00211148">
      <w:r>
        <w:t>- Crude Rate Change (%) &amp; Population Change (%): Opioid mortality moves inversely to population, indicating external factors shape the crisis independently of population size. (Corr: -0.39)</w:t>
      </w:r>
    </w:p>
    <w:p w14:paraId="6533E2DF" w14:textId="77777777" w:rsidR="00211148" w:rsidRDefault="00211148" w:rsidP="00211148">
      <w:r>
        <w:t>- Crude Rate Change (%) &amp; Prescriptions Dispensed by US Retailers in that year (millions) Change (%): Opioid mortality moves inversely to prescriptions, suggesting illicit opioid use or alternative treatment trends drive fatalities. (Corr: -0.55)</w:t>
      </w:r>
    </w:p>
    <w:p w14:paraId="1293819F" w14:textId="77777777" w:rsidR="00211148" w:rsidRDefault="00211148" w:rsidP="00211148">
      <w:r>
        <w:lastRenderedPageBreak/>
        <w:t>- Prescriptions Dispensed by US Retailers in that year (millions) Change (%) &amp; Deaths Change (%): Opioid mortality moves inversely to prescriptions, suggesting illicit opioid use or alternative treatment trends drive fatalities. (Corr: -0.55)</w:t>
      </w:r>
    </w:p>
    <w:p w14:paraId="3FE066DC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0.63)</w:t>
      </w:r>
    </w:p>
    <w:p w14:paraId="1ED6E54F" w14:textId="77777777" w:rsidR="00211148" w:rsidRDefault="00211148" w:rsidP="00211148">
      <w:r>
        <w:t>- Prescriptions Dispensed by US Retailers in that year (millions) Change (%) &amp; Crude Rate Change (%): Opioid mortality moves inversely to prescriptions, suggesting illicit opioid use or alternative treatment trends drive fatalities. (Corr: -0.55)</w:t>
      </w:r>
    </w:p>
    <w:p w14:paraId="3527C3F1" w14:textId="77777777" w:rsidR="00211148" w:rsidRDefault="00211148" w:rsidP="00211148">
      <w:r>
        <w:t>- Deaths Change (%) &amp; Population Change (%): Opioid mortality moves inversely to population, indicating external factors shape the crisis independently of population size. (Corr: -0.30)</w:t>
      </w:r>
    </w:p>
    <w:p w14:paraId="5194CFE3" w14:textId="77777777" w:rsidR="00211148" w:rsidRDefault="00211148" w:rsidP="00211148">
      <w:r>
        <w:t>- Population Change (%) &amp; Deaths Change (%): Opioid mortality moves inversely to population, indicating external factors shape the crisis independently of population size. (Corr: -0.30)</w:t>
      </w:r>
    </w:p>
    <w:p w14:paraId="54F8216A" w14:textId="77777777" w:rsidR="00211148" w:rsidRDefault="00211148" w:rsidP="00211148">
      <w:r>
        <w:t>- Population Change (%) &amp; Crude Rate Change (%): Opioid mortality moves inversely to population, indicating external factors shape the crisis independently of population size. (Corr: -0.32)</w:t>
      </w:r>
    </w:p>
    <w:p w14:paraId="4E26B334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3DB5A79C" w14:textId="77777777" w:rsidR="00211148" w:rsidRDefault="00211148" w:rsidP="00211148">
      <w:r>
        <w:t>- Crude Rate Change (%) &amp; Population Change (%): Opioid mortality moves inversely to population, indicating external factors shape the crisis independently of population size. (Corr: -0.32)</w:t>
      </w:r>
    </w:p>
    <w:p w14:paraId="7CEBDDB7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7FA5B1B5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0.36)</w:t>
      </w:r>
    </w:p>
    <w:p w14:paraId="129F7341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0.36)</w:t>
      </w:r>
    </w:p>
    <w:p w14:paraId="0A1539E4" w14:textId="77777777" w:rsidR="00211148" w:rsidRDefault="00211148" w:rsidP="00211148">
      <w:r>
        <w:lastRenderedPageBreak/>
        <w:t>- Deaths Change (%) &amp; Prescriptions Dispensed by US Retailers in that year (millions) Change (%): Opioid mortality moves inversely to prescriptions, suggesting illicit opioid use or alternative treatment trends drive fatalities. (Corr: -0.58)</w:t>
      </w:r>
    </w:p>
    <w:p w14:paraId="6B5A98EC" w14:textId="77777777" w:rsidR="00211148" w:rsidRDefault="00211148" w:rsidP="00211148">
      <w:r>
        <w:t>- Crude Rate Change (%) &amp; Prescriptions Dispensed by US Retailers in that year (millions) Change (%): Opioid mortality moves inversely to prescriptions, suggesting illicit opioid use or alternative treatment trends drive fatalities. (Corr: -0.59)</w:t>
      </w:r>
    </w:p>
    <w:p w14:paraId="0DA97F50" w14:textId="77777777" w:rsidR="00211148" w:rsidRDefault="00211148" w:rsidP="00211148">
      <w:r>
        <w:t>- Prescriptions Dispensed by US Retailers in that year (millions) Change (%) &amp; Deaths Change (%): Opioid mortality moves inversely to prescriptions, suggesting illicit opioid use or alternative treatment trends drive fatalities. (Corr: -0.58)</w:t>
      </w:r>
    </w:p>
    <w:p w14:paraId="3A85D0FE" w14:textId="77777777" w:rsidR="00211148" w:rsidRDefault="00211148" w:rsidP="00211148">
      <w:r>
        <w:t>- Prescriptions Dispensed by US Retailers in that year (millions) Change (%) &amp; Crude Rate Change (%): Opioid mortality moves inversely to prescriptions, suggesting illicit opioid use or alternative treatment trends drive fatalities. (Corr: -0.59)</w:t>
      </w:r>
    </w:p>
    <w:p w14:paraId="3AAF6B34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0.46)</w:t>
      </w:r>
    </w:p>
    <w:p w14:paraId="76B075F1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0.46)</w:t>
      </w:r>
    </w:p>
    <w:p w14:paraId="6AA98666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0.38)</w:t>
      </w:r>
    </w:p>
    <w:p w14:paraId="0495EDF8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0.38)</w:t>
      </w:r>
    </w:p>
    <w:p w14:paraId="06D700B0" w14:textId="77777777" w:rsidR="00211148" w:rsidRDefault="00211148" w:rsidP="00211148">
      <w:r>
        <w:t>- Deaths Change (%) &amp; Population Change (%): Opioid mortality moves inversely to population, indicating external factors shape the crisis independently of population size. (Corr: -0.32)</w:t>
      </w:r>
    </w:p>
    <w:p w14:paraId="01421F42" w14:textId="77777777" w:rsidR="00211148" w:rsidRDefault="00211148" w:rsidP="00211148">
      <w:r>
        <w:t>- Population Change (%) &amp; Deaths Change (%): Opioid mortality moves inversely to population, indicating external factors shape the crisis independently of population size. (Corr: -0.32)</w:t>
      </w:r>
    </w:p>
    <w:p w14:paraId="60B5C6BF" w14:textId="77777777" w:rsidR="00211148" w:rsidRDefault="00211148" w:rsidP="00211148">
      <w:r>
        <w:t>- Population Change (%) &amp; Crude Rate Change (%): Opioid mortality moves inversely to population, indicating external factors shape the crisis independently of population size. (Corr: -0.32)</w:t>
      </w:r>
    </w:p>
    <w:p w14:paraId="389667D4" w14:textId="77777777" w:rsidR="00211148" w:rsidRDefault="00211148" w:rsidP="00211148">
      <w:r>
        <w:lastRenderedPageBreak/>
        <w:t>- Crude Rate Change (%) &amp; Population Change (%): Opioid mortality moves inversely to population, indicating external factors shape the crisis independently of population size. (Corr: -0.32)</w:t>
      </w:r>
    </w:p>
    <w:p w14:paraId="7D19F82B" w14:textId="77777777" w:rsidR="00211148" w:rsidRDefault="00211148" w:rsidP="00211148">
      <w:r>
        <w:t>- Deaths Change (%) &amp; Prescriptions Dispensed by US Retailers in that year (millions) Change (%): Opioid mortality moves inversely to prescriptions, suggesting illicit opioid use or alternative treatment trends drive fatalities. (Corr: -0.33)</w:t>
      </w:r>
    </w:p>
    <w:p w14:paraId="685286C0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0.47)</w:t>
      </w:r>
    </w:p>
    <w:p w14:paraId="41085AC7" w14:textId="77777777" w:rsidR="00211148" w:rsidRDefault="00211148" w:rsidP="00211148">
      <w:r>
        <w:t>- Crude Rate Change (%) &amp; Prescriptions Dispensed by US Retailers in that year (millions) Change (%): Opioid mortality moves inversely to prescriptions, suggesting illicit opioid use or alternative treatment trends drive fatalities. (Corr: -0.34)</w:t>
      </w:r>
    </w:p>
    <w:p w14:paraId="788F54C3" w14:textId="77777777" w:rsidR="00211148" w:rsidRDefault="00211148" w:rsidP="00211148">
      <w:r>
        <w:t>- Prescriptions Dispensed by US Retailers in that year (millions) Change (%) &amp; Deaths Change (%): Opioid mortality moves inversely to prescriptions, suggesting illicit opioid use or alternative treatment trends drive fatalities. (Corr: -0.33)</w:t>
      </w:r>
    </w:p>
    <w:p w14:paraId="2DB3C031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0.47)</w:t>
      </w:r>
    </w:p>
    <w:p w14:paraId="63E0DB4F" w14:textId="77777777" w:rsidR="00211148" w:rsidRDefault="00211148" w:rsidP="00211148">
      <w:r>
        <w:t>- Prescriptions Dispensed by US Retailers in that year (millions) Change (%) &amp; Crude Rate Change (%): Opioid mortality moves inversely to prescriptions, suggesting illicit opioid use or alternative treatment trends drive fatalities. (Corr: -0.34)</w:t>
      </w:r>
    </w:p>
    <w:p w14:paraId="444A58CA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0.33)</w:t>
      </w:r>
    </w:p>
    <w:p w14:paraId="733D1738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0.33)</w:t>
      </w:r>
    </w:p>
    <w:p w14:paraId="09B0B762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5B77DDC7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0.48)"</w:t>
      </w:r>
    </w:p>
    <w:p w14:paraId="2083F775" w14:textId="77777777" w:rsidR="00211148" w:rsidRDefault="00211148" w:rsidP="00211148">
      <w:r>
        <w:lastRenderedPageBreak/>
        <w:t>1</w:t>
      </w:r>
      <w:r>
        <w:tab/>
        <w:t>"- Deaths Change (%) &amp; Prescriptions Dispensed by US Retailers in that year (millions) Change (%): Opioid mortality aligns with prescription trends, suggesting prescription access influences mortality risk. (Corr: 0.32)</w:t>
      </w:r>
    </w:p>
    <w:p w14:paraId="01B90705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0.38)</w:t>
      </w:r>
    </w:p>
    <w:p w14:paraId="324EF12E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0.32)</w:t>
      </w:r>
    </w:p>
    <w:p w14:paraId="19874B8E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0.38)</w:t>
      </w:r>
    </w:p>
    <w:p w14:paraId="766A48E5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0.31)</w:t>
      </w:r>
    </w:p>
    <w:p w14:paraId="667B6FE0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0.56)</w:t>
      </w:r>
    </w:p>
    <w:p w14:paraId="287FD9CA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0.31)</w:t>
      </w:r>
    </w:p>
    <w:p w14:paraId="4BD2E60F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0.57)</w:t>
      </w:r>
    </w:p>
    <w:p w14:paraId="74D0B8D2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0.56)</w:t>
      </w:r>
    </w:p>
    <w:p w14:paraId="064F354C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0.57)</w:t>
      </w:r>
    </w:p>
    <w:p w14:paraId="27BC5264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0.55)</w:t>
      </w:r>
    </w:p>
    <w:p w14:paraId="7EB19F7D" w14:textId="77777777" w:rsidR="00211148" w:rsidRDefault="00211148" w:rsidP="00211148">
      <w:r>
        <w:lastRenderedPageBreak/>
        <w:t>- Crude Rate Change (%) &amp; Prescriptions Dispensed by US Retailers in that year (millions) Change (%): Opioid mortality aligns with prescription trends, suggesting prescription access influences mortality risk. (Corr: 0.58)</w:t>
      </w:r>
    </w:p>
    <w:p w14:paraId="7F408474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0.55)</w:t>
      </w:r>
    </w:p>
    <w:p w14:paraId="692654B1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0.58)</w:t>
      </w:r>
    </w:p>
    <w:p w14:paraId="7E8C028F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0.60)</w:t>
      </w:r>
    </w:p>
    <w:p w14:paraId="5C4B163E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0.71)</w:t>
      </w:r>
    </w:p>
    <w:p w14:paraId="47A130C0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0.59)</w:t>
      </w:r>
    </w:p>
    <w:p w14:paraId="0DD802A1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0.60)</w:t>
      </w:r>
    </w:p>
    <w:p w14:paraId="32E99BE7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0.71)</w:t>
      </w:r>
    </w:p>
    <w:p w14:paraId="470EB659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0.59)</w:t>
      </w:r>
    </w:p>
    <w:p w14:paraId="1A764E79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0.38)</w:t>
      </w:r>
    </w:p>
    <w:p w14:paraId="47AD3F24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0.63)</w:t>
      </w:r>
    </w:p>
    <w:p w14:paraId="5C5C10FB" w14:textId="77777777" w:rsidR="00211148" w:rsidRDefault="00211148" w:rsidP="00211148">
      <w:r>
        <w:lastRenderedPageBreak/>
        <w:t>- Crude Rate Change (%) &amp; Prescriptions Dispensed by US Retailers in that year (millions) Change (%): Opioid mortality aligns with prescription trends, suggesting prescription access influences mortality risk. (Corr: 0.38)</w:t>
      </w:r>
    </w:p>
    <w:p w14:paraId="53046345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0.38)</w:t>
      </w:r>
    </w:p>
    <w:p w14:paraId="6A613218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0.63)</w:t>
      </w:r>
    </w:p>
    <w:p w14:paraId="2DCBAF5E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0.38)</w:t>
      </w:r>
    </w:p>
    <w:p w14:paraId="7A136B28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0.37)</w:t>
      </w:r>
    </w:p>
    <w:p w14:paraId="5602DEB5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0.37)</w:t>
      </w:r>
    </w:p>
    <w:p w14:paraId="4726A54A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0.37)</w:t>
      </w:r>
    </w:p>
    <w:p w14:paraId="309FD210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0.37)</w:t>
      </w:r>
    </w:p>
    <w:p w14:paraId="7E4A82E8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0.39)</w:t>
      </w:r>
    </w:p>
    <w:p w14:paraId="0B8CE8FC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0.36)</w:t>
      </w:r>
    </w:p>
    <w:p w14:paraId="37D2B1D6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0.39)</w:t>
      </w:r>
    </w:p>
    <w:p w14:paraId="28FD319D" w14:textId="77777777" w:rsidR="00211148" w:rsidRDefault="00211148" w:rsidP="00211148">
      <w:r>
        <w:lastRenderedPageBreak/>
        <w:t>- Population Change (%) &amp; Prescriptions Dispensed by US Retailers in that year (millions) Change (%): Prescription rates scale with population, reflecting healthcare demand, prescriber behavior, or policy stability. (Corr: 0.32)</w:t>
      </w:r>
    </w:p>
    <w:p w14:paraId="146529D5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0.38)</w:t>
      </w:r>
    </w:p>
    <w:p w14:paraId="08028309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0.36)</w:t>
      </w:r>
    </w:p>
    <w:p w14:paraId="63699BA7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0.32)</w:t>
      </w:r>
    </w:p>
    <w:p w14:paraId="65853606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0.38)</w:t>
      </w:r>
    </w:p>
    <w:p w14:paraId="427674A6" w14:textId="77777777" w:rsidR="00211148" w:rsidRDefault="00211148" w:rsidP="00211148">
      <w:r>
        <w:t>- Deaths Change (%) &amp; Population Change (%): Opioid mortality moves inversely to population, indicating external factors shape the crisis independently of population size. (Corr: -0.32)</w:t>
      </w:r>
    </w:p>
    <w:p w14:paraId="5565D06E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0.43)</w:t>
      </w:r>
    </w:p>
    <w:p w14:paraId="3DF9FAC8" w14:textId="77777777" w:rsidR="00211148" w:rsidRDefault="00211148" w:rsidP="00211148">
      <w:r>
        <w:t>- Population Change (%) &amp; Deaths Change (%): Opioid mortality moves inversely to population, indicating external factors shape the crisis independently of population size. (Corr: -0.32)</w:t>
      </w:r>
    </w:p>
    <w:p w14:paraId="3A1696EF" w14:textId="77777777" w:rsidR="00211148" w:rsidRDefault="00211148" w:rsidP="00211148">
      <w:r>
        <w:t>- Population Change (%) &amp; Crude Rate Change (%): Opioid mortality moves inversely to population, indicating external factors shape the crisis independently of population size. (Corr: -0.32)</w:t>
      </w:r>
    </w:p>
    <w:p w14:paraId="0FA92538" w14:textId="77777777" w:rsidR="00211148" w:rsidRDefault="00211148" w:rsidP="00211148">
      <w:r>
        <w:t>- Crude Rate Change (%) &amp; Population Change (%): Opioid mortality moves inversely to population, indicating external factors shape the crisis independently of population size. (Corr: -0.32)</w:t>
      </w:r>
    </w:p>
    <w:p w14:paraId="67059960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0.43)</w:t>
      </w:r>
    </w:p>
    <w:p w14:paraId="5CD9F561" w14:textId="77777777" w:rsidR="00211148" w:rsidRDefault="00211148" w:rsidP="00211148">
      <w:r>
        <w:lastRenderedPageBreak/>
        <w:t>- Prescriptions Dispensed by US Retailers in that year (millions) Change (%) &amp; Deaths Change (%): Opioid mortality aligns with prescription trends, suggesting prescription access influences mortality risk. (Corr: 0.43)</w:t>
      </w:r>
    </w:p>
    <w:p w14:paraId="30A76D98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0.43)</w:t>
      </w:r>
    </w:p>
    <w:p w14:paraId="22243484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0.41)</w:t>
      </w:r>
    </w:p>
    <w:p w14:paraId="61FF6CB0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1EF999BF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0.39)</w:t>
      </w:r>
    </w:p>
    <w:p w14:paraId="688BE6E3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0.41)</w:t>
      </w:r>
    </w:p>
    <w:p w14:paraId="5A257CA3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6B2B61D0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0.39)"</w:t>
      </w:r>
    </w:p>
    <w:p w14:paraId="7A545847" w14:textId="77777777" w:rsidR="00211148" w:rsidRDefault="00211148" w:rsidP="00211148">
      <w:r>
        <w:t>2</w:t>
      </w:r>
      <w:r>
        <w:tab/>
        <w:t>"- Deaths Change (%) &amp; Population Change (%): Opioid mortality scales with population, suggesting structural vulnerabilities in policy, healthcare, or social stability. (Corr: 0.36)</w:t>
      </w:r>
    </w:p>
    <w:p w14:paraId="10CB9568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0.36)</w:t>
      </w:r>
    </w:p>
    <w:p w14:paraId="6D2F62C3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0.55)</w:t>
      </w:r>
    </w:p>
    <w:p w14:paraId="4DECC495" w14:textId="77777777" w:rsidR="00211148" w:rsidRDefault="00211148" w:rsidP="00211148">
      <w:r>
        <w:lastRenderedPageBreak/>
        <w:t>- Prescriptions Dispensed by US Retailers in that year (millions) Change (%) &amp; Population Change (%): Prescription rates scale with population, reflecting healthcare demand, prescriber behavior, or policy stability. (Corr: 0.55)</w:t>
      </w:r>
    </w:p>
    <w:p w14:paraId="0F3E57C8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0.36)</w:t>
      </w:r>
    </w:p>
    <w:p w14:paraId="65BA4A5A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0.36)</w:t>
      </w:r>
    </w:p>
    <w:p w14:paraId="36C34F77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0.36)</w:t>
      </w:r>
    </w:p>
    <w:p w14:paraId="7DCC49DD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0.35)</w:t>
      </w:r>
    </w:p>
    <w:p w14:paraId="213AA7FC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0.72)</w:t>
      </w:r>
    </w:p>
    <w:p w14:paraId="624B3C65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0.35)</w:t>
      </w:r>
    </w:p>
    <w:p w14:paraId="7B58E453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0.34)</w:t>
      </w:r>
    </w:p>
    <w:p w14:paraId="1C3C4B1A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0.36)</w:t>
      </w:r>
    </w:p>
    <w:p w14:paraId="5019DD2A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0.72)</w:t>
      </w:r>
    </w:p>
    <w:p w14:paraId="0B46815B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0.34)</w:t>
      </w:r>
    </w:p>
    <w:p w14:paraId="2ADD4585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0.45)</w:t>
      </w:r>
    </w:p>
    <w:p w14:paraId="05C0C168" w14:textId="77777777" w:rsidR="00211148" w:rsidRDefault="00211148" w:rsidP="00211148">
      <w:r>
        <w:lastRenderedPageBreak/>
        <w:t>- Population Change (%) &amp; Deaths Change (%): Opioid mortality scales with population, suggesting structural vulnerabilities in policy, healthcare, or social stability. (Corr: 0.45)</w:t>
      </w:r>
    </w:p>
    <w:p w14:paraId="4EC86E33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0.44)</w:t>
      </w:r>
    </w:p>
    <w:p w14:paraId="7A3875F0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0.68)</w:t>
      </w:r>
    </w:p>
    <w:p w14:paraId="6311691A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0.44)</w:t>
      </w:r>
    </w:p>
    <w:p w14:paraId="2DFA0075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0.68)</w:t>
      </w:r>
    </w:p>
    <w:p w14:paraId="6AF06590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0.43)</w:t>
      </w:r>
    </w:p>
    <w:p w14:paraId="23753615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0.43)</w:t>
      </w:r>
    </w:p>
    <w:p w14:paraId="62A88557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0.42)</w:t>
      </w:r>
    </w:p>
    <w:p w14:paraId="76103FE8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0.54)</w:t>
      </w:r>
    </w:p>
    <w:p w14:paraId="6870974C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0.42)</w:t>
      </w:r>
    </w:p>
    <w:p w14:paraId="42692DBA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0.54)</w:t>
      </w:r>
    </w:p>
    <w:p w14:paraId="580C20B8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0.73)</w:t>
      </w:r>
    </w:p>
    <w:p w14:paraId="64501F1D" w14:textId="77777777" w:rsidR="00211148" w:rsidRDefault="00211148" w:rsidP="00211148">
      <w:r>
        <w:lastRenderedPageBreak/>
        <w:t>- Deaths Change (%) &amp; Prescriptions Dispensed by US Retailers in that year (millions) Change (%): Opioid mortality aligns with prescription trends, suggesting prescription access influences mortality risk. (Corr: 0.42)</w:t>
      </w:r>
    </w:p>
    <w:p w14:paraId="70C6876E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0.73)</w:t>
      </w:r>
    </w:p>
    <w:p w14:paraId="0B467662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0.71)</w:t>
      </w:r>
    </w:p>
    <w:p w14:paraId="293844FA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6EBAE736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0.71)</w:t>
      </w:r>
    </w:p>
    <w:p w14:paraId="1344EBE5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0.40)</w:t>
      </w:r>
    </w:p>
    <w:p w14:paraId="561A6B9C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0.42)</w:t>
      </w:r>
    </w:p>
    <w:p w14:paraId="4E9F1B15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48DEE58C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0.40)</w:t>
      </w:r>
    </w:p>
    <w:p w14:paraId="2A18FB6F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0.43)</w:t>
      </w:r>
    </w:p>
    <w:p w14:paraId="1B72A76B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0.51)</w:t>
      </w:r>
    </w:p>
    <w:p w14:paraId="188D8266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0.43)</w:t>
      </w:r>
    </w:p>
    <w:p w14:paraId="07D04452" w14:textId="77777777" w:rsidR="00211148" w:rsidRDefault="00211148" w:rsidP="00211148">
      <w:r>
        <w:lastRenderedPageBreak/>
        <w:t>- Population Change (%) &amp; Crude Rate Change (%): Opioid mortality scales with population, suggesting structural vulnerabilities in policy, healthcare, or social stability. (Corr: 0.32)</w:t>
      </w:r>
    </w:p>
    <w:p w14:paraId="5BD9B948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0.57)</w:t>
      </w:r>
    </w:p>
    <w:p w14:paraId="4AA5E189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0.32)</w:t>
      </w:r>
    </w:p>
    <w:p w14:paraId="58CA3190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0.48)</w:t>
      </w:r>
    </w:p>
    <w:p w14:paraId="5FDC579F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0.51)</w:t>
      </w:r>
    </w:p>
    <w:p w14:paraId="231A67B3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0.57)</w:t>
      </w:r>
    </w:p>
    <w:p w14:paraId="4708F7F2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0.48)</w:t>
      </w:r>
    </w:p>
    <w:p w14:paraId="3E1CE86A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0.60)</w:t>
      </w:r>
    </w:p>
    <w:p w14:paraId="760CFAC1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0.60)</w:t>
      </w:r>
    </w:p>
    <w:p w14:paraId="6AFCAC8E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0.58)</w:t>
      </w:r>
    </w:p>
    <w:p w14:paraId="7A74B9E5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0.40)</w:t>
      </w:r>
    </w:p>
    <w:p w14:paraId="6B0C7F33" w14:textId="77777777" w:rsidR="00211148" w:rsidRDefault="00211148" w:rsidP="00211148">
      <w:r>
        <w:lastRenderedPageBreak/>
        <w:t>- Crude Rate Change (%) &amp; Population Change (%): Opioid mortality scales with population, suggesting structural vulnerabilities in policy, healthcare, or social stability. (Corr: 0.58)</w:t>
      </w:r>
    </w:p>
    <w:p w14:paraId="5978AEDA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0.40)</w:t>
      </w:r>
    </w:p>
    <w:p w14:paraId="05D8CD9F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0.45)</w:t>
      </w:r>
    </w:p>
    <w:p w14:paraId="6954F9DE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0.30)</w:t>
      </w:r>
    </w:p>
    <w:p w14:paraId="7C02A0D2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0.45)</w:t>
      </w:r>
    </w:p>
    <w:p w14:paraId="0BE09D11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0.45)</w:t>
      </w:r>
    </w:p>
    <w:p w14:paraId="42F6438E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0.57)</w:t>
      </w:r>
    </w:p>
    <w:p w14:paraId="7C8A8921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0.45)</w:t>
      </w:r>
    </w:p>
    <w:p w14:paraId="69BBC26D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0.30)</w:t>
      </w:r>
    </w:p>
    <w:p w14:paraId="631ED126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0.30)</w:t>
      </w:r>
    </w:p>
    <w:p w14:paraId="304A7AD1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0.57)</w:t>
      </w:r>
    </w:p>
    <w:p w14:paraId="34567FDD" w14:textId="77777777" w:rsidR="00211148" w:rsidRDefault="00211148" w:rsidP="00211148">
      <w:r>
        <w:lastRenderedPageBreak/>
        <w:t>- Prescriptions Dispensed by US Retailers in that year (millions) Change (%) &amp; Crude Rate Change (%): Opioid mortality aligns with prescription trends, suggesting prescription access influences mortality risk. (Corr: 0.30)</w:t>
      </w:r>
    </w:p>
    <w:p w14:paraId="75741640" w14:textId="77777777" w:rsidR="00211148" w:rsidRDefault="00211148" w:rsidP="00211148">
      <w:r>
        <w:t>- Deaths Change (%) &amp; Population Change (%): Opioid mortality scales with population, suggesting structural vulnerabilities in policy, healthcare, or social stability. (Corr: 0.45)</w:t>
      </w:r>
    </w:p>
    <w:p w14:paraId="018694B5" w14:textId="77777777" w:rsidR="00211148" w:rsidRDefault="00211148" w:rsidP="00211148">
      <w:r>
        <w:t>- Deaths Change (%) &amp; Prescriptions Dispensed by US Retailers in that year (millions) Change (%): Opioid mortality aligns with prescription trends, suggesting prescription access influences mortality risk. (Corr: 0.34)</w:t>
      </w:r>
    </w:p>
    <w:p w14:paraId="2303962F" w14:textId="77777777" w:rsidR="00211148" w:rsidRDefault="00211148" w:rsidP="00211148">
      <w:r>
        <w:t>- Population Change (%) &amp; Deaths Change (%): Opioid mortality scales with population, suggesting structural vulnerabilities in policy, healthcare, or social stability. (Corr: 0.45)</w:t>
      </w:r>
    </w:p>
    <w:p w14:paraId="5BA545EA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0.42)</w:t>
      </w:r>
    </w:p>
    <w:p w14:paraId="6E781A3A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0.78)</w:t>
      </w:r>
    </w:p>
    <w:p w14:paraId="1093211A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0.42)</w:t>
      </w:r>
    </w:p>
    <w:p w14:paraId="7769AA00" w14:textId="77777777" w:rsidR="00211148" w:rsidRDefault="00211148" w:rsidP="00211148">
      <w:r>
        <w:t>- Crude Rate Change (%) &amp; Prescriptions Dispensed by US Retailers in that year (millions) Change (%): Opioid mortality aligns with prescription trends, suggesting prescription access influences mortality risk. (Corr: 0.30)</w:t>
      </w:r>
    </w:p>
    <w:p w14:paraId="2BABADC0" w14:textId="77777777" w:rsidR="00211148" w:rsidRDefault="00211148" w:rsidP="00211148">
      <w:r>
        <w:t>- Prescriptions Dispensed by US Retailers in that year (millions) Change (%) &amp; Deaths Change (%): Opioid mortality aligns with prescription trends, suggesting prescription access influences mortality risk. (Corr: 0.34)</w:t>
      </w:r>
    </w:p>
    <w:p w14:paraId="74355A04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0.78)</w:t>
      </w:r>
    </w:p>
    <w:p w14:paraId="3DCB3F4B" w14:textId="77777777" w:rsidR="00211148" w:rsidRDefault="00211148" w:rsidP="00211148">
      <w:r>
        <w:t>- Prescriptions Dispensed by US Retailers in that year (millions) Change (%) &amp; Crude Rate Change (%): Opioid mortality aligns with prescription trends, suggesting prescription access influences mortality risk. (Corr: 0.30)"</w:t>
      </w:r>
    </w:p>
    <w:p w14:paraId="3947F331" w14:textId="77777777" w:rsidR="00211148" w:rsidRDefault="00211148" w:rsidP="00211148">
      <w:r>
        <w:lastRenderedPageBreak/>
        <w:t>0</w:t>
      </w:r>
      <w:r>
        <w:tab/>
        <w:t>"- Population Change (%) &amp; Prescriptions Dispensed by US Retailers in that year (millions) Change (%): Prescription rates scale with population, reflecting healthcare demand, prescriber behavior, or policy stability. (Corr: 0.71)</w:t>
      </w:r>
    </w:p>
    <w:p w14:paraId="18497B91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0.71)</w:t>
      </w:r>
    </w:p>
    <w:p w14:paraId="56161835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0.53)</w:t>
      </w:r>
    </w:p>
    <w:p w14:paraId="28AB7B61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0.53)</w:t>
      </w:r>
    </w:p>
    <w:p w14:paraId="55A8EEB6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0.87)</w:t>
      </w:r>
    </w:p>
    <w:p w14:paraId="4CDA97FB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0.87)</w:t>
      </w:r>
    </w:p>
    <w:p w14:paraId="7905462E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0.75)</w:t>
      </w:r>
    </w:p>
    <w:p w14:paraId="5A625649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0.75)</w:t>
      </w:r>
    </w:p>
    <w:p w14:paraId="099506DD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0.55)</w:t>
      </w:r>
    </w:p>
    <w:p w14:paraId="353505AE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0.55)</w:t>
      </w:r>
    </w:p>
    <w:p w14:paraId="4E27C34B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0.65)</w:t>
      </w:r>
    </w:p>
    <w:p w14:paraId="667C0157" w14:textId="77777777" w:rsidR="00211148" w:rsidRDefault="00211148" w:rsidP="00211148">
      <w:r>
        <w:lastRenderedPageBreak/>
        <w:t>- Prescriptions Dispensed by US Retailers in that year (millions) Change (%) &amp; Population Change (%): Prescription rates scale with population, reflecting healthcare demand, prescriber behavior, or policy stability. (Corr: 0.65)</w:t>
      </w:r>
    </w:p>
    <w:p w14:paraId="3E4C526D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0.54)</w:t>
      </w:r>
    </w:p>
    <w:p w14:paraId="1103080D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0.54)</w:t>
      </w:r>
    </w:p>
    <w:p w14:paraId="3C589624" w14:textId="77777777" w:rsidR="00211148" w:rsidRDefault="00211148" w:rsidP="00211148">
      <w:r>
        <w:t>- Population Change (%) &amp; Prescriptions Dispensed by US Retailers in that year (millions) Change (%): Prescription rates scale with population, reflecting healthcare demand, prescriber behavior, or policy stability. (Corr: 0.62)</w:t>
      </w:r>
    </w:p>
    <w:p w14:paraId="2D84BE7E" w14:textId="77777777" w:rsidR="00211148" w:rsidRDefault="00211148" w:rsidP="00211148">
      <w:r>
        <w:t>- Prescriptions Dispensed by US Retailers in that year (millions) Change (%) &amp; Population Change (%): Prescription rates scale with population, reflecting healthcare demand, prescriber behavior, or policy stability. (Corr: 0.62)"</w:t>
      </w:r>
    </w:p>
    <w:p w14:paraId="588CB253" w14:textId="77777777" w:rsidR="00211148" w:rsidRDefault="00211148" w:rsidP="00211148">
      <w:r>
        <w:t>3</w:t>
      </w:r>
      <w:r>
        <w:tab/>
        <w:t>"- Population Change (%) &amp; Prescriptions Dispensed by US Retailers in that year (millions) Change (%): Prescription rates shift against population trends, suggesting regulatory impact, economic shifts, or illicit opioid substitution. (Corr: -0.56)</w:t>
      </w:r>
    </w:p>
    <w:p w14:paraId="28A21017" w14:textId="77777777" w:rsidR="00211148" w:rsidRDefault="00211148" w:rsidP="00211148">
      <w:r>
        <w:t>- Prescriptions Dispensed by US Retailers in that year (millions) Change (%) &amp; Population Change (%): Prescription rates shift against population trends, suggesting regulatory impact, economic shifts, or illicit opioid substitution. (Corr: -0.56)</w:t>
      </w:r>
    </w:p>
    <w:p w14:paraId="6C501872" w14:textId="77777777" w:rsidR="00211148" w:rsidRDefault="00211148" w:rsidP="00211148">
      <w:r>
        <w:t>- Population Change (%) &amp; Prescriptions Dispensed by US Retailers in that year (millions) Change (%): Prescription rates shift against population trends, suggesting regulatory impact, economic shifts, or illicit opioid substitution. (Corr: -0.37)</w:t>
      </w:r>
    </w:p>
    <w:p w14:paraId="57C6C24D" w14:textId="77777777" w:rsidR="00211148" w:rsidRDefault="00211148" w:rsidP="00211148">
      <w:r>
        <w:t>- Prescriptions Dispensed by US Retailers in that year (millions) Change (%) &amp; Population Change (%): Prescription rates shift against population trends, suggesting regulatory impact, economic shifts, or illicit opioid substitution. (Corr: -0.37)</w:t>
      </w:r>
    </w:p>
    <w:p w14:paraId="7F18EB98" w14:textId="77777777" w:rsidR="00211148" w:rsidRDefault="00211148" w:rsidP="00211148">
      <w:r>
        <w:t>- Population Change (%) &amp; Crude Rate Change (%): Opioid mortality scales with population, suggesting structural vulnerabilities in policy, healthcare, or social stability. (Corr: 0.44)</w:t>
      </w:r>
    </w:p>
    <w:p w14:paraId="7A132E6F" w14:textId="77777777" w:rsidR="00211148" w:rsidRDefault="00211148" w:rsidP="00211148">
      <w:r>
        <w:t>- Crude Rate Change (%) &amp; Population Change (%): Opioid mortality scales with population, suggesting structural vulnerabilities in policy, healthcare, or social stability. (Corr: 0.44)</w:t>
      </w:r>
    </w:p>
    <w:p w14:paraId="4CE96138" w14:textId="77777777" w:rsidR="00211148" w:rsidRDefault="00211148" w:rsidP="00211148">
      <w:r>
        <w:lastRenderedPageBreak/>
        <w:t>- Population Change (%) &amp; Prescriptions Dispensed by US Retailers in that year (millions) Change (%): Prescription rates shift against population trends, suggesting regulatory impact, economic shifts, or illicit opioid substitution. (Corr: -0.47)</w:t>
      </w:r>
    </w:p>
    <w:p w14:paraId="27084781" w14:textId="304375CA" w:rsidR="00480A6D" w:rsidRDefault="00211148" w:rsidP="00211148">
      <w:r>
        <w:t>- Prescriptions Dispensed by US Retailers in that year (millions) Change (%) &amp; Population Change (%): Prescription rates shift against population trends, suggesting regulatory impact, economic shifts, or illicit opioid substitution. (Corr: -0.47)"</w:t>
      </w:r>
    </w:p>
    <w:sectPr w:rsidR="0048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48"/>
    <w:rsid w:val="000D32D5"/>
    <w:rsid w:val="00211148"/>
    <w:rsid w:val="00480A6D"/>
    <w:rsid w:val="007C6590"/>
    <w:rsid w:val="009824E2"/>
    <w:rsid w:val="00B6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0C1C"/>
  <w15:chartTrackingRefBased/>
  <w15:docId w15:val="{C151B86A-26B6-4FC5-826D-707D560E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6171</Words>
  <Characters>35177</Characters>
  <Application>Microsoft Office Word</Application>
  <DocSecurity>0</DocSecurity>
  <Lines>293</Lines>
  <Paragraphs>82</Paragraphs>
  <ScaleCrop>false</ScaleCrop>
  <Company/>
  <LinksUpToDate>false</LinksUpToDate>
  <CharactersWithSpaces>41266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Armada</dc:creator>
  <cp:keywords/>
  <dc:description/>
  <cp:lastModifiedBy>Nic Armada</cp:lastModifiedBy>
  <cp:revision>1</cp:revision>
  <dcterms:created xsi:type="dcterms:W3CDTF">2025-03-19T21:11:00Z</dcterms:created>
  <dcterms:modified xsi:type="dcterms:W3CDTF">2025-03-19T21:12:00Z</dcterms:modified>
</cp:coreProperties>
</file>