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77777777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24425AC6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F27FB" w:rsidRPr="00F00932" w14:paraId="1878A762" w14:textId="77777777" w:rsidTr="005E1C5B">
        <w:tc>
          <w:tcPr>
            <w:tcW w:w="2563" w:type="pct"/>
            <w:gridSpan w:val="7"/>
          </w:tcPr>
          <w:p w14:paraId="247020DC" w14:textId="664D7BD6" w:rsidR="0059264E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7CA95AFB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143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BB175F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7C4E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2DCB780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0B93" w:rsidRPr="00F00932" w14:paraId="2F4EB48E" w14:textId="77777777" w:rsidTr="004D182A">
        <w:tc>
          <w:tcPr>
            <w:tcW w:w="5000" w:type="pct"/>
            <w:gridSpan w:val="12"/>
          </w:tcPr>
          <w:p w14:paraId="4C7E9609" w14:textId="6BF8A5E3" w:rsidR="00B064E7" w:rsidRPr="00F00932" w:rsidRDefault="00060B93" w:rsidP="00932E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achine learning and artificial intelligence with applications in health and biology</w:t>
            </w:r>
          </w:p>
        </w:tc>
      </w:tr>
      <w:tr w:rsidR="001F27FB" w:rsidRPr="00F00932" w14:paraId="1FF905B3" w14:textId="77777777" w:rsidTr="005E1C5B">
        <w:tc>
          <w:tcPr>
            <w:tcW w:w="594" w:type="pct"/>
          </w:tcPr>
          <w:p w14:paraId="79718A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13EA4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EDEFA8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3EBD66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0F4EB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EFBEB5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812269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11BE88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C73D9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F9205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16B3" w:rsidRPr="00F00932" w14:paraId="0CAD0E25" w14:textId="77777777" w:rsidTr="004D182A">
        <w:tc>
          <w:tcPr>
            <w:tcW w:w="2563" w:type="pct"/>
            <w:gridSpan w:val="7"/>
          </w:tcPr>
          <w:p w14:paraId="63756F47" w14:textId="77777777" w:rsidR="003716B3" w:rsidRPr="00F00932" w:rsidRDefault="003716B3" w:rsidP="00FC0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2B3ADFEB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BE404D" w:rsidRPr="00F00932" w14:paraId="47B0B6C6" w14:textId="77777777" w:rsidTr="005E1C5B">
        <w:tc>
          <w:tcPr>
            <w:tcW w:w="2563" w:type="pct"/>
            <w:gridSpan w:val="7"/>
          </w:tcPr>
          <w:p w14:paraId="7929FE99" w14:textId="3FFA86B6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</w:t>
            </w:r>
            <w:r w:rsidR="00C94C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</w:t>
            </w:r>
            <w:r w:rsidR="00060B93">
              <w:rPr>
                <w:rFonts w:ascii="Times New Roman" w:hAnsi="Times New Roman" w:cs="Times New Roman"/>
                <w:sz w:val="20"/>
                <w:szCs w:val="20"/>
              </w:rPr>
              <w:t>, minor in Statistics</w:t>
            </w:r>
          </w:p>
        </w:tc>
        <w:tc>
          <w:tcPr>
            <w:tcW w:w="488" w:type="pct"/>
          </w:tcPr>
          <w:p w14:paraId="5B191F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DF3A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7D915D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E27D3EA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8F986AE" w14:textId="589CDE50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29B10B07" w14:textId="77777777" w:rsidTr="004D182A">
        <w:tc>
          <w:tcPr>
            <w:tcW w:w="5000" w:type="pct"/>
            <w:gridSpan w:val="12"/>
          </w:tcPr>
          <w:p w14:paraId="46BBB239" w14:textId="07E15679" w:rsidR="0018081E" w:rsidRPr="0018081E" w:rsidRDefault="0018081E" w:rsidP="001808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81E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DB4E60" w:rsidRPr="00F00932" w14:paraId="4662969D" w14:textId="77777777" w:rsidTr="005E1C5B">
        <w:tc>
          <w:tcPr>
            <w:tcW w:w="594" w:type="pct"/>
          </w:tcPr>
          <w:p w14:paraId="200DF5A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95D392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E261F4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FD4A64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BFBED6D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AD03D59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CE5581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3B2E4FF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07C7C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287FF86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3B8F89F6" w14:textId="77777777" w:rsidTr="004D182A">
        <w:tc>
          <w:tcPr>
            <w:tcW w:w="5000" w:type="pct"/>
            <w:gridSpan w:val="12"/>
          </w:tcPr>
          <w:p w14:paraId="3C0F8C8B" w14:textId="49B7DF8E" w:rsidR="0018081E" w:rsidRPr="00EF2546" w:rsidRDefault="0018081E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JavaScript, HTML/CSS/PHP, R; </w:t>
            </w:r>
            <w:r w:rsidR="00E76FF9" w:rsidRPr="00EF254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amiliar with 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C/C++, 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MATLAB and SQL</w:t>
            </w:r>
          </w:p>
        </w:tc>
      </w:tr>
      <w:tr w:rsidR="00EF2546" w:rsidRPr="00F00932" w14:paraId="1AB305F1" w14:textId="77777777" w:rsidTr="004D182A">
        <w:tc>
          <w:tcPr>
            <w:tcW w:w="5000" w:type="pct"/>
            <w:gridSpan w:val="12"/>
          </w:tcPr>
          <w:p w14:paraId="0CE079F3" w14:textId="1EA34628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Analysis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machine learning, deep learning (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-learn,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PyTorch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TensorFlow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546" w:rsidRPr="00F00932" w14:paraId="64C38704" w14:textId="77777777" w:rsidTr="004D182A">
        <w:tc>
          <w:tcPr>
            <w:tcW w:w="5000" w:type="pct"/>
            <w:gridSpan w:val="12"/>
          </w:tcPr>
          <w:p w14:paraId="554575C2" w14:textId="256A2672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GPU &amp; cluster computing, web scraping, Unix/Linux/Windows, data visualization</w:t>
            </w:r>
          </w:p>
        </w:tc>
      </w:tr>
      <w:tr w:rsidR="00EF2546" w:rsidRPr="00F00932" w14:paraId="429833C7" w14:textId="77777777" w:rsidTr="004D182A">
        <w:tc>
          <w:tcPr>
            <w:tcW w:w="5000" w:type="pct"/>
            <w:gridSpan w:val="12"/>
          </w:tcPr>
          <w:p w14:paraId="6094AC05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77777777" w:rsidR="00E36F39" w:rsidRDefault="00E36F39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493063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493063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49306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68879794" w:rsidR="00EF2546" w:rsidRPr="00E71CC9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3FE32383" w14:textId="1E19B01B" w:rsidR="00EF2546" w:rsidRDefault="00EF2546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>Employing machine learning models</w:t>
            </w:r>
            <w:r w:rsidR="00ED1DDE">
              <w:rPr>
                <w:rFonts w:ascii="Times New Roman" w:hAnsi="Times New Roman" w:cs="Times New Roman"/>
                <w:sz w:val="20"/>
                <w:szCs w:val="20"/>
              </w:rPr>
              <w:t xml:space="preserve"> and interpretability methods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 to gain insights from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brain 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gene expression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for Alzheimer’s Disease drug discovery. </w:t>
            </w:r>
          </w:p>
          <w:p w14:paraId="5483DE11" w14:textId="5353FC9D" w:rsidR="007C289C" w:rsidRPr="00B064E7" w:rsidRDefault="007C289C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explainable AI to </w:t>
            </w:r>
            <w:r w:rsidR="00FF0526">
              <w:rPr>
                <w:rFonts w:ascii="Times New Roman" w:hAnsi="Times New Roman" w:cs="Times New Roman"/>
                <w:sz w:val="20"/>
                <w:szCs w:val="20"/>
              </w:rPr>
              <w:t xml:space="preserve">efficiently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predict dementia risk in elderly adults.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5BE16FD8" w14:textId="77777777" w:rsidR="00EF2546" w:rsidRPr="00E703D7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493063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>Dangerous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 xml:space="preserve">Content Team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493063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77777777" w:rsidR="003B6979" w:rsidRPr="00E703D7" w:rsidRDefault="003B6979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67984C3E" w14:textId="296171DD" w:rsidR="00EF2546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rofessor Sean Eddy. </w:t>
            </w:r>
          </w:p>
          <w:p w14:paraId="5CE765BF" w14:textId="2B0B1BB8" w:rsidR="00EF2546" w:rsidRPr="00CC6E67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thesis: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“Towards Learning Regulatory Elements of Promoter Sequences with Deep Learning”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43AF20FE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1283339F" w14:textId="77777777" w:rsidR="00EF2546" w:rsidRPr="00F00932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Mt. Sinai Medical School: </w:t>
            </w: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03C6C1CE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06D498B8" w:rsidR="00EF2546" w:rsidRPr="008D09D5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</w:t>
            </w:r>
            <w:proofErr w:type="spellStart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 gene polymorphism, error processing, and behavioral traits in cocaine-addicted individuals.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rofessors Rita Goldstein and Scott Moeller.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5C96A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0CD5C160" w:rsidR="00EF2546" w:rsidRPr="007F08AB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Professors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Rita Goldstein and Scott Moeller.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7BB6C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3A8C346B" w14:textId="77777777" w:rsidTr="005E1C5B">
        <w:tc>
          <w:tcPr>
            <w:tcW w:w="594" w:type="pct"/>
          </w:tcPr>
          <w:p w14:paraId="585990D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F168C2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F0AA9C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1FFE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16F77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C42B1E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AFCE9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4A73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DF72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846ADF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167E1149" w14:textId="77777777" w:rsidTr="005E1C5B">
        <w:tc>
          <w:tcPr>
            <w:tcW w:w="594" w:type="pct"/>
          </w:tcPr>
          <w:p w14:paraId="3E6F8D5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8DCE8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3899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D68DE1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7B1D06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3A0760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DDC33E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3C0AE9D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F79A9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2F39A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CBEAFC" w14:textId="77838145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Beebe-Wang N,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S, Weinberger E,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P, De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Jager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P.L.,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S*, Lee S-I*, ''Unified AI framework to uncover </w:t>
            </w:r>
          </w:p>
          <w:p w14:paraId="536F0E1A" w14:textId="17F42749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deep interrelationships between gene expression and Alzheime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r’s disease neuropathologies."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</w:p>
          <w:p w14:paraId="002539B8" w14:textId="73293F71" w:rsidR="00106333" w:rsidRPr="00215838" w:rsidRDefault="00106333" w:rsidP="00714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14C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evi</w:t>
            </w:r>
            <w:r w:rsidR="00714CA0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resubmit; Preprint available on </w:t>
            </w:r>
            <w:proofErr w:type="spellStart"/>
            <w:r w:rsidRPr="0080124F">
              <w:rPr>
                <w:rFonts w:ascii="Times New Roman" w:hAnsi="Times New Roman" w:cs="Times New Roman"/>
                <w:i/>
                <w:sz w:val="20"/>
                <w:szCs w:val="20"/>
              </w:rPr>
              <w:t>BioRxiv</w:t>
            </w:r>
            <w:proofErr w:type="spellEnd"/>
            <w:r w:rsidR="0022015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2F360D13" w14:textId="6F551A22" w:rsidR="004E677B" w:rsidRDefault="003B54E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Beebe-Wang N*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Okeson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A*,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Althoff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T**, Lee-S-I**,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 xml:space="preserve">Imminent Dementia in </w:t>
            </w:r>
          </w:p>
          <w:p w14:paraId="3146A742" w14:textId="4DD57275" w:rsidR="003B54EC" w:rsidRPr="004E677B" w:rsidRDefault="004E677B" w:rsidP="00112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Biomedical and Health Informatics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12B2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>ccepted</w:t>
            </w:r>
            <w:r w:rsidR="003B54EC" w:rsidRPr="003B54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2D3623E7" w14:textId="0D22C2D8" w:rsidR="00EF2546" w:rsidRPr="00F00932" w:rsidRDefault="00EF2546" w:rsidP="003114A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S, </w:t>
            </w:r>
            <w:proofErr w:type="spellStart"/>
            <w:r w:rsidR="003114A6"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="003114A6">
              <w:rPr>
                <w:rFonts w:ascii="Times New Roman" w:hAnsi="Times New Roman" w:cs="Times New Roman"/>
                <w:sz w:val="20"/>
                <w:szCs w:val="20"/>
              </w:rPr>
              <w:t xml:space="preserve"> P, </w:t>
            </w:r>
            <w:proofErr w:type="spellStart"/>
            <w:r w:rsidR="003114A6" w:rsidRPr="00106333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="003114A6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S*, Lee S-I*,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Talk; Travel Award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1F34C268" w:rsidR="00EF2546" w:rsidRPr="00F00932" w:rsidRDefault="00EF2546" w:rsidP="00EF254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Schneider K,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M, Alia-Klein, N, Hurd Y, Goldstein R. “Effects of an opioid (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) polymorphism on neural response to errors in 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health and cocaine use disorder.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</w:t>
            </w:r>
            <w:proofErr w:type="spellEnd"/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5D15F821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E, Wu S,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Misyrlis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M, Alia-Klein N, Goldstein RZ.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6FE11EB5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Woicik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PA,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Maloney T, Goldstein RZ. 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3861B960" w14:textId="77777777" w:rsidR="00EF2546" w:rsidRPr="004545AC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E,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Alia-Klein N,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ND, Goldstein RZ. “Gene × </w:t>
            </w:r>
          </w:p>
          <w:p w14:paraId="4890C19A" w14:textId="11076A7B" w:rsidR="00EF2546" w:rsidRPr="00F00932" w:rsidRDefault="00EF2546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      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Journal of 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0DBB378F" w14:textId="77777777" w:rsidTr="005E1C5B">
        <w:tc>
          <w:tcPr>
            <w:tcW w:w="594" w:type="pct"/>
          </w:tcPr>
          <w:p w14:paraId="7256E6A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ADBBD6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FE1AB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53D9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8D7D9A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BC5B47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AA8CFB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353F7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AD0F46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D3BE4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1E36CA73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Jeff Dean - Heidi Hopper Endowed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Regental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E36F39" w:rsidRPr="00F00932" w14:paraId="74954094" w14:textId="77777777" w:rsidTr="005E1C5B">
        <w:tc>
          <w:tcPr>
            <w:tcW w:w="4029" w:type="pct"/>
            <w:gridSpan w:val="10"/>
          </w:tcPr>
          <w:p w14:paraId="4D5A7AE1" w14:textId="77777777" w:rsidR="00E36F39" w:rsidRPr="00A7122E" w:rsidRDefault="00E36F39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2328F03E" w14:textId="77777777" w:rsidR="00E36F39" w:rsidRDefault="00E36F39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Grad, </w:t>
            </w:r>
            <w:proofErr w:type="spellStart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VGrad</w:t>
            </w:r>
            <w:proofErr w:type="spellEnd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16FEC608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2556F2E8" w14:textId="190BD570" w:rsidR="004D182A" w:rsidRPr="004D182A" w:rsidRDefault="003B1C79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track at ISMB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>, 2020</w:t>
            </w:r>
            <w:bookmarkStart w:id="0" w:name="_GoBack"/>
            <w:bookmarkEnd w:id="0"/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D17E4E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747C"/>
    <w:rsid w:val="00215563"/>
    <w:rsid w:val="00215838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78"/>
    <w:rsid w:val="002E0D2B"/>
    <w:rsid w:val="002E59E5"/>
    <w:rsid w:val="002E60B0"/>
    <w:rsid w:val="002E6D96"/>
    <w:rsid w:val="002F3A00"/>
    <w:rsid w:val="002F71D7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828"/>
    <w:rsid w:val="0045441B"/>
    <w:rsid w:val="004545AC"/>
    <w:rsid w:val="004570F6"/>
    <w:rsid w:val="00463DF0"/>
    <w:rsid w:val="00467008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FA0"/>
    <w:rsid w:val="00655EC8"/>
    <w:rsid w:val="00677C47"/>
    <w:rsid w:val="006840F0"/>
    <w:rsid w:val="00685AF1"/>
    <w:rsid w:val="0068760D"/>
    <w:rsid w:val="0069053A"/>
    <w:rsid w:val="006A70A4"/>
    <w:rsid w:val="006D29BB"/>
    <w:rsid w:val="006D5685"/>
    <w:rsid w:val="006E4271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CB5"/>
    <w:rsid w:val="007D6A92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612C2"/>
    <w:rsid w:val="00877805"/>
    <w:rsid w:val="0087780C"/>
    <w:rsid w:val="008809D8"/>
    <w:rsid w:val="0088543D"/>
    <w:rsid w:val="008902B9"/>
    <w:rsid w:val="008943F5"/>
    <w:rsid w:val="008961ED"/>
    <w:rsid w:val="008C3D5F"/>
    <w:rsid w:val="008C7C54"/>
    <w:rsid w:val="008D09D5"/>
    <w:rsid w:val="008D0EF6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C4A1B"/>
    <w:rsid w:val="00AC5A6E"/>
    <w:rsid w:val="00AD7B01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4ED4"/>
    <w:rsid w:val="00B46DA6"/>
    <w:rsid w:val="00B55EB9"/>
    <w:rsid w:val="00B56147"/>
    <w:rsid w:val="00B56629"/>
    <w:rsid w:val="00B56A52"/>
    <w:rsid w:val="00B613D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30C6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53F5"/>
    <w:rsid w:val="00C14C59"/>
    <w:rsid w:val="00C221AB"/>
    <w:rsid w:val="00C2474C"/>
    <w:rsid w:val="00C308C2"/>
    <w:rsid w:val="00C35413"/>
    <w:rsid w:val="00C40B2E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51178"/>
    <w:rsid w:val="00D53180"/>
    <w:rsid w:val="00D53ACE"/>
    <w:rsid w:val="00D7461F"/>
    <w:rsid w:val="00D7495D"/>
    <w:rsid w:val="00D74C50"/>
    <w:rsid w:val="00D8194C"/>
    <w:rsid w:val="00D83042"/>
    <w:rsid w:val="00D932D7"/>
    <w:rsid w:val="00D94A20"/>
    <w:rsid w:val="00DB2619"/>
    <w:rsid w:val="00DB34B9"/>
    <w:rsid w:val="00DB4078"/>
    <w:rsid w:val="00DB4E60"/>
    <w:rsid w:val="00DC0B53"/>
    <w:rsid w:val="00DC0CF3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9515B"/>
    <w:rsid w:val="00EA29AE"/>
    <w:rsid w:val="00EA37D6"/>
    <w:rsid w:val="00EB198D"/>
    <w:rsid w:val="00EB27F7"/>
    <w:rsid w:val="00EB3B61"/>
    <w:rsid w:val="00EB470B"/>
    <w:rsid w:val="00EC25FD"/>
    <w:rsid w:val="00EC4A36"/>
    <w:rsid w:val="00EC7971"/>
    <w:rsid w:val="00ED001C"/>
    <w:rsid w:val="00ED1DDE"/>
    <w:rsid w:val="00EE597E"/>
    <w:rsid w:val="00EF2546"/>
    <w:rsid w:val="00EF2CA0"/>
    <w:rsid w:val="00F00932"/>
    <w:rsid w:val="00F05D33"/>
    <w:rsid w:val="00F0642A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C20"/>
    <w:rsid w:val="00FB67ED"/>
    <w:rsid w:val="00FC0762"/>
    <w:rsid w:val="00FD3843"/>
    <w:rsid w:val="00FD67D5"/>
    <w:rsid w:val="00FD6AAE"/>
    <w:rsid w:val="00FE437B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2580-70AC-400F-9508-92391942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95</cp:revision>
  <cp:lastPrinted>2021-02-10T03:45:00Z</cp:lastPrinted>
  <dcterms:created xsi:type="dcterms:W3CDTF">2018-11-26T17:49:00Z</dcterms:created>
  <dcterms:modified xsi:type="dcterms:W3CDTF">2021-02-10T04:09:00Z</dcterms:modified>
</cp:coreProperties>
</file>