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4D"/>
          <w:sz w:val="28"/>
          <w:szCs w:val="28"/>
        </w:rPr>
        <w:t xml:space="preserve">WellANNI</w:t>
      </w:r>
    </w:p>
    <w:p>
      <w:pPr>
        <w:spacing w:after="60"/>
      </w:pPr>
      <w:r>
        <w:rPr>
          <w:b/>
          <w:bCs/>
          <w:sz w:val="24"/>
          <w:szCs w:val="24"/>
        </w:rPr>
        <w:t xml:space="preserve">Simulierter Nutzertest: 6 Personas zur Usability nach Review 8</w:t>
      </w:r>
    </w:p>
    <w:p>
      <w:pPr>
        <w:spacing w:after="300"/>
      </w:pPr>
      <w:r>
        <w:rPr>
          <w:i/>
          <w:iCs/>
          <w:color w:val="5B6770"/>
        </w:rPr>
        <w:t xml:space="preserve">Persona: UX-/Usability-Testing-Experte (simulierter Walkthrough, kein echter Nutzertest)</w:t>
      </w:r>
    </w:p>
    <w:p>
      <w:pPr>
        <w:pStyle w:val="Heading1"/>
        <w:spacing w:after="160" w:before="320"/>
      </w:pPr>
      <w:r>
        <w:t xml:space="preserve">1. Status: Review 8 vollständig umgesetzt</w:t>
      </w:r>
    </w:p>
    <w:p>
      <w:pPr>
        <w:spacing w:after="160"/>
      </w:pPr>
      <w:r>
        <w:t xml:space="preserve">Alle vier Befunde aus Experten-Review 8 sind im Code umgesetzt und automatisiert getestet (180 Tests grün): Befund 1 (Premium-Kauf-Race-Condition), Befund 2 (Barcode-Scanner-Plugin fehlte im Build), Befund 3 (Einführungs-Karte im Onboarding) und Befund 4 (Ernährungstagebuch-Einträge als eigene, sichtbare Sektion). Die Empfehlungen aus Abschnitt 6 des Reviews (zusätzliche Expertenperspektiven) waren keine Umsetzungspunkte, sondern Vorschläge für künftige Testrunden.</w:t>
      </w:r>
    </w:p>
    <w:p>
      <w:pPr>
        <w:pStyle w:val="Heading1"/>
        <w:spacing w:after="160" w:before="320"/>
      </w:pPr>
      <w:r>
        <w:t xml:space="preserve">2. Methodik dieses Durchlaufs</w:t>
      </w:r>
    </w:p>
    <w:p>
      <w:pPr>
        <w:spacing w:after="160"/>
      </w:pPr>
      <w:r>
        <w:t xml:space="preserve">Kein echter Nutzertest (dafür bräuchte es Zeit und deine Testgruppe) – stattdessen ein gegründeter Simulations-Walkthrough: sechs Personas mit unterschiedlichem Vorwissen und Zielen laufen gedanklich durch den tatsächlichen Code-Stand (Onboarding, Dashboard, Ernährung, Tools-Hub, Premium, Zyklus/Profil). Jede Beobachtung ist an eine konkrete, existierende Code-Stelle geknüpft, keine erfundenen Features oder Bugs.</w:t>
      </w:r>
    </w:p>
    <w:p>
      <w:pPr>
        <w:pStyle w:val="Heading1"/>
        <w:spacing w:after="160" w:before="320"/>
      </w:pPr>
      <w:r>
        <w:t xml:space="preserve">3. Die sechs Personas</w:t>
      </w:r>
    </w:p>
    <w:p>
      <w:pPr>
        <w:spacing w:after="100" w:before="280"/>
      </w:pPr>
      <w:r>
        <w:rPr>
          <w:b/>
          <w:bCs/>
          <w:color w:val="1F3B4D"/>
          <w:sz w:val="24"/>
          <w:szCs w:val="24"/>
        </w:rPr>
        <w:t xml:space="preserve">Petra, 58</w:t>
      </w:r>
      <w:r>
        <w:rPr>
          <w:i/>
          <w:iCs/>
          <w:color w:val="5B6770"/>
        </w:rPr>
        <w:t xml:space="preserve">  ·  Bürokauffrau, erste App-Testerin überhaupt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Onboarding: Die neue Karte „Was ist WellANNI?“ kommt gut an („jetzt weiß ich, worum es geht“) – vier Karten hintereinander ohne Fortschrittsanzeige wirken aber wie „es kommt noch mehr“.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 44 Biomarker-Karten nach Kategorie gruppiert, aber ohne Suche/Filter – „ich musste lange scrollen, um Vitamin D zu finden“.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Ernährung: Die neue Sektion „Deine Einträge heute“ versteht sie sofort. Das Barcode-Symbol (📷 ohne Textlabel) erkennt sie nicht auf Anhieb als Scan-Funktion.</w:t>
      </w:r>
    </w:p>
    <w:p>
      <w:pPr>
        <w:spacing w:after="160"/>
      </w:pPr>
      <w:r>
        <w:rPr>
          <w:b/>
          <w:bCs/>
        </w:rPr>
        <w:t xml:space="preserve">Fehlt: </w:t>
      </w:r>
      <w:r>
        <w:t xml:space="preserve">Ein Suchfeld auf dem Dashboard; eine Option für größere Schrift/mehr Kontrast.</w:t>
      </w:r>
    </w:p>
    <w:p>
      <w:pPr>
        <w:spacing w:after="100" w:before="280"/>
      </w:pPr>
      <w:r>
        <w:rPr>
          <w:b/>
          <w:bCs/>
          <w:color w:val="1F3B4D"/>
          <w:sz w:val="24"/>
          <w:szCs w:val="24"/>
        </w:rPr>
        <w:t xml:space="preserve">Jonas, 27</w:t>
      </w:r>
      <w:r>
        <w:rPr>
          <w:i/>
          <w:iCs/>
          <w:color w:val="5B6770"/>
        </w:rPr>
        <w:t xml:space="preserve">  ·  Fitness-affin, kennt MyFitnessPal/Yazio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Onboarding: Einführung „nett, aber für mich nicht nötig“ – vergleicht direkt mit anderen Apps.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Ernährung: Lobt Barcode-Scan und Schnellsuche, vermisst Portionsgrößen-Presets (z. B. „1 Scheibe“, „1 Glas“) statt reiner Gramm-Eingabe.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Tools-Hub: Der Fasten-Tracker gefällt ihm, er wünscht sich aber eine Erinnerung zum Ende des Fastenfensters statt nur der Streak-Anzeige.</w:t>
      </w:r>
    </w:p>
    <w:p>
      <w:pPr>
        <w:spacing w:after="160"/>
      </w:pPr>
      <w:r>
        <w:rPr>
          <w:b/>
          <w:bCs/>
        </w:rPr>
        <w:t xml:space="preserve">Fehlt: </w:t>
      </w:r>
      <w:r>
        <w:t xml:space="preserve">Ein Wochengraph/Trend direkt auf dem Dashboard statt nur in separaten Auswertungs-Screens.</w:t>
      </w:r>
    </w:p>
    <w:p>
      <w:pPr>
        <w:spacing w:after="100" w:before="280"/>
      </w:pPr>
      <w:r>
        <w:rPr>
          <w:b/>
          <w:bCs/>
          <w:color w:val="1F3B4D"/>
          <w:sz w:val="24"/>
          <w:szCs w:val="24"/>
        </w:rPr>
        <w:t xml:space="preserve">Meltem, 34</w:t>
      </w:r>
      <w:r>
        <w:rPr>
          <w:i/>
          <w:iCs/>
          <w:color w:val="5B6770"/>
        </w:rPr>
        <w:t xml:space="preserve">  ·  interessiert an Zyklus-/Frauengesundheitsthemen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Onboarding: Wählt „Weiblich“ bewusst, weil sie aus der Tester-Einladung vom Zyklus-Tab weiß.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Stellt fest: Der Zyklus-Tab in der unteren Navigation erscheint nur, wenn beim Geschlecht „Weiblich“ gewählt wurde (profile.sex === 'f'). Bei „Keine Angabe“ verschwindet er komplett – änderbar zwar später im Profil, aber ohne Hinweis, dass es diesen Bereich überhaupt gibt, wenn man ihn beim Onboarding verpasst.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Ernährung: Lobt ausdrücklich, dass sie ihre Einträge jetzt direkt sieht.</w:t>
      </w:r>
    </w:p>
    <w:p>
      <w:pPr>
        <w:spacing w:after="160"/>
      </w:pPr>
      <w:r>
        <w:rPr>
          <w:b/>
          <w:bCs/>
        </w:rPr>
        <w:t xml:space="preserve">Fehlt: </w:t>
      </w:r>
      <w:r>
        <w:t xml:space="preserve">Ein Hinweis (z. B. im Profil), dass „Zyklus“ bei anderer Geschlechtsangabe schlicht ausgeblendet und nicht verloren ist.</w:t>
      </w:r>
    </w:p>
    <w:p>
      <w:pPr>
        <w:spacing w:after="100" w:before="280"/>
      </w:pPr>
      <w:r>
        <w:rPr>
          <w:b/>
          <w:bCs/>
          <w:color w:val="1F3B4D"/>
          <w:sz w:val="24"/>
          <w:szCs w:val="24"/>
        </w:rPr>
        <w:t xml:space="preserve">Herr Brandt, 68</w:t>
      </w:r>
      <w:r>
        <w:rPr>
          <w:i/>
          <w:iCs/>
          <w:color w:val="5B6770"/>
        </w:rPr>
        <w:t xml:space="preserve">  ·  Rentner, wenig Smartphone-Erfahrung, testet auf Tablet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Onboarding: Fühlt sich durch die neue Einführung grundsätzlich abgeholt, empfindet aber alle vier Karten (Einführung, Datenschutz, Geschlecht, Alter) am Stück als „viel auf einmal“, bevor man überhaupt „in der App“ 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 Begriffe wie „Referenzbereich“ oder „Status-Einordnung“ sind ihm nicht klar – ein „ℹ️ Mehr erfahren“ gibt es nur bei den reinen Info-Karten (9 Nährstoffe ohne BLS-Daten), nicht bei den normalen Biomarker-Karten.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Eingabe (Zahlenfelder für Werte/Gramm) klappt grundsätzlich, wünscht sich aber größere Tippflächen.</w:t>
      </w:r>
    </w:p>
    <w:p>
      <w:pPr>
        <w:spacing w:after="160"/>
      </w:pPr>
      <w:r>
        <w:rPr>
          <w:b/>
          <w:bCs/>
        </w:rPr>
        <w:t xml:space="preserve">Fehlt: </w:t>
      </w:r>
      <w:r>
        <w:t xml:space="preserve">Einen zentralen Hilfe-/Glossar-Bereich, den er jederzeit erneut aufrufen kann – nicht nur einmalig im Onboarding.</w:t>
      </w:r>
    </w:p>
    <w:p>
      <w:pPr>
        <w:spacing w:after="100" w:before="280"/>
      </w:pPr>
      <w:r>
        <w:rPr>
          <w:b/>
          <w:bCs/>
          <w:color w:val="1F3B4D"/>
          <w:sz w:val="24"/>
          <w:szCs w:val="24"/>
        </w:rPr>
        <w:t xml:space="preserve">Lisa, 22</w:t>
      </w:r>
      <w:r>
        <w:rPr>
          <w:i/>
          <w:iCs/>
          <w:color w:val="5B6770"/>
        </w:rPr>
        <w:t xml:space="preserve">  ·  Studentin, knappes Budget, generell App-Abo-skeptisch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Premium-Screen: Findet die Trennung „Gratis immer verfügbar“ / „Was ist enthalten“ inhaltlich fair – schätzt, dass Eintragen und Werte-Sehen immer kostenlos bleiben.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Der rechtliche Hinweis zur automatischen Verlängerung/Kündigung steht ganz unten in kleiner Schrift – findet, das gehört sichtbarer direkt zum Preis.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Versteht den Button „Kauf wiederherstellen“ nicht auf Anhieb – kein Erklärtext, was er bewirkt.</w:t>
      </w:r>
    </w:p>
    <w:p>
      <w:pPr>
        <w:spacing w:after="160"/>
      </w:pPr>
      <w:r>
        <w:rPr>
          <w:b/>
          <w:bCs/>
        </w:rPr>
        <w:t xml:space="preserve">Fehlt: </w:t>
      </w:r>
      <w:r>
        <w:t xml:space="preserve">Eine kurze Erklärung direkt am „Kauf wiederherstellen“-Button (z. B. „falls du schon bezahlt hast und Premium fehlt“).</w:t>
      </w:r>
    </w:p>
    <w:p>
      <w:pPr>
        <w:spacing w:after="100" w:before="280"/>
      </w:pPr>
      <w:r>
        <w:rPr>
          <w:b/>
          <w:bCs/>
          <w:color w:val="1F3B4D"/>
          <w:sz w:val="24"/>
          <w:szCs w:val="24"/>
        </w:rPr>
        <w:t xml:space="preserve">Sven, 45</w:t>
      </w:r>
      <w:r>
        <w:rPr>
          <w:i/>
          <w:iCs/>
          <w:color w:val="5B6770"/>
        </w:rPr>
        <w:t xml:space="preserve">  ·  berufstätig, nutzt die App nur kurz zwischendurch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Ernährung: Die „häufig verwendete Lebensmittel“-Chips (bauen sich automatisch aus den letzten 30 Tagen auf) sieht er als neuer Nutzer noch nicht – ohne Hinweis in der App weiß er nicht, dass sich das von selbst aufbaut.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Empfindet den Weg Dashboard → Karte → „+ Eintragen“ → Formular für seine 2–3 Stammwerte als zu viele Schritte für den schnellen Zwischendurch-Check.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Barcode-Scan findet er ideal fürs schnelle Erfassen unterwegs.</w:t>
      </w:r>
    </w:p>
    <w:p>
      <w:pPr>
        <w:spacing w:after="160"/>
      </w:pPr>
      <w:r>
        <w:rPr>
          <w:b/>
          <w:bCs/>
        </w:rPr>
        <w:t xml:space="preserve">Fehlt: </w:t>
      </w:r>
      <w:r>
        <w:t xml:space="preserve">Ein sichtbarer Hinweis, dass sich häufige Lebensmittel mit der Zeit von selbst füllen; ein schnellerer Zugang zu seinen meistgenutzten Werten.</w:t>
      </w:r>
    </w:p>
    <w:p>
      <w:pPr>
        <w:pStyle w:val="Heading1"/>
        <w:spacing w:after="160" w:before="320"/>
      </w:pPr>
      <w:r>
        <w:t xml:space="preserve">4. Gemeinsame Muster über alle sechs Personas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Alle vier Review-8-Fixes wirken: Ernährungstagebuch-Sichtbarkeit und Einführungskarte werden mehrfach unaufgefordert positiv erwähnt (Petra, Meltem, Herr Brandt).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Wiederkehrend: Dinge, die technisch korrekt, aber nicht selbsterklärend sind – Zyklus-Tab nur bei sex="f" sichtbar, Quick-Add-Chips erst nach 30 Tagen Nutzung, „Kauf wiederherstellen“ ohne Erklärung. Nichts davon ist ein Bug, aber es fehlt jeweils ein kurzer Hinweis im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Wiederkehrend: Fachbegriffe (Referenzbereich, DGE-Referenzwerte, Status-Einordnung) werden außerhalb der neuen Einführungskarte nirgends erklärt – betrifft vor allem Petra und Herrn Brandt.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Zweimal genannt: keine Suche/Filter auf dem Dashboard bei 44 Biomarker-Karten (Petra direkt, Sven indirekt über Geschwindigkeit).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Einmal, aber konkret: Barcode-Icon (📷) ohne Textlabel wird von Petra nicht als Scan-Button erkannt.</w:t>
      </w:r>
    </w:p>
    <w:p>
      <w:pPr>
        <w:pStyle w:val="Heading1"/>
        <w:spacing w:after="160" w:before="320"/>
      </w:pPr>
      <w:r>
        <w:t xml:space="preserve">5. Priorisierungsvorschlag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Sehr schnell umsetzbar, hoher Effekt: Textlabel/Tooltip am Barcode-Button ergänzen (z. B. „Scannen“ statt nur Icon); kurzer Erklärtext am „Kauf wiederherstellen“-Button.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Mittlerer Aufwand, spürbarer Effekt: Suchfeld/Filter auf dem Dashboard bei den Biomarker-Karten; „ℹ️“-Kurzerklärung auch bei normalen (nicht nur Info-Only-) Biomarker-Karten.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Größer, für eine spätere Runde: zentraler Hilfe-/Glossar-Bereich; Fortschrittsanzeige im Onboarding; Hinweistext zu automatisch entstehenden Funktionen (Quick-Add-Chips).</w:t>
      </w:r>
    </w:p>
    <w:p>
      <w:pPr>
        <w:spacing w:after="160"/>
      </w:pPr>
      <w:r>
        <w:rPr>
          <w:i/>
          <w:iCs/>
          <w:color w:val="5B6770"/>
        </w:rPr>
        <w:t xml:space="preserve">Wie besprochen wird hier noch kein Code geändert – das sind Beobachtungen aus dem simulierten Walkthrough. Sag Bescheid, ob und welche der Punkte wir umsetzen sollen.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2026-07-31T05:56:04.740Z</dcterms:created>
  <dcterms:modified xsi:type="dcterms:W3CDTF">2026-07-31T05:56:04.740Z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