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an1cbjlk5f4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Nicolás Cisterna Mena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Ing.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zd4jkci4puee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Soluciones: Crear la arquitectura y los modelos de sistemas informáticos complejos que respondan de manera eficiente a las necesidades del negocio.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durante todo mi aprendizaje en DuocUc me ayudaron a poder diseñar soluciones eficientes con base sólida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Software: Construir, probar y desplegar aplicaciones informáticas utilizando lenguajes de programación actuales, arquitecturas modernas y herramientas de automatización.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lenguajes y bases de datos enseñados en DuocUc ayudaron bastante en el desarrollo de mis estudios para aplicar el desarrollo de software a todo tipo de situaciones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Datos: Modelar, implementar y administrar bases de datos (relacionales y no relacionales) para asegurar la integridad, seguridad y disponibilidad de la información.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las áreas donde me siento más fuerte y preparado para mi carrera profesional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Ingeniería de Requisitos: Levantar, analizar y formalizar las necesidades de los usuarios y de las organizaciones utilizando metodologías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Dentro de la planificación de proyectos hecho en DuocUc me he formado y estudiado la información aplicando PMO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TI: Planificar, ejecutar y controlar proyectos tecnológicos optimizando recursos, plazos y costos bajo estándares internacionales.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Siguiendo el material entregado para aplicar PMO he logrado con mi equipo gestionar proyectos de manera completa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 y Calidad: Aplicar metodologías de aseguramiento de calidad (QA) y principios de ciberseguridad en el ciclo de vida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Aplicando Qa y tomando la cultura como Devops he establecido buenos márgenes de seguridad y calidad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Trabajo en Equipo: Colaborar de forma sinérgica en equipos multidisciplinares y entornos de desarrollo ágiles (como Scrum).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trabajo con múltiples equipos multidisciplinarios desempeñando de buena manera la comunicación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Ética Profesional: Actuar con responsabilidad social, respeto por la propiedad intelectual y confidencialidad en el manejo de la información.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Las clases impartidas en Duoc orientadas al bien común me han logrado desarrollar una ética establecida siempre orientada al bien común siguiendo siempre los valores proporcionados por DuocUc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IIMnQIdETyRLksylKcQhwL7WlQ==">CgMxLjAyDmguYW4xY2JqbGs1ZjR0Mg5oLnpkNGprY2k0cHVlZTgAciExNDktSkZPRHhVSWtVbzNIWG9CSG9yYXNfNVdOOUpPai0=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