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A5306C" w14:textId="29DB7273" w:rsidR="00962F72" w:rsidRDefault="00962F72" w:rsidP="00962F72">
      <w:pPr>
        <w:spacing w:after="0"/>
        <w:jc w:val="both"/>
        <w:rPr>
          <w:rFonts w:ascii="Times New Roman" w:hAnsi="Times New Roman" w:cs="Times New Roman"/>
          <w:b/>
          <w:bCs/>
          <w:sz w:val="28"/>
          <w:szCs w:val="28"/>
        </w:rPr>
      </w:pPr>
      <w:r w:rsidRPr="00F728B2">
        <w:rPr>
          <w:rFonts w:ascii="Times New Roman" w:hAnsi="Times New Roman" w:cs="Times New Roman"/>
          <w:b/>
          <w:bCs/>
          <w:sz w:val="28"/>
          <w:szCs w:val="28"/>
        </w:rPr>
        <w:t xml:space="preserve">Determinacy </w:t>
      </w:r>
      <w:r>
        <w:rPr>
          <w:rFonts w:ascii="Times New Roman" w:hAnsi="Times New Roman" w:cs="Times New Roman"/>
          <w:b/>
          <w:bCs/>
          <w:sz w:val="28"/>
          <w:szCs w:val="28"/>
        </w:rPr>
        <w:t>S</w:t>
      </w:r>
      <w:r w:rsidRPr="00F728B2">
        <w:rPr>
          <w:rFonts w:ascii="Times New Roman" w:hAnsi="Times New Roman" w:cs="Times New Roman"/>
          <w:b/>
          <w:bCs/>
          <w:sz w:val="28"/>
          <w:szCs w:val="28"/>
        </w:rPr>
        <w:t xml:space="preserve">tudy on the </w:t>
      </w:r>
      <w:r w:rsidR="003C008F">
        <w:rPr>
          <w:rFonts w:ascii="Times New Roman" w:hAnsi="Times New Roman" w:cs="Times New Roman"/>
          <w:b/>
          <w:bCs/>
          <w:sz w:val="28"/>
          <w:szCs w:val="28"/>
        </w:rPr>
        <w:t>F</w:t>
      </w:r>
      <w:r w:rsidR="003C008F" w:rsidRPr="00F728B2">
        <w:rPr>
          <w:rFonts w:ascii="Times New Roman" w:hAnsi="Times New Roman" w:cs="Times New Roman"/>
          <w:b/>
          <w:bCs/>
          <w:sz w:val="28"/>
          <w:szCs w:val="28"/>
        </w:rPr>
        <w:t xml:space="preserve">racture </w:t>
      </w:r>
      <w:r w:rsidR="003C008F">
        <w:rPr>
          <w:rFonts w:ascii="Times New Roman" w:hAnsi="Times New Roman" w:cs="Times New Roman"/>
          <w:b/>
          <w:bCs/>
          <w:sz w:val="28"/>
          <w:szCs w:val="28"/>
        </w:rPr>
        <w:t>T</w:t>
      </w:r>
      <w:r w:rsidR="003C008F" w:rsidRPr="00F728B2">
        <w:rPr>
          <w:rFonts w:ascii="Times New Roman" w:hAnsi="Times New Roman" w:cs="Times New Roman"/>
          <w:b/>
          <w:bCs/>
          <w:sz w:val="28"/>
          <w:szCs w:val="28"/>
        </w:rPr>
        <w:t xml:space="preserve">oughness </w:t>
      </w:r>
      <w:r w:rsidR="003C008F">
        <w:rPr>
          <w:rFonts w:ascii="Times New Roman" w:hAnsi="Times New Roman" w:cs="Times New Roman"/>
          <w:b/>
          <w:bCs/>
          <w:sz w:val="28"/>
          <w:szCs w:val="28"/>
        </w:rPr>
        <w:t xml:space="preserve">and </w:t>
      </w:r>
      <w:r>
        <w:rPr>
          <w:rFonts w:ascii="Times New Roman" w:hAnsi="Times New Roman" w:cs="Times New Roman"/>
          <w:b/>
          <w:bCs/>
          <w:sz w:val="28"/>
          <w:szCs w:val="28"/>
        </w:rPr>
        <w:t>D</w:t>
      </w:r>
      <w:r w:rsidRPr="00F728B2">
        <w:rPr>
          <w:rFonts w:ascii="Times New Roman" w:hAnsi="Times New Roman" w:cs="Times New Roman"/>
          <w:b/>
          <w:bCs/>
          <w:sz w:val="28"/>
          <w:szCs w:val="28"/>
        </w:rPr>
        <w:t>uctility</w:t>
      </w:r>
      <w:r w:rsidR="003C008F">
        <w:rPr>
          <w:rFonts w:ascii="Times New Roman" w:hAnsi="Times New Roman" w:cs="Times New Roman"/>
          <w:b/>
          <w:bCs/>
          <w:sz w:val="28"/>
          <w:szCs w:val="28"/>
        </w:rPr>
        <w:t>,</w:t>
      </w:r>
      <w:r w:rsidRPr="00F728B2">
        <w:rPr>
          <w:rFonts w:ascii="Times New Roman" w:hAnsi="Times New Roman" w:cs="Times New Roman"/>
          <w:b/>
          <w:bCs/>
          <w:sz w:val="28"/>
          <w:szCs w:val="28"/>
        </w:rPr>
        <w:t xml:space="preserve"> </w:t>
      </w:r>
      <w:r w:rsidR="00AA7DD1">
        <w:rPr>
          <w:rFonts w:ascii="Times New Roman" w:hAnsi="Times New Roman" w:cs="Times New Roman"/>
          <w:b/>
          <w:bCs/>
          <w:sz w:val="28"/>
          <w:szCs w:val="28"/>
        </w:rPr>
        <w:t>and Physics</w:t>
      </w:r>
      <w:r w:rsidR="00603CEE">
        <w:rPr>
          <w:rFonts w:ascii="Times New Roman" w:hAnsi="Times New Roman" w:cs="Times New Roman"/>
          <w:b/>
          <w:bCs/>
          <w:sz w:val="28"/>
          <w:szCs w:val="28"/>
        </w:rPr>
        <w:t>-</w:t>
      </w:r>
      <w:r w:rsidR="00AA7DD1">
        <w:rPr>
          <w:rFonts w:ascii="Times New Roman" w:hAnsi="Times New Roman" w:cs="Times New Roman"/>
          <w:b/>
          <w:bCs/>
          <w:sz w:val="28"/>
          <w:szCs w:val="28"/>
        </w:rPr>
        <w:t>Informed Struct</w:t>
      </w:r>
      <w:r w:rsidR="00603CEE">
        <w:rPr>
          <w:rFonts w:ascii="Times New Roman" w:hAnsi="Times New Roman" w:cs="Times New Roman"/>
          <w:b/>
          <w:bCs/>
          <w:sz w:val="28"/>
          <w:szCs w:val="28"/>
        </w:rPr>
        <w:t xml:space="preserve">ural Optimisation </w:t>
      </w:r>
      <w:r w:rsidRPr="00F728B2">
        <w:rPr>
          <w:rFonts w:ascii="Times New Roman" w:hAnsi="Times New Roman" w:cs="Times New Roman"/>
          <w:b/>
          <w:bCs/>
          <w:sz w:val="28"/>
          <w:szCs w:val="28"/>
        </w:rPr>
        <w:t xml:space="preserve">of </w:t>
      </w:r>
      <w:r>
        <w:rPr>
          <w:rFonts w:ascii="Times New Roman" w:hAnsi="Times New Roman" w:cs="Times New Roman"/>
          <w:b/>
          <w:bCs/>
          <w:sz w:val="28"/>
          <w:szCs w:val="28"/>
        </w:rPr>
        <w:t>D</w:t>
      </w:r>
      <w:r w:rsidRPr="00F728B2">
        <w:rPr>
          <w:rFonts w:ascii="Times New Roman" w:hAnsi="Times New Roman" w:cs="Times New Roman"/>
          <w:b/>
          <w:bCs/>
          <w:sz w:val="28"/>
          <w:szCs w:val="28"/>
        </w:rPr>
        <w:t xml:space="preserve">isordered </w:t>
      </w:r>
      <w:r>
        <w:rPr>
          <w:rFonts w:ascii="Times New Roman" w:hAnsi="Times New Roman" w:cs="Times New Roman"/>
          <w:b/>
          <w:bCs/>
          <w:sz w:val="28"/>
          <w:szCs w:val="28"/>
        </w:rPr>
        <w:t>L</w:t>
      </w:r>
      <w:r w:rsidRPr="00F728B2">
        <w:rPr>
          <w:rFonts w:ascii="Times New Roman" w:hAnsi="Times New Roman" w:cs="Times New Roman"/>
          <w:b/>
          <w:bCs/>
          <w:sz w:val="28"/>
          <w:szCs w:val="28"/>
        </w:rPr>
        <w:t>attices</w:t>
      </w:r>
    </w:p>
    <w:p w14:paraId="51A9F93B" w14:textId="77777777" w:rsidR="00F728B2" w:rsidRDefault="00F728B2" w:rsidP="000601FA">
      <w:pPr>
        <w:spacing w:after="0"/>
        <w:jc w:val="both"/>
        <w:rPr>
          <w:rFonts w:ascii="Times New Roman" w:hAnsi="Times New Roman" w:cs="Times New Roman"/>
          <w:sz w:val="24"/>
          <w:szCs w:val="24"/>
        </w:rPr>
      </w:pPr>
    </w:p>
    <w:p w14:paraId="2BF8E6E6" w14:textId="5651DB13" w:rsidR="00665976" w:rsidRPr="00665976" w:rsidRDefault="00665976" w:rsidP="000601FA">
      <w:pPr>
        <w:spacing w:after="0"/>
        <w:jc w:val="both"/>
        <w:rPr>
          <w:rFonts w:ascii="Times New Roman" w:hAnsi="Times New Roman" w:cs="Times New Roman"/>
          <w:b/>
          <w:bCs/>
          <w:sz w:val="24"/>
          <w:szCs w:val="24"/>
        </w:rPr>
      </w:pPr>
      <w:r>
        <w:rPr>
          <w:rFonts w:ascii="Times New Roman" w:hAnsi="Times New Roman" w:cs="Times New Roman"/>
          <w:b/>
          <w:bCs/>
          <w:sz w:val="24"/>
          <w:szCs w:val="24"/>
        </w:rPr>
        <w:t>MASTER</w:t>
      </w:r>
    </w:p>
    <w:p w14:paraId="76C685A8" w14:textId="61272C0D" w:rsidR="003C6C13" w:rsidRDefault="00FB4654" w:rsidP="009C219B">
      <w:pPr>
        <w:spacing w:after="0"/>
        <w:ind w:firstLine="720"/>
        <w:jc w:val="both"/>
        <w:rPr>
          <w:rFonts w:ascii="Times New Roman" w:hAnsi="Times New Roman" w:cs="Times New Roman"/>
          <w:sz w:val="24"/>
          <w:szCs w:val="24"/>
        </w:rPr>
      </w:pPr>
      <w:r>
        <w:rPr>
          <w:rFonts w:ascii="Times New Roman" w:hAnsi="Times New Roman" w:cs="Times New Roman"/>
          <w:sz w:val="24"/>
          <w:szCs w:val="24"/>
        </w:rPr>
        <w:t>Lattice structures are implemented in</w:t>
      </w:r>
      <w:r w:rsidR="00C46FD8">
        <w:rPr>
          <w:rFonts w:ascii="Times New Roman" w:hAnsi="Times New Roman" w:cs="Times New Roman"/>
          <w:sz w:val="24"/>
          <w:szCs w:val="24"/>
        </w:rPr>
        <w:t xml:space="preserve"> </w:t>
      </w:r>
      <w:r>
        <w:rPr>
          <w:rFonts w:ascii="Times New Roman" w:hAnsi="Times New Roman" w:cs="Times New Roman"/>
          <w:sz w:val="24"/>
          <w:szCs w:val="24"/>
        </w:rPr>
        <w:t>engineering applications</w:t>
      </w:r>
      <w:r w:rsidR="00DD7D12">
        <w:rPr>
          <w:rFonts w:ascii="Times New Roman" w:hAnsi="Times New Roman" w:cs="Times New Roman"/>
          <w:sz w:val="24"/>
          <w:szCs w:val="24"/>
        </w:rPr>
        <w:t xml:space="preserve"> as these</w:t>
      </w:r>
      <w:r w:rsidR="0036338C">
        <w:rPr>
          <w:rFonts w:ascii="Times New Roman" w:hAnsi="Times New Roman" w:cs="Times New Roman"/>
          <w:sz w:val="24"/>
          <w:szCs w:val="24"/>
        </w:rPr>
        <w:t xml:space="preserve"> </w:t>
      </w:r>
      <w:r w:rsidR="00FD79BC">
        <w:rPr>
          <w:rFonts w:ascii="Times New Roman" w:hAnsi="Times New Roman" w:cs="Times New Roman"/>
          <w:sz w:val="24"/>
          <w:szCs w:val="24"/>
        </w:rPr>
        <w:t>retain</w:t>
      </w:r>
      <w:r w:rsidR="0036338C">
        <w:rPr>
          <w:rFonts w:ascii="Times New Roman" w:hAnsi="Times New Roman" w:cs="Times New Roman"/>
          <w:sz w:val="24"/>
          <w:szCs w:val="24"/>
        </w:rPr>
        <w:t xml:space="preserve"> </w:t>
      </w:r>
      <w:r w:rsidR="009853BB">
        <w:rPr>
          <w:rFonts w:ascii="Times New Roman" w:hAnsi="Times New Roman" w:cs="Times New Roman"/>
          <w:sz w:val="24"/>
          <w:szCs w:val="24"/>
        </w:rPr>
        <w:t xml:space="preserve">mechanical properties while </w:t>
      </w:r>
      <w:r w:rsidR="00614759">
        <w:rPr>
          <w:rFonts w:ascii="Times New Roman" w:hAnsi="Times New Roman" w:cs="Times New Roman"/>
          <w:sz w:val="24"/>
          <w:szCs w:val="24"/>
        </w:rPr>
        <w:t>reducing structural weight</w:t>
      </w:r>
      <w:r w:rsidR="00592130">
        <w:rPr>
          <w:rFonts w:ascii="Times New Roman" w:hAnsi="Times New Roman" w:cs="Times New Roman"/>
          <w:sz w:val="24"/>
          <w:szCs w:val="24"/>
        </w:rPr>
        <w:t>s</w:t>
      </w:r>
      <w:r w:rsidR="00614759">
        <w:rPr>
          <w:rFonts w:ascii="Times New Roman" w:hAnsi="Times New Roman" w:cs="Times New Roman"/>
          <w:sz w:val="24"/>
          <w:szCs w:val="24"/>
        </w:rPr>
        <w:t xml:space="preserve">. </w:t>
      </w:r>
      <w:r w:rsidR="00E07259">
        <w:rPr>
          <w:rFonts w:ascii="Times New Roman" w:hAnsi="Times New Roman" w:cs="Times New Roman"/>
          <w:sz w:val="24"/>
          <w:szCs w:val="24"/>
        </w:rPr>
        <w:t>I</w:t>
      </w:r>
      <w:r w:rsidR="00981824">
        <w:rPr>
          <w:rFonts w:ascii="Times New Roman" w:hAnsi="Times New Roman" w:cs="Times New Roman"/>
          <w:sz w:val="24"/>
          <w:szCs w:val="24"/>
        </w:rPr>
        <w:t xml:space="preserve">ndustries including </w:t>
      </w:r>
      <w:r w:rsidR="00B1218C">
        <w:rPr>
          <w:rFonts w:ascii="Times New Roman" w:hAnsi="Times New Roman" w:cs="Times New Roman"/>
          <w:sz w:val="24"/>
          <w:szCs w:val="24"/>
        </w:rPr>
        <w:t xml:space="preserve">the </w:t>
      </w:r>
      <w:r w:rsidR="00981824">
        <w:rPr>
          <w:rFonts w:ascii="Times New Roman" w:hAnsi="Times New Roman" w:cs="Times New Roman"/>
          <w:sz w:val="24"/>
          <w:szCs w:val="24"/>
        </w:rPr>
        <w:t>automotive, aerospace, and manufacturing</w:t>
      </w:r>
      <w:r w:rsidR="004E6555">
        <w:rPr>
          <w:rFonts w:ascii="Times New Roman" w:hAnsi="Times New Roman" w:cs="Times New Roman"/>
          <w:sz w:val="24"/>
          <w:szCs w:val="24"/>
        </w:rPr>
        <w:t xml:space="preserve"> </w:t>
      </w:r>
      <w:r w:rsidR="00E07259">
        <w:rPr>
          <w:rFonts w:ascii="Times New Roman" w:hAnsi="Times New Roman" w:cs="Times New Roman"/>
          <w:sz w:val="24"/>
          <w:szCs w:val="24"/>
        </w:rPr>
        <w:t>benefit from</w:t>
      </w:r>
      <w:r w:rsidR="00DB2338">
        <w:rPr>
          <w:rFonts w:ascii="Times New Roman" w:hAnsi="Times New Roman" w:cs="Times New Roman"/>
          <w:sz w:val="24"/>
          <w:szCs w:val="24"/>
        </w:rPr>
        <w:t xml:space="preserve"> the reduction in cost</w:t>
      </w:r>
      <w:r w:rsidR="00B1218C">
        <w:rPr>
          <w:rFonts w:ascii="Times New Roman" w:hAnsi="Times New Roman" w:cs="Times New Roman"/>
          <w:sz w:val="24"/>
          <w:szCs w:val="24"/>
        </w:rPr>
        <w:t>s</w:t>
      </w:r>
      <w:r w:rsidR="00FB4E0F">
        <w:rPr>
          <w:rFonts w:ascii="Times New Roman" w:hAnsi="Times New Roman" w:cs="Times New Roman"/>
          <w:sz w:val="24"/>
          <w:szCs w:val="24"/>
        </w:rPr>
        <w:t xml:space="preserve"> incurred fro</w:t>
      </w:r>
      <w:r w:rsidR="00561555">
        <w:rPr>
          <w:rFonts w:ascii="Times New Roman" w:hAnsi="Times New Roman" w:cs="Times New Roman"/>
          <w:sz w:val="24"/>
          <w:szCs w:val="24"/>
        </w:rPr>
        <w:t xml:space="preserve">m </w:t>
      </w:r>
      <w:r w:rsidR="00836039">
        <w:rPr>
          <w:rFonts w:ascii="Times New Roman" w:hAnsi="Times New Roman" w:cs="Times New Roman"/>
          <w:sz w:val="24"/>
          <w:szCs w:val="24"/>
        </w:rPr>
        <w:t>weight</w:t>
      </w:r>
      <w:r w:rsidR="00561555">
        <w:rPr>
          <w:rFonts w:ascii="Times New Roman" w:hAnsi="Times New Roman" w:cs="Times New Roman"/>
          <w:sz w:val="24"/>
          <w:szCs w:val="24"/>
        </w:rPr>
        <w:t xml:space="preserve"> decreases</w:t>
      </w:r>
      <w:r w:rsidR="00836039">
        <w:rPr>
          <w:rFonts w:ascii="Times New Roman" w:hAnsi="Times New Roman" w:cs="Times New Roman"/>
          <w:sz w:val="24"/>
          <w:szCs w:val="24"/>
        </w:rPr>
        <w:t xml:space="preserve">. </w:t>
      </w:r>
      <w:r w:rsidR="004277E5">
        <w:rPr>
          <w:rFonts w:ascii="Times New Roman" w:hAnsi="Times New Roman" w:cs="Times New Roman"/>
          <w:sz w:val="24"/>
          <w:szCs w:val="24"/>
        </w:rPr>
        <w:t>Natural</w:t>
      </w:r>
      <w:r w:rsidR="00FB4E0F">
        <w:rPr>
          <w:rFonts w:ascii="Times New Roman" w:hAnsi="Times New Roman" w:cs="Times New Roman"/>
          <w:sz w:val="24"/>
          <w:szCs w:val="24"/>
        </w:rPr>
        <w:t xml:space="preserve"> cellular materials</w:t>
      </w:r>
      <w:r w:rsidR="004277E5">
        <w:rPr>
          <w:rFonts w:ascii="Times New Roman" w:hAnsi="Times New Roman" w:cs="Times New Roman"/>
          <w:sz w:val="24"/>
          <w:szCs w:val="24"/>
        </w:rPr>
        <w:t>,</w:t>
      </w:r>
      <w:r w:rsidR="00FB4E0F">
        <w:rPr>
          <w:rFonts w:ascii="Times New Roman" w:hAnsi="Times New Roman" w:cs="Times New Roman"/>
          <w:sz w:val="24"/>
          <w:szCs w:val="24"/>
        </w:rPr>
        <w:t xml:space="preserve"> such as honeycombs, marine mussels, woods, and sponges</w:t>
      </w:r>
      <w:r w:rsidR="00CE7550">
        <w:rPr>
          <w:rFonts w:ascii="Times New Roman" w:hAnsi="Times New Roman" w:cs="Times New Roman"/>
          <w:sz w:val="24"/>
          <w:szCs w:val="24"/>
        </w:rPr>
        <w:t>,</w:t>
      </w:r>
      <w:r w:rsidR="00926F64" w:rsidRPr="00926F64">
        <w:rPr>
          <w:rFonts w:ascii="Times New Roman" w:hAnsi="Times New Roman" w:cs="Times New Roman"/>
          <w:sz w:val="24"/>
          <w:szCs w:val="24"/>
        </w:rPr>
        <w:t xml:space="preserve"> </w:t>
      </w:r>
      <w:r w:rsidR="003C03BA">
        <w:rPr>
          <w:rFonts w:ascii="Times New Roman" w:hAnsi="Times New Roman" w:cs="Times New Roman"/>
          <w:sz w:val="24"/>
          <w:szCs w:val="24"/>
        </w:rPr>
        <w:t xml:space="preserve">may </w:t>
      </w:r>
      <w:r w:rsidR="00926F64">
        <w:rPr>
          <w:rFonts w:ascii="Times New Roman" w:hAnsi="Times New Roman" w:cs="Times New Roman"/>
          <w:sz w:val="24"/>
          <w:szCs w:val="24"/>
        </w:rPr>
        <w:t>benefit from disorderliness</w:t>
      </w:r>
      <w:r w:rsidR="00A85546">
        <w:rPr>
          <w:rFonts w:ascii="Times New Roman" w:hAnsi="Times New Roman" w:cs="Times New Roman"/>
          <w:sz w:val="24"/>
          <w:szCs w:val="24"/>
        </w:rPr>
        <w:t xml:space="preserve"> </w:t>
      </w:r>
      <w:r w:rsidR="00926F64">
        <w:rPr>
          <w:rFonts w:ascii="Times New Roman" w:hAnsi="Times New Roman" w:cs="Times New Roman"/>
          <w:sz w:val="24"/>
          <w:szCs w:val="24"/>
        </w:rPr>
        <w:t>within their</w:t>
      </w:r>
      <w:r w:rsidR="00CE7550">
        <w:rPr>
          <w:rFonts w:ascii="Times New Roman" w:hAnsi="Times New Roman" w:cs="Times New Roman"/>
          <w:sz w:val="24"/>
          <w:szCs w:val="24"/>
        </w:rPr>
        <w:t xml:space="preserve"> </w:t>
      </w:r>
      <w:r w:rsidR="00E52C7E">
        <w:rPr>
          <w:rFonts w:ascii="Times New Roman" w:hAnsi="Times New Roman" w:cs="Times New Roman"/>
          <w:sz w:val="24"/>
          <w:szCs w:val="24"/>
        </w:rPr>
        <w:t xml:space="preserve">latticelike </w:t>
      </w:r>
      <w:r w:rsidR="00CE7550">
        <w:rPr>
          <w:rFonts w:ascii="Times New Roman" w:hAnsi="Times New Roman" w:cs="Times New Roman"/>
          <w:sz w:val="24"/>
          <w:szCs w:val="24"/>
        </w:rPr>
        <w:t>microstructure</w:t>
      </w:r>
      <w:r w:rsidR="00E52C7E">
        <w:rPr>
          <w:rFonts w:ascii="Times New Roman" w:hAnsi="Times New Roman" w:cs="Times New Roman"/>
          <w:sz w:val="24"/>
          <w:szCs w:val="24"/>
        </w:rPr>
        <w:t>s</w:t>
      </w:r>
      <w:r w:rsidR="00FB4E0F">
        <w:rPr>
          <w:rFonts w:ascii="Times New Roman" w:hAnsi="Times New Roman" w:cs="Times New Roman"/>
          <w:sz w:val="24"/>
          <w:szCs w:val="24"/>
        </w:rPr>
        <w:t xml:space="preserve">. </w:t>
      </w:r>
      <w:r w:rsidR="00836039">
        <w:rPr>
          <w:rFonts w:ascii="Times New Roman" w:hAnsi="Times New Roman" w:cs="Times New Roman"/>
          <w:sz w:val="24"/>
          <w:szCs w:val="24"/>
        </w:rPr>
        <w:t xml:space="preserve">Recent work has shown that </w:t>
      </w:r>
      <w:r w:rsidR="00396AD1">
        <w:rPr>
          <w:rFonts w:ascii="Times New Roman" w:hAnsi="Times New Roman" w:cs="Times New Roman"/>
          <w:sz w:val="24"/>
          <w:szCs w:val="24"/>
        </w:rPr>
        <w:t xml:space="preserve">introducing </w:t>
      </w:r>
      <w:r w:rsidR="00E513CA">
        <w:rPr>
          <w:rFonts w:ascii="Times New Roman" w:hAnsi="Times New Roman" w:cs="Times New Roman"/>
          <w:sz w:val="24"/>
          <w:szCs w:val="24"/>
        </w:rPr>
        <w:t>disorder</w:t>
      </w:r>
      <w:r w:rsidR="00396AD1">
        <w:rPr>
          <w:rFonts w:ascii="Times New Roman" w:hAnsi="Times New Roman" w:cs="Times New Roman"/>
          <w:sz w:val="24"/>
          <w:szCs w:val="24"/>
        </w:rPr>
        <w:t xml:space="preserve"> into </w:t>
      </w:r>
      <w:r w:rsidR="00E437AD">
        <w:rPr>
          <w:rFonts w:ascii="Times New Roman" w:hAnsi="Times New Roman" w:cs="Times New Roman"/>
          <w:sz w:val="24"/>
          <w:szCs w:val="24"/>
        </w:rPr>
        <w:t xml:space="preserve">the geometry of </w:t>
      </w:r>
      <w:r w:rsidR="00E513CA">
        <w:rPr>
          <w:rFonts w:ascii="Times New Roman" w:hAnsi="Times New Roman" w:cs="Times New Roman"/>
          <w:sz w:val="24"/>
          <w:szCs w:val="24"/>
        </w:rPr>
        <w:t>periodic truss structures</w:t>
      </w:r>
      <w:r w:rsidR="00176EBC">
        <w:rPr>
          <w:rFonts w:ascii="Times New Roman" w:hAnsi="Times New Roman" w:cs="Times New Roman"/>
          <w:sz w:val="24"/>
          <w:szCs w:val="24"/>
        </w:rPr>
        <w:t xml:space="preserve">, </w:t>
      </w:r>
      <w:r w:rsidR="00BA77AC">
        <w:rPr>
          <w:rFonts w:ascii="Times New Roman" w:hAnsi="Times New Roman" w:cs="Times New Roman"/>
          <w:sz w:val="24"/>
          <w:szCs w:val="24"/>
        </w:rPr>
        <w:t>previously believed</w:t>
      </w:r>
      <w:r w:rsidR="00FE08F4">
        <w:rPr>
          <w:rFonts w:ascii="Times New Roman" w:hAnsi="Times New Roman" w:cs="Times New Roman"/>
          <w:sz w:val="24"/>
          <w:szCs w:val="24"/>
        </w:rPr>
        <w:t xml:space="preserve"> to adversely impact </w:t>
      </w:r>
      <w:r w:rsidR="00BA77AC">
        <w:rPr>
          <w:rFonts w:ascii="Times New Roman" w:hAnsi="Times New Roman" w:cs="Times New Roman"/>
          <w:sz w:val="24"/>
          <w:szCs w:val="24"/>
        </w:rPr>
        <w:t>the</w:t>
      </w:r>
      <w:r w:rsidR="00E513CA">
        <w:rPr>
          <w:rFonts w:ascii="Times New Roman" w:hAnsi="Times New Roman" w:cs="Times New Roman"/>
          <w:sz w:val="24"/>
          <w:szCs w:val="24"/>
        </w:rPr>
        <w:t>ir</w:t>
      </w:r>
      <w:r w:rsidR="00FE08F4">
        <w:rPr>
          <w:rFonts w:ascii="Times New Roman" w:hAnsi="Times New Roman" w:cs="Times New Roman"/>
          <w:sz w:val="24"/>
          <w:szCs w:val="24"/>
        </w:rPr>
        <w:t xml:space="preserve"> mechanical properties</w:t>
      </w:r>
      <w:r w:rsidR="004B61D8">
        <w:rPr>
          <w:rFonts w:ascii="Times New Roman" w:hAnsi="Times New Roman" w:cs="Times New Roman"/>
          <w:sz w:val="24"/>
          <w:szCs w:val="24"/>
        </w:rPr>
        <w:t>,</w:t>
      </w:r>
      <w:r w:rsidR="00E437AD">
        <w:rPr>
          <w:rFonts w:ascii="Times New Roman" w:hAnsi="Times New Roman" w:cs="Times New Roman"/>
          <w:sz w:val="24"/>
          <w:szCs w:val="24"/>
        </w:rPr>
        <w:t xml:space="preserve"> can </w:t>
      </w:r>
      <w:r w:rsidR="00CE5775">
        <w:rPr>
          <w:rFonts w:ascii="Times New Roman" w:hAnsi="Times New Roman" w:cs="Times New Roman"/>
          <w:sz w:val="24"/>
          <w:szCs w:val="24"/>
        </w:rPr>
        <w:t>enhanc</w:t>
      </w:r>
      <w:r w:rsidR="00117F2C">
        <w:rPr>
          <w:rFonts w:ascii="Times New Roman" w:hAnsi="Times New Roman" w:cs="Times New Roman"/>
          <w:sz w:val="24"/>
          <w:szCs w:val="24"/>
        </w:rPr>
        <w:t>e</w:t>
      </w:r>
      <w:r w:rsidR="0099072F">
        <w:rPr>
          <w:rFonts w:ascii="Times New Roman" w:hAnsi="Times New Roman" w:cs="Times New Roman"/>
          <w:sz w:val="24"/>
          <w:szCs w:val="24"/>
        </w:rPr>
        <w:t xml:space="preserve"> </w:t>
      </w:r>
      <w:r w:rsidR="00C63415">
        <w:rPr>
          <w:rFonts w:ascii="Times New Roman" w:hAnsi="Times New Roman" w:cs="Times New Roman"/>
          <w:sz w:val="24"/>
          <w:szCs w:val="24"/>
        </w:rPr>
        <w:t xml:space="preserve">a </w:t>
      </w:r>
      <w:r w:rsidR="00E437AD">
        <w:rPr>
          <w:rFonts w:ascii="Times New Roman" w:hAnsi="Times New Roman" w:cs="Times New Roman"/>
          <w:sz w:val="24"/>
          <w:szCs w:val="24"/>
        </w:rPr>
        <w:t>propert</w:t>
      </w:r>
      <w:r w:rsidR="00E7506F">
        <w:rPr>
          <w:rFonts w:ascii="Times New Roman" w:hAnsi="Times New Roman" w:cs="Times New Roman"/>
          <w:sz w:val="24"/>
          <w:szCs w:val="24"/>
        </w:rPr>
        <w:t>y</w:t>
      </w:r>
      <w:r w:rsidR="00C63415">
        <w:rPr>
          <w:rFonts w:ascii="Times New Roman" w:hAnsi="Times New Roman" w:cs="Times New Roman"/>
          <w:sz w:val="24"/>
          <w:szCs w:val="24"/>
        </w:rPr>
        <w:t xml:space="preserve"> at negligible expense of others</w:t>
      </w:r>
      <w:r w:rsidR="002059D4">
        <w:rPr>
          <w:rFonts w:ascii="Times New Roman" w:hAnsi="Times New Roman" w:cs="Times New Roman"/>
          <w:sz w:val="24"/>
          <w:szCs w:val="24"/>
        </w:rPr>
        <w:t>.</w:t>
      </w:r>
      <w:r w:rsidR="00A14444">
        <w:rPr>
          <w:rFonts w:ascii="Times New Roman" w:hAnsi="Times New Roman" w:cs="Times New Roman"/>
          <w:sz w:val="24"/>
          <w:szCs w:val="24"/>
        </w:rPr>
        <w:t xml:space="preserve"> D</w:t>
      </w:r>
      <w:r w:rsidR="00BD0DF0">
        <w:rPr>
          <w:rFonts w:ascii="Times New Roman" w:hAnsi="Times New Roman" w:cs="Times New Roman"/>
          <w:sz w:val="24"/>
          <w:szCs w:val="24"/>
        </w:rPr>
        <w:t xml:space="preserve">uctile or damage tolerant failures </w:t>
      </w:r>
      <w:r w:rsidR="006705F8">
        <w:rPr>
          <w:rFonts w:ascii="Times New Roman" w:hAnsi="Times New Roman" w:cs="Times New Roman"/>
          <w:sz w:val="24"/>
          <w:szCs w:val="24"/>
        </w:rPr>
        <w:t>are</w:t>
      </w:r>
      <w:r w:rsidR="009B1D93">
        <w:rPr>
          <w:rFonts w:ascii="Times New Roman" w:hAnsi="Times New Roman" w:cs="Times New Roman"/>
          <w:sz w:val="24"/>
          <w:szCs w:val="24"/>
        </w:rPr>
        <w:t xml:space="preserve"> achieved </w:t>
      </w:r>
      <w:r w:rsidR="00BD0DF0">
        <w:rPr>
          <w:rFonts w:ascii="Times New Roman" w:hAnsi="Times New Roman" w:cs="Times New Roman"/>
          <w:sz w:val="24"/>
          <w:szCs w:val="24"/>
        </w:rPr>
        <w:t>for lattices</w:t>
      </w:r>
      <w:r w:rsidR="00747B9F">
        <w:rPr>
          <w:rFonts w:ascii="Times New Roman" w:hAnsi="Times New Roman" w:cs="Times New Roman"/>
          <w:sz w:val="24"/>
          <w:szCs w:val="24"/>
        </w:rPr>
        <w:t xml:space="preserve"> independent of</w:t>
      </w:r>
      <w:r w:rsidR="00BD0DF0">
        <w:rPr>
          <w:rFonts w:ascii="Times New Roman" w:hAnsi="Times New Roman" w:cs="Times New Roman"/>
          <w:sz w:val="24"/>
          <w:szCs w:val="24"/>
        </w:rPr>
        <w:t xml:space="preserve"> their</w:t>
      </w:r>
      <w:r w:rsidR="00747B9F">
        <w:rPr>
          <w:rFonts w:ascii="Times New Roman" w:hAnsi="Times New Roman" w:cs="Times New Roman"/>
          <w:sz w:val="24"/>
          <w:szCs w:val="24"/>
        </w:rPr>
        <w:t xml:space="preserve"> parent material properties</w:t>
      </w:r>
      <w:r w:rsidR="00AB5C93">
        <w:rPr>
          <w:rFonts w:ascii="Times New Roman" w:hAnsi="Times New Roman" w:cs="Times New Roman"/>
          <w:sz w:val="24"/>
          <w:szCs w:val="24"/>
        </w:rPr>
        <w:t xml:space="preserve"> by triggering </w:t>
      </w:r>
      <w:r w:rsidR="004E4DF6">
        <w:rPr>
          <w:rFonts w:ascii="Times New Roman" w:hAnsi="Times New Roman" w:cs="Times New Roman"/>
          <w:sz w:val="24"/>
          <w:szCs w:val="24"/>
        </w:rPr>
        <w:t>failure over multiple shear bands</w:t>
      </w:r>
      <w:r w:rsidR="006705F8">
        <w:rPr>
          <w:rFonts w:ascii="Times New Roman" w:hAnsi="Times New Roman" w:cs="Times New Roman"/>
          <w:sz w:val="24"/>
          <w:szCs w:val="24"/>
        </w:rPr>
        <w:t>, avoiding</w:t>
      </w:r>
      <w:r w:rsidR="009B1D93">
        <w:rPr>
          <w:rFonts w:ascii="Times New Roman" w:hAnsi="Times New Roman" w:cs="Times New Roman"/>
          <w:sz w:val="24"/>
          <w:szCs w:val="24"/>
        </w:rPr>
        <w:t xml:space="preserve"> catastrophic failur</w:t>
      </w:r>
      <w:r w:rsidR="006705F8">
        <w:rPr>
          <w:rFonts w:ascii="Times New Roman" w:hAnsi="Times New Roman" w:cs="Times New Roman"/>
          <w:sz w:val="24"/>
          <w:szCs w:val="24"/>
        </w:rPr>
        <w:t>es</w:t>
      </w:r>
      <w:r w:rsidR="00176EBC">
        <w:rPr>
          <w:rFonts w:ascii="Times New Roman" w:hAnsi="Times New Roman" w:cs="Times New Roman"/>
          <w:sz w:val="24"/>
          <w:szCs w:val="24"/>
        </w:rPr>
        <w:t xml:space="preserve">. </w:t>
      </w:r>
      <w:r w:rsidR="006705F8">
        <w:rPr>
          <w:rFonts w:ascii="Times New Roman" w:hAnsi="Times New Roman" w:cs="Times New Roman"/>
          <w:sz w:val="24"/>
          <w:szCs w:val="24"/>
        </w:rPr>
        <w:t>The current</w:t>
      </w:r>
      <w:r w:rsidR="00C63415">
        <w:rPr>
          <w:rFonts w:ascii="Times New Roman" w:hAnsi="Times New Roman" w:cs="Times New Roman"/>
          <w:sz w:val="24"/>
          <w:szCs w:val="24"/>
        </w:rPr>
        <w:t xml:space="preserve"> study aims </w:t>
      </w:r>
      <w:r w:rsidR="009F06CC">
        <w:rPr>
          <w:rFonts w:ascii="Times New Roman" w:hAnsi="Times New Roman" w:cs="Times New Roman"/>
          <w:sz w:val="24"/>
          <w:szCs w:val="24"/>
        </w:rPr>
        <w:t xml:space="preserve">not only </w:t>
      </w:r>
      <w:r w:rsidR="008A50FC">
        <w:rPr>
          <w:rFonts w:ascii="Times New Roman" w:hAnsi="Times New Roman" w:cs="Times New Roman"/>
          <w:sz w:val="24"/>
          <w:szCs w:val="24"/>
        </w:rPr>
        <w:t xml:space="preserve">to </w:t>
      </w:r>
      <w:r w:rsidR="0052474F">
        <w:rPr>
          <w:rFonts w:ascii="Times New Roman" w:hAnsi="Times New Roman" w:cs="Times New Roman"/>
          <w:sz w:val="24"/>
          <w:szCs w:val="24"/>
        </w:rPr>
        <w:t xml:space="preserve">demonstrate </w:t>
      </w:r>
      <w:r w:rsidR="00E7506F">
        <w:rPr>
          <w:rFonts w:ascii="Times New Roman" w:hAnsi="Times New Roman" w:cs="Times New Roman"/>
          <w:sz w:val="24"/>
          <w:szCs w:val="24"/>
        </w:rPr>
        <w:t xml:space="preserve">that there exist distributions of disorder </w:t>
      </w:r>
      <w:r w:rsidR="00DA4ABB">
        <w:rPr>
          <w:rFonts w:ascii="Times New Roman" w:hAnsi="Times New Roman" w:cs="Times New Roman"/>
          <w:sz w:val="24"/>
          <w:szCs w:val="24"/>
        </w:rPr>
        <w:t xml:space="preserve">within lattice structures which can enhance </w:t>
      </w:r>
      <w:r w:rsidR="006705F8">
        <w:rPr>
          <w:rFonts w:ascii="Times New Roman" w:hAnsi="Times New Roman" w:cs="Times New Roman"/>
          <w:sz w:val="24"/>
          <w:szCs w:val="24"/>
        </w:rPr>
        <w:t>multiple</w:t>
      </w:r>
      <w:r w:rsidR="00DA4ABB">
        <w:rPr>
          <w:rFonts w:ascii="Times New Roman" w:hAnsi="Times New Roman" w:cs="Times New Roman"/>
          <w:sz w:val="24"/>
          <w:szCs w:val="24"/>
        </w:rPr>
        <w:t xml:space="preserve"> mechanical propert</w:t>
      </w:r>
      <w:r w:rsidR="000D6C6E">
        <w:rPr>
          <w:rFonts w:ascii="Times New Roman" w:hAnsi="Times New Roman" w:cs="Times New Roman"/>
          <w:sz w:val="24"/>
          <w:szCs w:val="24"/>
        </w:rPr>
        <w:t>ies of parent periodic lattices</w:t>
      </w:r>
      <w:r w:rsidR="004034E4">
        <w:rPr>
          <w:rFonts w:ascii="Times New Roman" w:hAnsi="Times New Roman" w:cs="Times New Roman"/>
          <w:sz w:val="24"/>
          <w:szCs w:val="24"/>
        </w:rPr>
        <w:t xml:space="preserve">, </w:t>
      </w:r>
      <w:r w:rsidR="009F06CC">
        <w:rPr>
          <w:rFonts w:ascii="Times New Roman" w:hAnsi="Times New Roman" w:cs="Times New Roman"/>
          <w:sz w:val="24"/>
          <w:szCs w:val="24"/>
        </w:rPr>
        <w:t xml:space="preserve">but </w:t>
      </w:r>
      <w:r w:rsidR="004034E4">
        <w:rPr>
          <w:rFonts w:ascii="Times New Roman" w:hAnsi="Times New Roman" w:cs="Times New Roman"/>
          <w:sz w:val="24"/>
          <w:szCs w:val="24"/>
        </w:rPr>
        <w:t xml:space="preserve">further </w:t>
      </w:r>
      <w:r w:rsidR="009F06CC">
        <w:rPr>
          <w:rFonts w:ascii="Times New Roman" w:hAnsi="Times New Roman" w:cs="Times New Roman"/>
          <w:sz w:val="24"/>
          <w:szCs w:val="24"/>
        </w:rPr>
        <w:t>to model</w:t>
      </w:r>
      <w:r w:rsidR="004034E4">
        <w:rPr>
          <w:rFonts w:ascii="Times New Roman" w:hAnsi="Times New Roman" w:cs="Times New Roman"/>
          <w:sz w:val="24"/>
          <w:szCs w:val="24"/>
        </w:rPr>
        <w:t xml:space="preserve"> </w:t>
      </w:r>
      <w:r w:rsidR="003C6C13">
        <w:rPr>
          <w:rFonts w:ascii="Times New Roman" w:hAnsi="Times New Roman" w:cs="Times New Roman"/>
          <w:sz w:val="24"/>
          <w:szCs w:val="24"/>
        </w:rPr>
        <w:t xml:space="preserve">optimal distributions </w:t>
      </w:r>
      <w:r w:rsidR="00051810">
        <w:rPr>
          <w:rFonts w:ascii="Times New Roman" w:hAnsi="Times New Roman" w:cs="Times New Roman"/>
          <w:sz w:val="24"/>
          <w:szCs w:val="24"/>
        </w:rPr>
        <w:t xml:space="preserve">of disorder </w:t>
      </w:r>
      <w:r w:rsidR="0042413E">
        <w:rPr>
          <w:rFonts w:ascii="Times New Roman" w:hAnsi="Times New Roman" w:cs="Times New Roman"/>
          <w:sz w:val="24"/>
          <w:szCs w:val="24"/>
        </w:rPr>
        <w:t xml:space="preserve">based on the structural determinacy of </w:t>
      </w:r>
      <w:r w:rsidR="000D6C6E">
        <w:rPr>
          <w:rFonts w:ascii="Times New Roman" w:hAnsi="Times New Roman" w:cs="Times New Roman"/>
          <w:sz w:val="24"/>
          <w:szCs w:val="24"/>
        </w:rPr>
        <w:t>such</w:t>
      </w:r>
      <w:r w:rsidR="0042413E">
        <w:rPr>
          <w:rFonts w:ascii="Times New Roman" w:hAnsi="Times New Roman" w:cs="Times New Roman"/>
          <w:sz w:val="24"/>
          <w:szCs w:val="24"/>
        </w:rPr>
        <w:t xml:space="preserve"> lattices</w:t>
      </w:r>
      <w:r w:rsidR="000D6C6E">
        <w:rPr>
          <w:rFonts w:ascii="Times New Roman" w:hAnsi="Times New Roman" w:cs="Times New Roman"/>
          <w:sz w:val="24"/>
          <w:szCs w:val="24"/>
        </w:rPr>
        <w:t xml:space="preserve">, </w:t>
      </w:r>
      <w:r w:rsidR="003C6C13">
        <w:rPr>
          <w:rFonts w:ascii="Times New Roman" w:hAnsi="Times New Roman" w:cs="Times New Roman"/>
          <w:sz w:val="24"/>
          <w:szCs w:val="24"/>
        </w:rPr>
        <w:t>lead</w:t>
      </w:r>
      <w:r w:rsidR="000D6C6E">
        <w:rPr>
          <w:rFonts w:ascii="Times New Roman" w:hAnsi="Times New Roman" w:cs="Times New Roman"/>
          <w:sz w:val="24"/>
          <w:szCs w:val="24"/>
        </w:rPr>
        <w:t>ing</w:t>
      </w:r>
      <w:r w:rsidR="003C6C13">
        <w:rPr>
          <w:rFonts w:ascii="Times New Roman" w:hAnsi="Times New Roman" w:cs="Times New Roman"/>
          <w:sz w:val="24"/>
          <w:szCs w:val="24"/>
        </w:rPr>
        <w:t xml:space="preserve"> to</w:t>
      </w:r>
      <w:r w:rsidR="000D6C6E">
        <w:rPr>
          <w:rFonts w:ascii="Times New Roman" w:hAnsi="Times New Roman" w:cs="Times New Roman"/>
          <w:sz w:val="24"/>
          <w:szCs w:val="24"/>
        </w:rPr>
        <w:t xml:space="preserve"> desirable</w:t>
      </w:r>
      <w:r w:rsidR="003C6C13">
        <w:rPr>
          <w:rFonts w:ascii="Times New Roman" w:hAnsi="Times New Roman" w:cs="Times New Roman"/>
          <w:sz w:val="24"/>
          <w:szCs w:val="24"/>
        </w:rPr>
        <w:t xml:space="preserve"> </w:t>
      </w:r>
      <w:r w:rsidR="0042413E">
        <w:rPr>
          <w:rFonts w:ascii="Times New Roman" w:hAnsi="Times New Roman" w:cs="Times New Roman"/>
          <w:sz w:val="24"/>
          <w:szCs w:val="24"/>
        </w:rPr>
        <w:t>ductile</w:t>
      </w:r>
      <w:r w:rsidR="000D6C6E">
        <w:rPr>
          <w:rFonts w:ascii="Times New Roman" w:hAnsi="Times New Roman" w:cs="Times New Roman"/>
          <w:sz w:val="24"/>
          <w:szCs w:val="24"/>
        </w:rPr>
        <w:t xml:space="preserve"> </w:t>
      </w:r>
      <w:r w:rsidR="00051810">
        <w:rPr>
          <w:rFonts w:ascii="Times New Roman" w:hAnsi="Times New Roman" w:cs="Times New Roman"/>
          <w:sz w:val="24"/>
          <w:szCs w:val="24"/>
        </w:rPr>
        <w:t>or damage tolerant failure modes.</w:t>
      </w:r>
    </w:p>
    <w:p w14:paraId="11105986" w14:textId="09EFD6B4" w:rsidR="00837582" w:rsidRDefault="005727CF" w:rsidP="009C219B">
      <w:pPr>
        <w:spacing w:after="0"/>
        <w:ind w:firstLine="720"/>
        <w:jc w:val="both"/>
        <w:rPr>
          <w:rFonts w:ascii="Times New Roman" w:hAnsi="Times New Roman" w:cs="Times New Roman"/>
          <w:sz w:val="24"/>
          <w:szCs w:val="24"/>
        </w:rPr>
      </w:pPr>
      <w:r>
        <w:rPr>
          <w:rFonts w:ascii="Times New Roman" w:hAnsi="Times New Roman" w:cs="Times New Roman"/>
          <w:sz w:val="24"/>
          <w:szCs w:val="24"/>
        </w:rPr>
        <w:t>U</w:t>
      </w:r>
      <w:r w:rsidR="00580719" w:rsidRPr="007A04BB">
        <w:rPr>
          <w:rFonts w:ascii="Times New Roman" w:hAnsi="Times New Roman" w:cs="Times New Roman"/>
          <w:sz w:val="24"/>
          <w:szCs w:val="24"/>
        </w:rPr>
        <w:t xml:space="preserve">niaxial tension and </w:t>
      </w:r>
      <w:r w:rsidR="00580719">
        <w:rPr>
          <w:rFonts w:ascii="Times New Roman" w:hAnsi="Times New Roman" w:cs="Times New Roman"/>
          <w:sz w:val="24"/>
          <w:szCs w:val="24"/>
        </w:rPr>
        <w:t>c</w:t>
      </w:r>
      <w:r w:rsidR="00580719" w:rsidRPr="007A04BB">
        <w:rPr>
          <w:rFonts w:ascii="Times New Roman" w:hAnsi="Times New Roman" w:cs="Times New Roman"/>
          <w:sz w:val="24"/>
          <w:szCs w:val="24"/>
        </w:rPr>
        <w:t>ompact tension (CT)</w:t>
      </w:r>
      <w:r w:rsidR="00580719">
        <w:rPr>
          <w:rFonts w:ascii="Times New Roman" w:hAnsi="Times New Roman" w:cs="Times New Roman"/>
          <w:sz w:val="24"/>
          <w:szCs w:val="24"/>
        </w:rPr>
        <w:t xml:space="preserve"> s</w:t>
      </w:r>
      <w:r w:rsidR="00612A7B">
        <w:rPr>
          <w:rFonts w:ascii="Times New Roman" w:hAnsi="Times New Roman" w:cs="Times New Roman"/>
          <w:sz w:val="24"/>
          <w:szCs w:val="24"/>
        </w:rPr>
        <w:t xml:space="preserve">imulations are </w:t>
      </w:r>
      <w:r w:rsidR="00C42B00">
        <w:rPr>
          <w:rFonts w:ascii="Times New Roman" w:hAnsi="Times New Roman" w:cs="Times New Roman"/>
          <w:sz w:val="24"/>
          <w:szCs w:val="24"/>
        </w:rPr>
        <w:t>run through</w:t>
      </w:r>
      <w:r w:rsidR="008342B5">
        <w:rPr>
          <w:rFonts w:ascii="Times New Roman" w:hAnsi="Times New Roman" w:cs="Times New Roman"/>
          <w:sz w:val="24"/>
          <w:szCs w:val="24"/>
        </w:rPr>
        <w:t xml:space="preserve"> the Abaqus</w:t>
      </w:r>
      <w:r w:rsidR="006100F3">
        <w:rPr>
          <w:rFonts w:ascii="Times New Roman" w:hAnsi="Times New Roman" w:cs="Times New Roman"/>
          <w:sz w:val="24"/>
          <w:szCs w:val="24"/>
        </w:rPr>
        <w:t xml:space="preserve">/Explicit </w:t>
      </w:r>
      <w:r w:rsidR="008342B5">
        <w:rPr>
          <w:rFonts w:ascii="Times New Roman" w:hAnsi="Times New Roman" w:cs="Times New Roman"/>
          <w:sz w:val="24"/>
          <w:szCs w:val="24"/>
        </w:rPr>
        <w:t xml:space="preserve">solver </w:t>
      </w:r>
      <w:r w:rsidR="007A04BB">
        <w:rPr>
          <w:rFonts w:ascii="Times New Roman" w:hAnsi="Times New Roman" w:cs="Times New Roman"/>
          <w:sz w:val="24"/>
          <w:szCs w:val="24"/>
        </w:rPr>
        <w:t xml:space="preserve">using </w:t>
      </w:r>
      <w:r w:rsidR="00052913">
        <w:rPr>
          <w:rFonts w:ascii="Times New Roman" w:hAnsi="Times New Roman" w:cs="Times New Roman"/>
          <w:sz w:val="24"/>
          <w:szCs w:val="24"/>
        </w:rPr>
        <w:t xml:space="preserve">a ductile material, represented by </w:t>
      </w:r>
      <w:r w:rsidR="008E6E63">
        <w:rPr>
          <w:rFonts w:ascii="Times New Roman" w:hAnsi="Times New Roman" w:cs="Times New Roman"/>
          <w:sz w:val="24"/>
          <w:szCs w:val="24"/>
        </w:rPr>
        <w:t>the Ti-6Al-4V titanium alloy</w:t>
      </w:r>
      <w:r w:rsidR="007A04BB">
        <w:rPr>
          <w:rFonts w:ascii="Times New Roman" w:hAnsi="Times New Roman" w:cs="Times New Roman"/>
          <w:sz w:val="24"/>
          <w:szCs w:val="24"/>
        </w:rPr>
        <w:t>,</w:t>
      </w:r>
      <w:r w:rsidR="00612A7B">
        <w:rPr>
          <w:rFonts w:ascii="Times New Roman" w:hAnsi="Times New Roman" w:cs="Times New Roman"/>
          <w:sz w:val="24"/>
          <w:szCs w:val="24"/>
        </w:rPr>
        <w:t xml:space="preserve"> to measure the</w:t>
      </w:r>
      <w:r w:rsidR="00277220">
        <w:rPr>
          <w:rFonts w:ascii="Times New Roman" w:hAnsi="Times New Roman" w:cs="Times New Roman"/>
          <w:sz w:val="24"/>
          <w:szCs w:val="24"/>
        </w:rPr>
        <w:t xml:space="preserve"> </w:t>
      </w:r>
      <w:r w:rsidR="002E432C">
        <w:rPr>
          <w:rFonts w:ascii="Times New Roman" w:hAnsi="Times New Roman" w:cs="Times New Roman"/>
          <w:sz w:val="24"/>
          <w:szCs w:val="24"/>
        </w:rPr>
        <w:t>effect</w:t>
      </w:r>
      <w:r w:rsidR="003E5E4E">
        <w:rPr>
          <w:rFonts w:ascii="Times New Roman" w:hAnsi="Times New Roman" w:cs="Times New Roman"/>
          <w:sz w:val="24"/>
          <w:szCs w:val="24"/>
        </w:rPr>
        <w:t>s</w:t>
      </w:r>
      <w:r w:rsidR="002E432C">
        <w:rPr>
          <w:rFonts w:ascii="Times New Roman" w:hAnsi="Times New Roman" w:cs="Times New Roman"/>
          <w:sz w:val="24"/>
          <w:szCs w:val="24"/>
        </w:rPr>
        <w:t xml:space="preserve"> </w:t>
      </w:r>
      <w:r w:rsidR="00690212">
        <w:rPr>
          <w:rFonts w:ascii="Times New Roman" w:hAnsi="Times New Roman" w:cs="Times New Roman"/>
          <w:sz w:val="24"/>
          <w:szCs w:val="24"/>
        </w:rPr>
        <w:t xml:space="preserve">of nodal coordinate perturbations </w:t>
      </w:r>
      <w:r w:rsidR="00FD4449">
        <w:rPr>
          <w:rFonts w:ascii="Times New Roman" w:hAnsi="Times New Roman" w:cs="Times New Roman"/>
          <w:sz w:val="24"/>
          <w:szCs w:val="24"/>
        </w:rPr>
        <w:t>and</w:t>
      </w:r>
      <w:r w:rsidR="00690212">
        <w:rPr>
          <w:rFonts w:ascii="Times New Roman" w:hAnsi="Times New Roman" w:cs="Times New Roman"/>
          <w:sz w:val="24"/>
          <w:szCs w:val="24"/>
        </w:rPr>
        <w:t xml:space="preserve"> strut thickness variations</w:t>
      </w:r>
      <w:r w:rsidR="00FD4449">
        <w:rPr>
          <w:rFonts w:ascii="Times New Roman" w:hAnsi="Times New Roman" w:cs="Times New Roman"/>
          <w:sz w:val="24"/>
          <w:szCs w:val="24"/>
        </w:rPr>
        <w:t>, independently,</w:t>
      </w:r>
      <w:r w:rsidR="00580719">
        <w:rPr>
          <w:rFonts w:ascii="Times New Roman" w:hAnsi="Times New Roman" w:cs="Times New Roman"/>
          <w:sz w:val="24"/>
          <w:szCs w:val="24"/>
        </w:rPr>
        <w:t xml:space="preserve"> </w:t>
      </w:r>
      <w:r w:rsidR="002E432C">
        <w:rPr>
          <w:rFonts w:ascii="Times New Roman" w:hAnsi="Times New Roman" w:cs="Times New Roman"/>
          <w:sz w:val="24"/>
          <w:szCs w:val="24"/>
        </w:rPr>
        <w:t xml:space="preserve">on the </w:t>
      </w:r>
      <w:r w:rsidR="005C2F36">
        <w:rPr>
          <w:rFonts w:ascii="Times New Roman" w:hAnsi="Times New Roman" w:cs="Times New Roman"/>
          <w:sz w:val="24"/>
          <w:szCs w:val="24"/>
        </w:rPr>
        <w:t>ductility</w:t>
      </w:r>
      <w:r w:rsidR="00277220">
        <w:rPr>
          <w:rFonts w:ascii="Times New Roman" w:hAnsi="Times New Roman" w:cs="Times New Roman"/>
          <w:sz w:val="24"/>
          <w:szCs w:val="24"/>
        </w:rPr>
        <w:t xml:space="preserve"> and fracture toughness</w:t>
      </w:r>
      <w:r w:rsidR="003E5E4E">
        <w:rPr>
          <w:rFonts w:ascii="Times New Roman" w:hAnsi="Times New Roman" w:cs="Times New Roman"/>
          <w:sz w:val="24"/>
          <w:szCs w:val="24"/>
        </w:rPr>
        <w:t xml:space="preserve"> of </w:t>
      </w:r>
      <w:r w:rsidR="004F1C37">
        <w:rPr>
          <w:rFonts w:ascii="Times New Roman" w:hAnsi="Times New Roman" w:cs="Times New Roman"/>
          <w:sz w:val="24"/>
          <w:szCs w:val="24"/>
        </w:rPr>
        <w:t>perfectly periodic FCC, triangular, hexagonal, and kagome</w:t>
      </w:r>
      <w:r w:rsidR="00BA77AC">
        <w:rPr>
          <w:rFonts w:ascii="Times New Roman" w:hAnsi="Times New Roman" w:cs="Times New Roman"/>
          <w:sz w:val="24"/>
          <w:szCs w:val="24"/>
        </w:rPr>
        <w:t xml:space="preserve"> lattices.</w:t>
      </w:r>
      <w:r w:rsidR="002E432C">
        <w:rPr>
          <w:rFonts w:ascii="Times New Roman" w:hAnsi="Times New Roman" w:cs="Times New Roman"/>
          <w:sz w:val="24"/>
          <w:szCs w:val="24"/>
        </w:rPr>
        <w:t xml:space="preserve"> </w:t>
      </w:r>
      <w:r w:rsidR="00274B12">
        <w:rPr>
          <w:rFonts w:ascii="Times New Roman" w:hAnsi="Times New Roman" w:cs="Times New Roman"/>
          <w:sz w:val="24"/>
          <w:szCs w:val="24"/>
        </w:rPr>
        <w:t>D</w:t>
      </w:r>
      <w:r w:rsidR="007A04BB" w:rsidRPr="007A04BB">
        <w:rPr>
          <w:rFonts w:ascii="Times New Roman" w:hAnsi="Times New Roman" w:cs="Times New Roman"/>
          <w:sz w:val="24"/>
          <w:szCs w:val="24"/>
        </w:rPr>
        <w:t>isorganised</w:t>
      </w:r>
      <w:r w:rsidR="00274B12">
        <w:rPr>
          <w:rFonts w:ascii="Times New Roman" w:hAnsi="Times New Roman" w:cs="Times New Roman"/>
          <w:sz w:val="24"/>
          <w:szCs w:val="24"/>
        </w:rPr>
        <w:t xml:space="preserve"> </w:t>
      </w:r>
      <w:r w:rsidR="007A04BB" w:rsidRPr="007A04BB">
        <w:rPr>
          <w:rFonts w:ascii="Times New Roman" w:hAnsi="Times New Roman" w:cs="Times New Roman"/>
          <w:sz w:val="24"/>
          <w:szCs w:val="24"/>
        </w:rPr>
        <w:t xml:space="preserve">geometries </w:t>
      </w:r>
      <w:r w:rsidR="00FD4449">
        <w:rPr>
          <w:rFonts w:ascii="Times New Roman" w:hAnsi="Times New Roman" w:cs="Times New Roman"/>
          <w:sz w:val="24"/>
          <w:szCs w:val="24"/>
        </w:rPr>
        <w:t>producing the</w:t>
      </w:r>
      <w:r w:rsidR="00003830">
        <w:rPr>
          <w:rFonts w:ascii="Times New Roman" w:hAnsi="Times New Roman" w:cs="Times New Roman"/>
          <w:sz w:val="24"/>
          <w:szCs w:val="24"/>
        </w:rPr>
        <w:t xml:space="preserve"> greate</w:t>
      </w:r>
      <w:r w:rsidR="00062697">
        <w:rPr>
          <w:rFonts w:ascii="Times New Roman" w:hAnsi="Times New Roman" w:cs="Times New Roman"/>
          <w:sz w:val="24"/>
          <w:szCs w:val="24"/>
        </w:rPr>
        <w:t>st</w:t>
      </w:r>
      <w:r w:rsidR="007A04BB" w:rsidRPr="007A04BB">
        <w:rPr>
          <w:rFonts w:ascii="Times New Roman" w:hAnsi="Times New Roman" w:cs="Times New Roman"/>
          <w:sz w:val="24"/>
          <w:szCs w:val="24"/>
        </w:rPr>
        <w:t xml:space="preserve"> enhancement</w:t>
      </w:r>
      <w:r w:rsidR="00062697">
        <w:rPr>
          <w:rFonts w:ascii="Times New Roman" w:hAnsi="Times New Roman" w:cs="Times New Roman"/>
          <w:sz w:val="24"/>
          <w:szCs w:val="24"/>
        </w:rPr>
        <w:t xml:space="preserve">s </w:t>
      </w:r>
      <w:r w:rsidR="000134CE">
        <w:rPr>
          <w:rFonts w:ascii="Times New Roman" w:hAnsi="Times New Roman" w:cs="Times New Roman"/>
          <w:sz w:val="24"/>
          <w:szCs w:val="24"/>
        </w:rPr>
        <w:t xml:space="preserve">in </w:t>
      </w:r>
      <w:r w:rsidR="00034DD6">
        <w:rPr>
          <w:rFonts w:ascii="Times New Roman" w:hAnsi="Times New Roman" w:cs="Times New Roman"/>
          <w:sz w:val="24"/>
          <w:szCs w:val="24"/>
        </w:rPr>
        <w:t>material properties</w:t>
      </w:r>
      <w:r w:rsidR="007A04BB" w:rsidRPr="007A04BB">
        <w:rPr>
          <w:rFonts w:ascii="Times New Roman" w:hAnsi="Times New Roman" w:cs="Times New Roman"/>
          <w:sz w:val="24"/>
          <w:szCs w:val="24"/>
        </w:rPr>
        <w:t xml:space="preserve"> are</w:t>
      </w:r>
      <w:r w:rsidR="000134CE">
        <w:rPr>
          <w:rFonts w:ascii="Times New Roman" w:hAnsi="Times New Roman" w:cs="Times New Roman"/>
          <w:sz w:val="24"/>
          <w:szCs w:val="24"/>
        </w:rPr>
        <w:t xml:space="preserve"> </w:t>
      </w:r>
      <w:r w:rsidR="007A04BB" w:rsidRPr="007A04BB">
        <w:rPr>
          <w:rFonts w:ascii="Times New Roman" w:hAnsi="Times New Roman" w:cs="Times New Roman"/>
          <w:sz w:val="24"/>
          <w:szCs w:val="24"/>
        </w:rPr>
        <w:t xml:space="preserve">additively manufactured using </w:t>
      </w:r>
      <w:r w:rsidR="00EF21FA">
        <w:rPr>
          <w:rFonts w:ascii="Times New Roman" w:hAnsi="Times New Roman" w:cs="Times New Roman"/>
          <w:sz w:val="24"/>
          <w:szCs w:val="24"/>
        </w:rPr>
        <w:t>both a</w:t>
      </w:r>
      <w:r w:rsidR="007A04BB" w:rsidRPr="007A04BB">
        <w:rPr>
          <w:rFonts w:ascii="Times New Roman" w:hAnsi="Times New Roman" w:cs="Times New Roman"/>
          <w:sz w:val="24"/>
          <w:szCs w:val="24"/>
        </w:rPr>
        <w:t xml:space="preserve"> ductile and</w:t>
      </w:r>
      <w:r w:rsidR="00EF21FA">
        <w:rPr>
          <w:rFonts w:ascii="Times New Roman" w:hAnsi="Times New Roman" w:cs="Times New Roman"/>
          <w:sz w:val="24"/>
          <w:szCs w:val="24"/>
        </w:rPr>
        <w:t xml:space="preserve"> a</w:t>
      </w:r>
      <w:r w:rsidR="007A04BB" w:rsidRPr="007A04BB">
        <w:rPr>
          <w:rFonts w:ascii="Times New Roman" w:hAnsi="Times New Roman" w:cs="Times New Roman"/>
          <w:sz w:val="24"/>
          <w:szCs w:val="24"/>
        </w:rPr>
        <w:t xml:space="preserve"> brittle polymer to experimentally validate numerical results </w:t>
      </w:r>
      <w:r w:rsidR="00093349">
        <w:rPr>
          <w:rFonts w:ascii="Times New Roman" w:hAnsi="Times New Roman" w:cs="Times New Roman"/>
          <w:sz w:val="24"/>
          <w:szCs w:val="24"/>
        </w:rPr>
        <w:t xml:space="preserve">and prove </w:t>
      </w:r>
      <w:r w:rsidR="008E6E63">
        <w:rPr>
          <w:rFonts w:ascii="Times New Roman" w:hAnsi="Times New Roman" w:cs="Times New Roman"/>
          <w:sz w:val="24"/>
          <w:szCs w:val="24"/>
        </w:rPr>
        <w:t>the methodology’s</w:t>
      </w:r>
      <w:r w:rsidR="00093349">
        <w:rPr>
          <w:rFonts w:ascii="Times New Roman" w:hAnsi="Times New Roman" w:cs="Times New Roman"/>
          <w:sz w:val="24"/>
          <w:szCs w:val="24"/>
        </w:rPr>
        <w:t xml:space="preserve"> material independency</w:t>
      </w:r>
      <w:r w:rsidR="00274B12">
        <w:rPr>
          <w:rFonts w:ascii="Times New Roman" w:hAnsi="Times New Roman" w:cs="Times New Roman"/>
          <w:sz w:val="24"/>
          <w:szCs w:val="24"/>
        </w:rPr>
        <w:t xml:space="preserve"> through analogous testing setups</w:t>
      </w:r>
      <w:r w:rsidR="00580719">
        <w:rPr>
          <w:rFonts w:ascii="Times New Roman" w:hAnsi="Times New Roman" w:cs="Times New Roman"/>
          <w:sz w:val="24"/>
          <w:szCs w:val="24"/>
        </w:rPr>
        <w:t>.</w:t>
      </w:r>
      <w:r w:rsidR="008F0196">
        <w:rPr>
          <w:rFonts w:ascii="Times New Roman" w:hAnsi="Times New Roman" w:cs="Times New Roman"/>
          <w:sz w:val="24"/>
          <w:szCs w:val="24"/>
        </w:rPr>
        <w:t xml:space="preserve"> R</w:t>
      </w:r>
      <w:r w:rsidR="00B46C63">
        <w:rPr>
          <w:rFonts w:ascii="Times New Roman" w:hAnsi="Times New Roman" w:cs="Times New Roman"/>
          <w:sz w:val="24"/>
          <w:szCs w:val="24"/>
        </w:rPr>
        <w:t xml:space="preserve">esults </w:t>
      </w:r>
      <w:r w:rsidR="008F0196">
        <w:rPr>
          <w:rFonts w:ascii="Times New Roman" w:hAnsi="Times New Roman" w:cs="Times New Roman"/>
          <w:sz w:val="24"/>
          <w:szCs w:val="24"/>
        </w:rPr>
        <w:t>show</w:t>
      </w:r>
      <w:r w:rsidR="00B46C63">
        <w:rPr>
          <w:rFonts w:ascii="Times New Roman" w:hAnsi="Times New Roman" w:cs="Times New Roman"/>
          <w:sz w:val="24"/>
          <w:szCs w:val="24"/>
        </w:rPr>
        <w:t xml:space="preserve"> that</w:t>
      </w:r>
      <w:r w:rsidR="008E6E63">
        <w:rPr>
          <w:rFonts w:ascii="Times New Roman" w:hAnsi="Times New Roman" w:cs="Times New Roman"/>
          <w:sz w:val="24"/>
          <w:szCs w:val="24"/>
        </w:rPr>
        <w:t xml:space="preserve"> the</w:t>
      </w:r>
      <w:r w:rsidR="00B46C63">
        <w:rPr>
          <w:rFonts w:ascii="Times New Roman" w:hAnsi="Times New Roman" w:cs="Times New Roman"/>
          <w:sz w:val="24"/>
          <w:szCs w:val="24"/>
        </w:rPr>
        <w:t xml:space="preserve"> </w:t>
      </w:r>
      <w:r w:rsidR="00191C3B">
        <w:rPr>
          <w:rFonts w:ascii="Times New Roman" w:hAnsi="Times New Roman" w:cs="Times New Roman"/>
          <w:sz w:val="24"/>
          <w:szCs w:val="24"/>
        </w:rPr>
        <w:t xml:space="preserve">mechanical properties of </w:t>
      </w:r>
      <w:r w:rsidR="00B53199">
        <w:rPr>
          <w:rFonts w:ascii="Times New Roman" w:hAnsi="Times New Roman" w:cs="Times New Roman"/>
          <w:sz w:val="24"/>
          <w:szCs w:val="24"/>
        </w:rPr>
        <w:t>lattice</w:t>
      </w:r>
      <w:r w:rsidR="00804349">
        <w:rPr>
          <w:rFonts w:ascii="Times New Roman" w:hAnsi="Times New Roman" w:cs="Times New Roman"/>
          <w:sz w:val="24"/>
          <w:szCs w:val="24"/>
        </w:rPr>
        <w:t>s</w:t>
      </w:r>
      <w:r w:rsidR="00191C3B">
        <w:rPr>
          <w:rFonts w:ascii="Times New Roman" w:hAnsi="Times New Roman" w:cs="Times New Roman"/>
          <w:sz w:val="24"/>
          <w:szCs w:val="24"/>
        </w:rPr>
        <w:t xml:space="preserve"> </w:t>
      </w:r>
      <w:r w:rsidR="00B53199">
        <w:rPr>
          <w:rFonts w:ascii="Times New Roman" w:hAnsi="Times New Roman" w:cs="Times New Roman"/>
          <w:sz w:val="24"/>
          <w:szCs w:val="24"/>
        </w:rPr>
        <w:t xml:space="preserve">are dependent on the </w:t>
      </w:r>
      <w:r w:rsidR="00924421">
        <w:rPr>
          <w:rFonts w:ascii="Times New Roman" w:hAnsi="Times New Roman" w:cs="Times New Roman"/>
          <w:sz w:val="24"/>
          <w:szCs w:val="24"/>
        </w:rPr>
        <w:t>distribution of disorder</w:t>
      </w:r>
      <w:r w:rsidR="001F5C30">
        <w:rPr>
          <w:rFonts w:ascii="Times New Roman" w:hAnsi="Times New Roman" w:cs="Times New Roman"/>
          <w:sz w:val="24"/>
          <w:szCs w:val="24"/>
        </w:rPr>
        <w:t xml:space="preserve"> within their geometries</w:t>
      </w:r>
      <w:r w:rsidR="00191C3B">
        <w:rPr>
          <w:rFonts w:ascii="Times New Roman" w:hAnsi="Times New Roman" w:cs="Times New Roman"/>
          <w:sz w:val="24"/>
          <w:szCs w:val="24"/>
        </w:rPr>
        <w:t>,</w:t>
      </w:r>
      <w:r w:rsidR="00B63D6C">
        <w:rPr>
          <w:rFonts w:ascii="Times New Roman" w:hAnsi="Times New Roman" w:cs="Times New Roman"/>
          <w:sz w:val="24"/>
          <w:szCs w:val="24"/>
        </w:rPr>
        <w:t xml:space="preserve"> </w:t>
      </w:r>
      <w:r w:rsidR="001F5C30">
        <w:rPr>
          <w:rFonts w:ascii="Times New Roman" w:hAnsi="Times New Roman" w:cs="Times New Roman"/>
          <w:sz w:val="24"/>
          <w:szCs w:val="24"/>
        </w:rPr>
        <w:t>altering</w:t>
      </w:r>
      <w:r w:rsidR="00175416">
        <w:rPr>
          <w:rFonts w:ascii="Times New Roman" w:hAnsi="Times New Roman" w:cs="Times New Roman"/>
          <w:sz w:val="24"/>
          <w:szCs w:val="24"/>
        </w:rPr>
        <w:t xml:space="preserve"> macroscopic lattice</w:t>
      </w:r>
      <w:r w:rsidR="00E113DB">
        <w:rPr>
          <w:rFonts w:ascii="Times New Roman" w:hAnsi="Times New Roman" w:cs="Times New Roman"/>
          <w:sz w:val="24"/>
          <w:szCs w:val="24"/>
        </w:rPr>
        <w:t xml:space="preserve"> </w:t>
      </w:r>
      <w:r w:rsidR="00B63D6C">
        <w:rPr>
          <w:rFonts w:ascii="Times New Roman" w:hAnsi="Times New Roman" w:cs="Times New Roman"/>
          <w:sz w:val="24"/>
          <w:szCs w:val="24"/>
        </w:rPr>
        <w:t>failure mod</w:t>
      </w:r>
      <w:r w:rsidR="00E113DB">
        <w:rPr>
          <w:rFonts w:ascii="Times New Roman" w:hAnsi="Times New Roman" w:cs="Times New Roman"/>
          <w:sz w:val="24"/>
          <w:szCs w:val="24"/>
        </w:rPr>
        <w:t>e</w:t>
      </w:r>
      <w:r w:rsidR="00191C3B">
        <w:rPr>
          <w:rFonts w:ascii="Times New Roman" w:hAnsi="Times New Roman" w:cs="Times New Roman"/>
          <w:sz w:val="24"/>
          <w:szCs w:val="24"/>
        </w:rPr>
        <w:t xml:space="preserve">s </w:t>
      </w:r>
      <w:r w:rsidR="00804349">
        <w:rPr>
          <w:rFonts w:ascii="Times New Roman" w:hAnsi="Times New Roman" w:cs="Times New Roman"/>
          <w:sz w:val="24"/>
          <w:szCs w:val="24"/>
        </w:rPr>
        <w:t>between catastrophic, progressive, and ductile</w:t>
      </w:r>
      <w:r w:rsidR="00175416">
        <w:rPr>
          <w:rFonts w:ascii="Times New Roman" w:hAnsi="Times New Roman" w:cs="Times New Roman"/>
          <w:sz w:val="24"/>
          <w:szCs w:val="24"/>
        </w:rPr>
        <w:t xml:space="preserve"> –</w:t>
      </w:r>
      <w:r w:rsidR="00804349">
        <w:rPr>
          <w:rFonts w:ascii="Times New Roman" w:hAnsi="Times New Roman" w:cs="Times New Roman"/>
          <w:sz w:val="24"/>
          <w:szCs w:val="24"/>
        </w:rPr>
        <w:t xml:space="preserve"> </w:t>
      </w:r>
      <w:r w:rsidR="00191C3B">
        <w:rPr>
          <w:rFonts w:ascii="Times New Roman" w:hAnsi="Times New Roman" w:cs="Times New Roman"/>
          <w:sz w:val="24"/>
          <w:szCs w:val="24"/>
        </w:rPr>
        <w:t xml:space="preserve">independent of parent material properties. </w:t>
      </w:r>
      <w:r w:rsidR="00DE49C8">
        <w:rPr>
          <w:rFonts w:ascii="Times New Roman" w:hAnsi="Times New Roman" w:cs="Times New Roman"/>
          <w:sz w:val="24"/>
          <w:szCs w:val="24"/>
        </w:rPr>
        <w:t xml:space="preserve">Furthermore, results investigate the </w:t>
      </w:r>
      <w:r w:rsidR="00793CE1">
        <w:rPr>
          <w:rFonts w:ascii="Times New Roman" w:hAnsi="Times New Roman" w:cs="Times New Roman"/>
          <w:sz w:val="24"/>
          <w:szCs w:val="24"/>
        </w:rPr>
        <w:t>sensitivity</w:t>
      </w:r>
      <w:r w:rsidR="00DD7D12">
        <w:rPr>
          <w:rFonts w:ascii="Times New Roman" w:hAnsi="Times New Roman" w:cs="Times New Roman"/>
          <w:sz w:val="24"/>
          <w:szCs w:val="24"/>
        </w:rPr>
        <w:t xml:space="preserve"> </w:t>
      </w:r>
      <w:r w:rsidR="00D64E16">
        <w:rPr>
          <w:rFonts w:ascii="Times New Roman" w:hAnsi="Times New Roman" w:cs="Times New Roman"/>
          <w:sz w:val="24"/>
          <w:szCs w:val="24"/>
        </w:rPr>
        <w:t>of</w:t>
      </w:r>
      <w:r w:rsidR="0068321F">
        <w:rPr>
          <w:rFonts w:ascii="Times New Roman" w:hAnsi="Times New Roman" w:cs="Times New Roman"/>
          <w:sz w:val="24"/>
          <w:szCs w:val="24"/>
        </w:rPr>
        <w:t xml:space="preserve"> </w:t>
      </w:r>
      <w:r w:rsidR="00DD53A0">
        <w:rPr>
          <w:rFonts w:ascii="Times New Roman" w:hAnsi="Times New Roman" w:cs="Times New Roman"/>
          <w:sz w:val="24"/>
          <w:szCs w:val="24"/>
        </w:rPr>
        <w:t xml:space="preserve">material </w:t>
      </w:r>
      <w:r w:rsidR="0068321F">
        <w:rPr>
          <w:rFonts w:ascii="Times New Roman" w:hAnsi="Times New Roman" w:cs="Times New Roman"/>
          <w:sz w:val="24"/>
          <w:szCs w:val="24"/>
        </w:rPr>
        <w:t xml:space="preserve">properties </w:t>
      </w:r>
      <w:r w:rsidR="00DD53A0">
        <w:rPr>
          <w:rFonts w:ascii="Times New Roman" w:hAnsi="Times New Roman" w:cs="Times New Roman"/>
          <w:sz w:val="24"/>
          <w:szCs w:val="24"/>
        </w:rPr>
        <w:t xml:space="preserve">to the presence of disorder </w:t>
      </w:r>
      <w:r w:rsidR="00DD7D12">
        <w:rPr>
          <w:rFonts w:ascii="Times New Roman" w:hAnsi="Times New Roman" w:cs="Times New Roman"/>
          <w:sz w:val="24"/>
          <w:szCs w:val="24"/>
        </w:rPr>
        <w:t>for</w:t>
      </w:r>
      <w:r w:rsidR="00D64E16">
        <w:rPr>
          <w:rFonts w:ascii="Times New Roman" w:hAnsi="Times New Roman" w:cs="Times New Roman"/>
          <w:sz w:val="24"/>
          <w:szCs w:val="24"/>
        </w:rPr>
        <w:t xml:space="preserve"> </w:t>
      </w:r>
      <w:r w:rsidR="00793CE1">
        <w:rPr>
          <w:rFonts w:ascii="Times New Roman" w:hAnsi="Times New Roman" w:cs="Times New Roman"/>
          <w:sz w:val="24"/>
          <w:szCs w:val="24"/>
        </w:rPr>
        <w:t xml:space="preserve">lattices with different </w:t>
      </w:r>
      <w:r w:rsidR="00F135D7">
        <w:rPr>
          <w:rFonts w:ascii="Times New Roman" w:hAnsi="Times New Roman" w:cs="Times New Roman"/>
          <w:sz w:val="24"/>
          <w:szCs w:val="24"/>
        </w:rPr>
        <w:t>structural</w:t>
      </w:r>
      <w:r w:rsidR="00793CE1">
        <w:rPr>
          <w:rFonts w:ascii="Times New Roman" w:hAnsi="Times New Roman" w:cs="Times New Roman"/>
          <w:sz w:val="24"/>
          <w:szCs w:val="24"/>
        </w:rPr>
        <w:t xml:space="preserve"> determina</w:t>
      </w:r>
      <w:r w:rsidR="00F135D7">
        <w:rPr>
          <w:rFonts w:ascii="Times New Roman" w:hAnsi="Times New Roman" w:cs="Times New Roman"/>
          <w:sz w:val="24"/>
          <w:szCs w:val="24"/>
        </w:rPr>
        <w:t>cies</w:t>
      </w:r>
      <w:r w:rsidR="00D64E16">
        <w:rPr>
          <w:rFonts w:ascii="Times New Roman" w:hAnsi="Times New Roman" w:cs="Times New Roman"/>
          <w:sz w:val="24"/>
          <w:szCs w:val="24"/>
        </w:rPr>
        <w:t>,</w:t>
      </w:r>
      <w:r w:rsidR="00F135D7">
        <w:rPr>
          <w:rFonts w:ascii="Times New Roman" w:hAnsi="Times New Roman" w:cs="Times New Roman"/>
          <w:sz w:val="24"/>
          <w:szCs w:val="24"/>
        </w:rPr>
        <w:t xml:space="preserve"> </w:t>
      </w:r>
      <w:r w:rsidR="004C1552">
        <w:rPr>
          <w:rFonts w:ascii="Times New Roman" w:hAnsi="Times New Roman" w:cs="Times New Roman"/>
          <w:sz w:val="24"/>
          <w:szCs w:val="24"/>
        </w:rPr>
        <w:t>defin</w:t>
      </w:r>
      <w:r w:rsidR="00D64E16">
        <w:rPr>
          <w:rFonts w:ascii="Times New Roman" w:hAnsi="Times New Roman" w:cs="Times New Roman"/>
          <w:sz w:val="24"/>
          <w:szCs w:val="24"/>
        </w:rPr>
        <w:t>ing</w:t>
      </w:r>
      <w:r w:rsidR="004C1552">
        <w:rPr>
          <w:rFonts w:ascii="Times New Roman" w:hAnsi="Times New Roman" w:cs="Times New Roman"/>
          <w:sz w:val="24"/>
          <w:szCs w:val="24"/>
        </w:rPr>
        <w:t xml:space="preserve"> </w:t>
      </w:r>
      <w:r w:rsidR="00DD7D12">
        <w:rPr>
          <w:rFonts w:ascii="Times New Roman" w:hAnsi="Times New Roman" w:cs="Times New Roman"/>
          <w:sz w:val="24"/>
          <w:szCs w:val="24"/>
        </w:rPr>
        <w:t>optimal</w:t>
      </w:r>
      <w:r w:rsidR="00DD54FC">
        <w:rPr>
          <w:rFonts w:ascii="Times New Roman" w:hAnsi="Times New Roman" w:cs="Times New Roman"/>
          <w:sz w:val="24"/>
          <w:szCs w:val="24"/>
        </w:rPr>
        <w:t xml:space="preserve"> distribution</w:t>
      </w:r>
      <w:r w:rsidR="00D64E16">
        <w:rPr>
          <w:rFonts w:ascii="Times New Roman" w:hAnsi="Times New Roman" w:cs="Times New Roman"/>
          <w:sz w:val="24"/>
          <w:szCs w:val="24"/>
        </w:rPr>
        <w:t>s</w:t>
      </w:r>
      <w:r w:rsidR="00DD54FC">
        <w:rPr>
          <w:rFonts w:ascii="Times New Roman" w:hAnsi="Times New Roman" w:cs="Times New Roman"/>
          <w:sz w:val="24"/>
          <w:szCs w:val="24"/>
        </w:rPr>
        <w:t xml:space="preserve"> of disorder</w:t>
      </w:r>
      <w:r w:rsidR="0058736A">
        <w:rPr>
          <w:rFonts w:ascii="Times New Roman" w:hAnsi="Times New Roman" w:cs="Times New Roman"/>
          <w:sz w:val="24"/>
          <w:szCs w:val="24"/>
        </w:rPr>
        <w:t xml:space="preserve"> </w:t>
      </w:r>
      <w:r w:rsidR="00DD54FC">
        <w:rPr>
          <w:rFonts w:ascii="Times New Roman" w:hAnsi="Times New Roman" w:cs="Times New Roman"/>
          <w:sz w:val="24"/>
          <w:szCs w:val="24"/>
        </w:rPr>
        <w:t>to induce</w:t>
      </w:r>
      <w:r w:rsidR="00DD7D12">
        <w:rPr>
          <w:rFonts w:ascii="Times New Roman" w:hAnsi="Times New Roman" w:cs="Times New Roman"/>
          <w:sz w:val="24"/>
          <w:szCs w:val="24"/>
        </w:rPr>
        <w:t xml:space="preserve"> progressive or ductile failure modes through</w:t>
      </w:r>
      <w:r w:rsidR="0058736A">
        <w:rPr>
          <w:rFonts w:ascii="Times New Roman" w:hAnsi="Times New Roman" w:cs="Times New Roman"/>
          <w:sz w:val="24"/>
          <w:szCs w:val="24"/>
        </w:rPr>
        <w:t xml:space="preserve"> multiple shear band </w:t>
      </w:r>
      <w:r w:rsidR="00D17208">
        <w:rPr>
          <w:rFonts w:ascii="Times New Roman" w:hAnsi="Times New Roman" w:cs="Times New Roman"/>
          <w:sz w:val="24"/>
          <w:szCs w:val="24"/>
        </w:rPr>
        <w:t>failure</w:t>
      </w:r>
      <w:r w:rsidR="00DD7D12">
        <w:rPr>
          <w:rFonts w:ascii="Times New Roman" w:hAnsi="Times New Roman" w:cs="Times New Roman"/>
          <w:sz w:val="24"/>
          <w:szCs w:val="24"/>
        </w:rPr>
        <w:t>.</w:t>
      </w:r>
      <w:r w:rsidR="00505191">
        <w:rPr>
          <w:rFonts w:ascii="Times New Roman" w:hAnsi="Times New Roman" w:cs="Times New Roman"/>
          <w:sz w:val="24"/>
          <w:szCs w:val="24"/>
        </w:rPr>
        <w:t xml:space="preserve"> </w:t>
      </w:r>
    </w:p>
    <w:p w14:paraId="1AF5891F" w14:textId="66C2F6A9" w:rsidR="00485790" w:rsidRDefault="00E7685D" w:rsidP="00485790">
      <w:pPr>
        <w:spacing w:after="0"/>
        <w:ind w:firstLine="720"/>
        <w:jc w:val="both"/>
        <w:rPr>
          <w:rFonts w:ascii="Times New Roman" w:hAnsi="Times New Roman" w:cs="Times New Roman"/>
          <w:sz w:val="24"/>
          <w:szCs w:val="24"/>
        </w:rPr>
      </w:pPr>
      <w:r>
        <w:rPr>
          <w:rFonts w:ascii="Times New Roman" w:hAnsi="Times New Roman" w:cs="Times New Roman"/>
          <w:sz w:val="24"/>
          <w:szCs w:val="24"/>
        </w:rPr>
        <w:t xml:space="preserve">Machine learning </w:t>
      </w:r>
      <w:r w:rsidR="00F77BB1">
        <w:rPr>
          <w:rFonts w:ascii="Times New Roman" w:hAnsi="Times New Roman" w:cs="Times New Roman"/>
          <w:sz w:val="24"/>
          <w:szCs w:val="24"/>
        </w:rPr>
        <w:t>is used to optimi</w:t>
      </w:r>
      <w:r w:rsidR="00D66D3B">
        <w:rPr>
          <w:rFonts w:ascii="Times New Roman" w:hAnsi="Times New Roman" w:cs="Times New Roman"/>
          <w:sz w:val="24"/>
          <w:szCs w:val="24"/>
        </w:rPr>
        <w:t>s</w:t>
      </w:r>
      <w:r w:rsidR="00F77BB1">
        <w:rPr>
          <w:rFonts w:ascii="Times New Roman" w:hAnsi="Times New Roman" w:cs="Times New Roman"/>
          <w:sz w:val="24"/>
          <w:szCs w:val="24"/>
        </w:rPr>
        <w:t xml:space="preserve">e the distributions of disorder, taking </w:t>
      </w:r>
      <w:r w:rsidR="00AE59BD">
        <w:rPr>
          <w:rFonts w:ascii="Times New Roman" w:hAnsi="Times New Roman" w:cs="Times New Roman"/>
          <w:sz w:val="24"/>
          <w:szCs w:val="24"/>
        </w:rPr>
        <w:t>the difference in nodal coordinates or strut thicknesses as inputs</w:t>
      </w:r>
      <w:r w:rsidR="00F77BB1">
        <w:rPr>
          <w:rFonts w:ascii="Times New Roman" w:hAnsi="Times New Roman" w:cs="Times New Roman"/>
          <w:sz w:val="24"/>
          <w:szCs w:val="24"/>
        </w:rPr>
        <w:t xml:space="preserve"> </w:t>
      </w:r>
      <w:r w:rsidR="00AE59BD">
        <w:rPr>
          <w:rFonts w:ascii="Times New Roman" w:hAnsi="Times New Roman" w:cs="Times New Roman"/>
          <w:sz w:val="24"/>
          <w:szCs w:val="24"/>
        </w:rPr>
        <w:t xml:space="preserve">and the changes in the </w:t>
      </w:r>
      <w:r w:rsidR="00CC5D32">
        <w:rPr>
          <w:rFonts w:ascii="Times New Roman" w:hAnsi="Times New Roman" w:cs="Times New Roman"/>
          <w:sz w:val="24"/>
          <w:szCs w:val="24"/>
        </w:rPr>
        <w:t xml:space="preserve">macroscopic </w:t>
      </w:r>
      <w:r w:rsidR="00AE59BD">
        <w:rPr>
          <w:rFonts w:ascii="Times New Roman" w:hAnsi="Times New Roman" w:cs="Times New Roman"/>
          <w:sz w:val="24"/>
          <w:szCs w:val="24"/>
        </w:rPr>
        <w:t>stress versus strain</w:t>
      </w:r>
      <w:r w:rsidR="00CC5D32">
        <w:rPr>
          <w:rFonts w:ascii="Times New Roman" w:hAnsi="Times New Roman" w:cs="Times New Roman"/>
          <w:sz w:val="24"/>
          <w:szCs w:val="24"/>
        </w:rPr>
        <w:t>, for ductility, or force versus displacement, for frac</w:t>
      </w:r>
      <w:r w:rsidR="001F5BD8">
        <w:rPr>
          <w:rFonts w:ascii="Times New Roman" w:hAnsi="Times New Roman" w:cs="Times New Roman"/>
          <w:sz w:val="24"/>
          <w:szCs w:val="24"/>
        </w:rPr>
        <w:t>ture toughness,</w:t>
      </w:r>
      <w:r w:rsidR="00AE59BD">
        <w:rPr>
          <w:rFonts w:ascii="Times New Roman" w:hAnsi="Times New Roman" w:cs="Times New Roman"/>
          <w:sz w:val="24"/>
          <w:szCs w:val="24"/>
        </w:rPr>
        <w:t xml:space="preserve"> </w:t>
      </w:r>
      <w:r w:rsidR="00C33276">
        <w:rPr>
          <w:rFonts w:ascii="Times New Roman" w:hAnsi="Times New Roman" w:cs="Times New Roman"/>
          <w:sz w:val="24"/>
          <w:szCs w:val="24"/>
        </w:rPr>
        <w:t xml:space="preserve">of disordered lattices respect to their perfect parent lattice as </w:t>
      </w:r>
      <w:r w:rsidR="00F77BB1">
        <w:rPr>
          <w:rFonts w:ascii="Times New Roman" w:hAnsi="Times New Roman" w:cs="Times New Roman"/>
          <w:sz w:val="24"/>
          <w:szCs w:val="24"/>
        </w:rPr>
        <w:t>outputs</w:t>
      </w:r>
      <w:r w:rsidR="00C33276">
        <w:rPr>
          <w:rFonts w:ascii="Times New Roman" w:hAnsi="Times New Roman" w:cs="Times New Roman"/>
          <w:sz w:val="24"/>
          <w:szCs w:val="24"/>
        </w:rPr>
        <w:t>.</w:t>
      </w:r>
      <w:r w:rsidR="00F77BB1">
        <w:rPr>
          <w:rFonts w:ascii="Times New Roman" w:hAnsi="Times New Roman" w:cs="Times New Roman"/>
          <w:sz w:val="24"/>
          <w:szCs w:val="24"/>
        </w:rPr>
        <w:t xml:space="preserve"> </w:t>
      </w:r>
      <w:r w:rsidR="00D66D3B">
        <w:rPr>
          <w:rFonts w:ascii="Times New Roman" w:hAnsi="Times New Roman" w:cs="Times New Roman"/>
          <w:sz w:val="24"/>
          <w:szCs w:val="24"/>
        </w:rPr>
        <w:t xml:space="preserve">Once trained, </w:t>
      </w:r>
      <w:r w:rsidR="00AB3AE4">
        <w:rPr>
          <w:rFonts w:ascii="Times New Roman" w:hAnsi="Times New Roman" w:cs="Times New Roman"/>
          <w:sz w:val="24"/>
          <w:szCs w:val="24"/>
        </w:rPr>
        <w:t>models</w:t>
      </w:r>
      <w:r w:rsidR="00D66D3B">
        <w:rPr>
          <w:rFonts w:ascii="Times New Roman" w:hAnsi="Times New Roman" w:cs="Times New Roman"/>
          <w:sz w:val="24"/>
          <w:szCs w:val="24"/>
        </w:rPr>
        <w:t xml:space="preserve"> are used </w:t>
      </w:r>
      <w:r w:rsidR="00A43F52">
        <w:rPr>
          <w:rFonts w:ascii="Times New Roman" w:hAnsi="Times New Roman" w:cs="Times New Roman"/>
          <w:sz w:val="24"/>
          <w:szCs w:val="24"/>
        </w:rPr>
        <w:t xml:space="preserve">to generate </w:t>
      </w:r>
      <w:r w:rsidR="00D66D3B">
        <w:rPr>
          <w:rFonts w:ascii="Times New Roman" w:hAnsi="Times New Roman" w:cs="Times New Roman"/>
          <w:sz w:val="24"/>
          <w:szCs w:val="24"/>
        </w:rPr>
        <w:t xml:space="preserve">optimised </w:t>
      </w:r>
      <w:r w:rsidR="00A43F52">
        <w:rPr>
          <w:rFonts w:ascii="Times New Roman" w:hAnsi="Times New Roman" w:cs="Times New Roman"/>
          <w:sz w:val="24"/>
          <w:szCs w:val="24"/>
        </w:rPr>
        <w:t xml:space="preserve">lattice geometries </w:t>
      </w:r>
      <w:r w:rsidR="00AA39AC">
        <w:rPr>
          <w:rFonts w:ascii="Times New Roman" w:hAnsi="Times New Roman" w:cs="Times New Roman"/>
          <w:sz w:val="24"/>
          <w:szCs w:val="24"/>
        </w:rPr>
        <w:t>in which the distribution of disorder enhances the</w:t>
      </w:r>
      <w:r w:rsidR="00A43F52">
        <w:rPr>
          <w:rFonts w:ascii="Times New Roman" w:hAnsi="Times New Roman" w:cs="Times New Roman"/>
          <w:sz w:val="24"/>
          <w:szCs w:val="24"/>
        </w:rPr>
        <w:t xml:space="preserve"> mechanical properties </w:t>
      </w:r>
      <w:r w:rsidR="00AA39AC">
        <w:rPr>
          <w:rFonts w:ascii="Times New Roman" w:hAnsi="Times New Roman" w:cs="Times New Roman"/>
          <w:sz w:val="24"/>
          <w:szCs w:val="24"/>
        </w:rPr>
        <w:t xml:space="preserve">of interest </w:t>
      </w:r>
      <w:r w:rsidR="00A43F52">
        <w:rPr>
          <w:rFonts w:ascii="Times New Roman" w:hAnsi="Times New Roman" w:cs="Times New Roman"/>
          <w:sz w:val="24"/>
          <w:szCs w:val="24"/>
        </w:rPr>
        <w:t>at negligible expense of other</w:t>
      </w:r>
      <w:r w:rsidR="00AA39AC">
        <w:rPr>
          <w:rFonts w:ascii="Times New Roman" w:hAnsi="Times New Roman" w:cs="Times New Roman"/>
          <w:sz w:val="24"/>
          <w:szCs w:val="24"/>
        </w:rPr>
        <w:t>s</w:t>
      </w:r>
      <w:r w:rsidR="00A43F52">
        <w:rPr>
          <w:rFonts w:ascii="Times New Roman" w:hAnsi="Times New Roman" w:cs="Times New Roman"/>
          <w:sz w:val="24"/>
          <w:szCs w:val="24"/>
        </w:rPr>
        <w:t>.</w:t>
      </w:r>
      <w:r w:rsidR="00D66D3B">
        <w:rPr>
          <w:rFonts w:ascii="Times New Roman" w:hAnsi="Times New Roman" w:cs="Times New Roman"/>
          <w:sz w:val="24"/>
          <w:szCs w:val="24"/>
        </w:rPr>
        <w:t xml:space="preserve"> </w:t>
      </w:r>
      <w:r w:rsidR="004A1F86">
        <w:rPr>
          <w:rFonts w:ascii="Times New Roman" w:hAnsi="Times New Roman" w:cs="Times New Roman"/>
          <w:sz w:val="24"/>
          <w:szCs w:val="24"/>
        </w:rPr>
        <w:t>We</w:t>
      </w:r>
      <w:r w:rsidR="0019407A">
        <w:rPr>
          <w:rFonts w:ascii="Times New Roman" w:hAnsi="Times New Roman" w:cs="Times New Roman"/>
          <w:sz w:val="24"/>
          <w:szCs w:val="24"/>
        </w:rPr>
        <w:t xml:space="preserve"> </w:t>
      </w:r>
      <w:r w:rsidR="00C136FC">
        <w:rPr>
          <w:rFonts w:ascii="Times New Roman" w:hAnsi="Times New Roman" w:cs="Times New Roman"/>
          <w:sz w:val="24"/>
          <w:szCs w:val="24"/>
        </w:rPr>
        <w:t>further propose</w:t>
      </w:r>
      <w:r w:rsidR="0019407A">
        <w:rPr>
          <w:rFonts w:ascii="Times New Roman" w:hAnsi="Times New Roman" w:cs="Times New Roman"/>
          <w:sz w:val="24"/>
          <w:szCs w:val="24"/>
        </w:rPr>
        <w:t xml:space="preserve"> p</w:t>
      </w:r>
      <w:r w:rsidR="00A43F52">
        <w:rPr>
          <w:rFonts w:ascii="Times New Roman" w:hAnsi="Times New Roman" w:cs="Times New Roman"/>
          <w:sz w:val="24"/>
          <w:szCs w:val="24"/>
        </w:rPr>
        <w:t>hysics-informed augmentation of the methodology</w:t>
      </w:r>
      <w:r w:rsidR="006876AD">
        <w:rPr>
          <w:rFonts w:ascii="Times New Roman" w:hAnsi="Times New Roman" w:cs="Times New Roman"/>
          <w:sz w:val="24"/>
          <w:szCs w:val="24"/>
        </w:rPr>
        <w:t xml:space="preserve"> </w:t>
      </w:r>
      <w:r w:rsidR="00C847F5">
        <w:rPr>
          <w:rFonts w:ascii="Times New Roman" w:hAnsi="Times New Roman" w:cs="Times New Roman"/>
          <w:sz w:val="24"/>
          <w:szCs w:val="24"/>
        </w:rPr>
        <w:t xml:space="preserve">to </w:t>
      </w:r>
      <w:r w:rsidR="003147BB">
        <w:rPr>
          <w:rFonts w:ascii="Times New Roman" w:hAnsi="Times New Roman" w:cs="Times New Roman"/>
          <w:sz w:val="24"/>
          <w:szCs w:val="24"/>
        </w:rPr>
        <w:t>enhance</w:t>
      </w:r>
      <w:r w:rsidR="00C847F5">
        <w:rPr>
          <w:rFonts w:ascii="Times New Roman" w:hAnsi="Times New Roman" w:cs="Times New Roman"/>
          <w:sz w:val="24"/>
          <w:szCs w:val="24"/>
        </w:rPr>
        <w:t xml:space="preserve"> multiple function optimisati</w:t>
      </w:r>
      <w:r w:rsidR="00375020">
        <w:rPr>
          <w:rFonts w:ascii="Times New Roman" w:hAnsi="Times New Roman" w:cs="Times New Roman"/>
          <w:sz w:val="24"/>
          <w:szCs w:val="24"/>
        </w:rPr>
        <w:t>on of the non-linear relationships between disorder and</w:t>
      </w:r>
      <w:r w:rsidR="00AC4AB1">
        <w:rPr>
          <w:rFonts w:ascii="Times New Roman" w:hAnsi="Times New Roman" w:cs="Times New Roman"/>
          <w:sz w:val="24"/>
          <w:szCs w:val="24"/>
        </w:rPr>
        <w:t xml:space="preserve"> the</w:t>
      </w:r>
      <w:r w:rsidR="00375020">
        <w:rPr>
          <w:rFonts w:ascii="Times New Roman" w:hAnsi="Times New Roman" w:cs="Times New Roman"/>
          <w:sz w:val="24"/>
          <w:szCs w:val="24"/>
        </w:rPr>
        <w:t xml:space="preserve"> </w:t>
      </w:r>
      <w:r w:rsidR="006B5476">
        <w:rPr>
          <w:rFonts w:ascii="Times New Roman" w:hAnsi="Times New Roman" w:cs="Times New Roman"/>
          <w:sz w:val="24"/>
          <w:szCs w:val="24"/>
        </w:rPr>
        <w:t xml:space="preserve">multiple </w:t>
      </w:r>
      <w:r w:rsidR="00375020">
        <w:rPr>
          <w:rFonts w:ascii="Times New Roman" w:hAnsi="Times New Roman" w:cs="Times New Roman"/>
          <w:sz w:val="24"/>
          <w:szCs w:val="24"/>
        </w:rPr>
        <w:t>mechanical responses</w:t>
      </w:r>
      <w:r w:rsidR="00AC4AB1">
        <w:rPr>
          <w:rFonts w:ascii="Times New Roman" w:hAnsi="Times New Roman" w:cs="Times New Roman"/>
          <w:sz w:val="24"/>
          <w:szCs w:val="24"/>
        </w:rPr>
        <w:t xml:space="preserve"> through</w:t>
      </w:r>
      <w:r w:rsidR="00D710BD">
        <w:rPr>
          <w:rFonts w:ascii="Times New Roman" w:hAnsi="Times New Roman" w:cs="Times New Roman"/>
          <w:sz w:val="24"/>
          <w:szCs w:val="24"/>
        </w:rPr>
        <w:t xml:space="preserve"> </w:t>
      </w:r>
      <w:r w:rsidR="00070513">
        <w:rPr>
          <w:rFonts w:ascii="Times New Roman" w:hAnsi="Times New Roman" w:cs="Times New Roman"/>
          <w:sz w:val="24"/>
          <w:szCs w:val="24"/>
        </w:rPr>
        <w:t>apprehension of</w:t>
      </w:r>
      <w:r w:rsidR="00A43F52">
        <w:rPr>
          <w:rFonts w:ascii="Times New Roman" w:hAnsi="Times New Roman" w:cs="Times New Roman"/>
          <w:sz w:val="24"/>
          <w:szCs w:val="24"/>
        </w:rPr>
        <w:t xml:space="preserve"> </w:t>
      </w:r>
      <w:r w:rsidR="0090152E">
        <w:rPr>
          <w:rFonts w:ascii="Times New Roman" w:hAnsi="Times New Roman" w:cs="Times New Roman"/>
          <w:sz w:val="24"/>
          <w:szCs w:val="24"/>
        </w:rPr>
        <w:t>the physics</w:t>
      </w:r>
      <w:r w:rsidR="00325862">
        <w:rPr>
          <w:rFonts w:ascii="Times New Roman" w:hAnsi="Times New Roman" w:cs="Times New Roman"/>
          <w:sz w:val="24"/>
          <w:szCs w:val="24"/>
        </w:rPr>
        <w:t xml:space="preserve"> relevant to the mechan</w:t>
      </w:r>
      <w:r w:rsidR="00AC4AB1">
        <w:rPr>
          <w:rFonts w:ascii="Times New Roman" w:hAnsi="Times New Roman" w:cs="Times New Roman"/>
          <w:sz w:val="24"/>
          <w:szCs w:val="24"/>
        </w:rPr>
        <w:t xml:space="preserve">ics </w:t>
      </w:r>
      <w:r w:rsidR="00325862">
        <w:rPr>
          <w:rFonts w:ascii="Times New Roman" w:hAnsi="Times New Roman" w:cs="Times New Roman"/>
          <w:sz w:val="24"/>
          <w:szCs w:val="24"/>
        </w:rPr>
        <w:t xml:space="preserve">of </w:t>
      </w:r>
      <w:r w:rsidR="00070513">
        <w:rPr>
          <w:rFonts w:ascii="Times New Roman" w:hAnsi="Times New Roman" w:cs="Times New Roman"/>
          <w:sz w:val="24"/>
          <w:szCs w:val="24"/>
        </w:rPr>
        <w:t>lattice</w:t>
      </w:r>
      <w:r w:rsidR="00AC4AB1">
        <w:rPr>
          <w:rFonts w:ascii="Times New Roman" w:hAnsi="Times New Roman" w:cs="Times New Roman"/>
          <w:sz w:val="24"/>
          <w:szCs w:val="24"/>
        </w:rPr>
        <w:t>s</w:t>
      </w:r>
      <w:r w:rsidR="00DE20F5">
        <w:rPr>
          <w:rFonts w:ascii="Times New Roman" w:hAnsi="Times New Roman" w:cs="Times New Roman"/>
          <w:sz w:val="24"/>
          <w:szCs w:val="24"/>
        </w:rPr>
        <w:t>, including but not limited to</w:t>
      </w:r>
      <w:r w:rsidR="00AC4AB1">
        <w:rPr>
          <w:rFonts w:ascii="Times New Roman" w:hAnsi="Times New Roman" w:cs="Times New Roman"/>
          <w:sz w:val="24"/>
          <w:szCs w:val="24"/>
        </w:rPr>
        <w:t xml:space="preserve"> </w:t>
      </w:r>
      <w:r w:rsidR="0090152E">
        <w:rPr>
          <w:rFonts w:ascii="Times New Roman" w:hAnsi="Times New Roman" w:cs="Times New Roman"/>
          <w:sz w:val="24"/>
          <w:szCs w:val="24"/>
        </w:rPr>
        <w:t>the</w:t>
      </w:r>
      <w:r w:rsidR="002E33B0" w:rsidRPr="00DE20F5">
        <w:rPr>
          <w:rFonts w:ascii="Times New Roman" w:hAnsi="Times New Roman" w:cs="Times New Roman"/>
          <w:sz w:val="24"/>
          <w:szCs w:val="24"/>
        </w:rPr>
        <w:t xml:space="preserve"> PDEs </w:t>
      </w:r>
      <w:r w:rsidR="0090152E">
        <w:rPr>
          <w:rFonts w:ascii="Times New Roman" w:hAnsi="Times New Roman" w:cs="Times New Roman"/>
          <w:sz w:val="24"/>
          <w:szCs w:val="24"/>
        </w:rPr>
        <w:t>governing</w:t>
      </w:r>
      <w:r w:rsidR="002E33B0" w:rsidRPr="00DE20F5">
        <w:rPr>
          <w:rFonts w:ascii="Times New Roman" w:hAnsi="Times New Roman" w:cs="Times New Roman"/>
          <w:sz w:val="24"/>
          <w:szCs w:val="24"/>
        </w:rPr>
        <w:t xml:space="preserve"> shear band</w:t>
      </w:r>
      <w:r w:rsidR="00414785">
        <w:rPr>
          <w:rFonts w:ascii="Times New Roman" w:hAnsi="Times New Roman" w:cs="Times New Roman"/>
          <w:sz w:val="24"/>
          <w:szCs w:val="24"/>
        </w:rPr>
        <w:t xml:space="preserve"> localisation</w:t>
      </w:r>
      <w:r w:rsidR="002E33B0" w:rsidRPr="00DE20F5">
        <w:rPr>
          <w:rFonts w:ascii="Times New Roman" w:hAnsi="Times New Roman" w:cs="Times New Roman"/>
          <w:sz w:val="24"/>
          <w:szCs w:val="24"/>
        </w:rPr>
        <w:t>, buck</w:t>
      </w:r>
      <w:r w:rsidR="0090152E">
        <w:rPr>
          <w:rFonts w:ascii="Times New Roman" w:hAnsi="Times New Roman" w:cs="Times New Roman"/>
          <w:sz w:val="24"/>
          <w:szCs w:val="24"/>
        </w:rPr>
        <w:t>l</w:t>
      </w:r>
      <w:r w:rsidR="002E33B0" w:rsidRPr="00DE20F5">
        <w:rPr>
          <w:rFonts w:ascii="Times New Roman" w:hAnsi="Times New Roman" w:cs="Times New Roman"/>
          <w:sz w:val="24"/>
          <w:szCs w:val="24"/>
        </w:rPr>
        <w:t>ing, and crack propagation</w:t>
      </w:r>
      <w:r w:rsidR="00C136FC">
        <w:rPr>
          <w:rFonts w:ascii="Times New Roman" w:hAnsi="Times New Roman" w:cs="Times New Roman"/>
          <w:sz w:val="24"/>
          <w:szCs w:val="24"/>
        </w:rPr>
        <w:t>;</w:t>
      </w:r>
      <w:r w:rsidR="00A53EF8">
        <w:rPr>
          <w:rFonts w:ascii="Times New Roman" w:hAnsi="Times New Roman" w:cs="Times New Roman"/>
          <w:sz w:val="24"/>
          <w:szCs w:val="24"/>
        </w:rPr>
        <w:t xml:space="preserve"> and </w:t>
      </w:r>
      <w:r w:rsidR="00683EFA">
        <w:rPr>
          <w:rFonts w:ascii="Times New Roman" w:hAnsi="Times New Roman" w:cs="Times New Roman"/>
          <w:sz w:val="24"/>
          <w:szCs w:val="24"/>
        </w:rPr>
        <w:t xml:space="preserve">further </w:t>
      </w:r>
      <w:r w:rsidR="001A40C0">
        <w:rPr>
          <w:rFonts w:ascii="Times New Roman" w:hAnsi="Times New Roman" w:cs="Times New Roman"/>
          <w:sz w:val="24"/>
          <w:szCs w:val="24"/>
        </w:rPr>
        <w:t>training the models</w:t>
      </w:r>
      <w:r w:rsidR="00766FD5">
        <w:rPr>
          <w:rFonts w:ascii="Times New Roman" w:hAnsi="Times New Roman" w:cs="Times New Roman"/>
          <w:sz w:val="24"/>
          <w:szCs w:val="24"/>
        </w:rPr>
        <w:t xml:space="preserve"> </w:t>
      </w:r>
      <w:r w:rsidR="00A53EF8">
        <w:rPr>
          <w:rFonts w:ascii="Times New Roman" w:hAnsi="Times New Roman" w:cs="Times New Roman"/>
          <w:sz w:val="24"/>
          <w:szCs w:val="24"/>
        </w:rPr>
        <w:t>using predict</w:t>
      </w:r>
      <w:r w:rsidR="001A40C0">
        <w:rPr>
          <w:rFonts w:ascii="Times New Roman" w:hAnsi="Times New Roman" w:cs="Times New Roman"/>
          <w:sz w:val="24"/>
          <w:szCs w:val="24"/>
        </w:rPr>
        <w:t xml:space="preserve">ed </w:t>
      </w:r>
      <w:r w:rsidR="00A53EF8">
        <w:rPr>
          <w:rFonts w:ascii="Times New Roman" w:hAnsi="Times New Roman" w:cs="Times New Roman"/>
          <w:sz w:val="24"/>
          <w:szCs w:val="24"/>
        </w:rPr>
        <w:t>outputs</w:t>
      </w:r>
      <w:r w:rsidR="00A53EF8" w:rsidRPr="00DE20F5">
        <w:rPr>
          <w:rFonts w:ascii="Times New Roman" w:hAnsi="Times New Roman" w:cs="Times New Roman"/>
          <w:sz w:val="24"/>
          <w:szCs w:val="24"/>
        </w:rPr>
        <w:t xml:space="preserve"> to calculate overall strain energ</w:t>
      </w:r>
      <w:r w:rsidR="00766FD5">
        <w:rPr>
          <w:rFonts w:ascii="Times New Roman" w:hAnsi="Times New Roman" w:cs="Times New Roman"/>
          <w:sz w:val="24"/>
          <w:szCs w:val="24"/>
        </w:rPr>
        <w:t>y</w:t>
      </w:r>
      <w:r w:rsidR="00A53EF8" w:rsidRPr="00DE20F5">
        <w:rPr>
          <w:rFonts w:ascii="Times New Roman" w:hAnsi="Times New Roman" w:cs="Times New Roman"/>
          <w:sz w:val="24"/>
          <w:szCs w:val="24"/>
        </w:rPr>
        <w:t xml:space="preserve"> or</w:t>
      </w:r>
      <w:r w:rsidR="00A53EF8">
        <w:rPr>
          <w:rFonts w:ascii="Times New Roman" w:hAnsi="Times New Roman" w:cs="Times New Roman"/>
          <w:sz w:val="24"/>
          <w:szCs w:val="24"/>
        </w:rPr>
        <w:t xml:space="preserve"> crack growth resistance </w:t>
      </w:r>
      <w:r w:rsidR="00A53EF8" w:rsidRPr="00DE20F5">
        <w:rPr>
          <w:rFonts w:ascii="Times New Roman" w:hAnsi="Times New Roman" w:cs="Times New Roman"/>
          <w:sz w:val="24"/>
          <w:szCs w:val="24"/>
        </w:rPr>
        <w:t>curve</w:t>
      </w:r>
      <w:r w:rsidR="00A53EF8">
        <w:rPr>
          <w:rFonts w:ascii="Times New Roman" w:hAnsi="Times New Roman" w:cs="Times New Roman"/>
          <w:sz w:val="24"/>
          <w:szCs w:val="24"/>
        </w:rPr>
        <w:t>s</w:t>
      </w:r>
      <w:r w:rsidR="00766FD5">
        <w:rPr>
          <w:rFonts w:ascii="Times New Roman" w:hAnsi="Times New Roman" w:cs="Times New Roman"/>
          <w:sz w:val="24"/>
          <w:szCs w:val="24"/>
        </w:rPr>
        <w:t>.</w:t>
      </w:r>
    </w:p>
    <w:p w14:paraId="5118CBFF" w14:textId="71310A79" w:rsidR="00485790" w:rsidRDefault="00485790">
      <w:pPr>
        <w:rPr>
          <w:rFonts w:ascii="Times New Roman" w:hAnsi="Times New Roman" w:cs="Times New Roman"/>
          <w:b/>
          <w:bCs/>
          <w:sz w:val="24"/>
          <w:szCs w:val="24"/>
        </w:rPr>
      </w:pPr>
      <w:r>
        <w:rPr>
          <w:rFonts w:ascii="Times New Roman" w:hAnsi="Times New Roman" w:cs="Times New Roman"/>
          <w:sz w:val="24"/>
          <w:szCs w:val="24"/>
        </w:rPr>
        <w:br w:type="page"/>
      </w:r>
      <w:r w:rsidR="00276615">
        <w:rPr>
          <w:rFonts w:ascii="Times New Roman" w:hAnsi="Times New Roman" w:cs="Times New Roman"/>
          <w:b/>
          <w:bCs/>
          <w:sz w:val="24"/>
          <w:szCs w:val="24"/>
        </w:rPr>
        <w:lastRenderedPageBreak/>
        <w:t>Conference 1 – Engineering Failure Analysis, Athens</w:t>
      </w:r>
    </w:p>
    <w:p w14:paraId="3D3A5D4D" w14:textId="77777777" w:rsidR="00A70534" w:rsidRDefault="00A70534" w:rsidP="00A70534">
      <w:pPr>
        <w:spacing w:after="0"/>
        <w:ind w:firstLine="720"/>
        <w:jc w:val="both"/>
        <w:rPr>
          <w:rFonts w:ascii="Times New Roman" w:hAnsi="Times New Roman" w:cs="Times New Roman"/>
          <w:sz w:val="24"/>
          <w:szCs w:val="24"/>
        </w:rPr>
      </w:pPr>
      <w:r>
        <w:rPr>
          <w:rFonts w:ascii="Times New Roman" w:hAnsi="Times New Roman" w:cs="Times New Roman"/>
          <w:sz w:val="24"/>
          <w:szCs w:val="24"/>
        </w:rPr>
        <w:t>Lattice structures are implemented in engineering applications as these retain mechanical properties while reducing structural weights. Industries including the automotive, aerospace, and manufacturing benefit from the reduction in costs incurred from decreased weights. Natural cellular materials, such as honeycombs, marine mussels, woods, and sponges,</w:t>
      </w:r>
      <w:r w:rsidRPr="00926F64">
        <w:rPr>
          <w:rFonts w:ascii="Times New Roman" w:hAnsi="Times New Roman" w:cs="Times New Roman"/>
          <w:sz w:val="24"/>
          <w:szCs w:val="24"/>
        </w:rPr>
        <w:t xml:space="preserve"> </w:t>
      </w:r>
      <w:r>
        <w:rPr>
          <w:rFonts w:ascii="Times New Roman" w:hAnsi="Times New Roman" w:cs="Times New Roman"/>
          <w:sz w:val="24"/>
          <w:szCs w:val="24"/>
        </w:rPr>
        <w:t>may benefit from disorderliness within their latticelike microstructures. Recent work has shown that introducing disorder into the geometry of periodic truss structures, previously believed to adversely impact their mechanical properties, can enhance a property at negligible expense of others. Ductile or damage tolerant failures are achieved for lattices independent of their parent material properties by triggering failure over multiple shear bands, avoiding catastrophic failures. The current study aims to demonstrate that there exist distributions of disorder within lattice structures which can enhance multiple mechanical property, while further to mathematically model optimal distributions of disorder based on the structural determinacy of periodic lattices which lead to ductile, or damage tolerant failure modes.</w:t>
      </w:r>
    </w:p>
    <w:p w14:paraId="21EC9738" w14:textId="031A23F9" w:rsidR="007935CF" w:rsidRDefault="00A70534" w:rsidP="00A70534">
      <w:pPr>
        <w:ind w:firstLine="720"/>
        <w:jc w:val="both"/>
        <w:rPr>
          <w:rFonts w:ascii="Times New Roman" w:hAnsi="Times New Roman" w:cs="Times New Roman"/>
          <w:sz w:val="24"/>
          <w:szCs w:val="24"/>
        </w:rPr>
      </w:pPr>
      <w:r>
        <w:rPr>
          <w:rFonts w:ascii="Times New Roman" w:hAnsi="Times New Roman" w:cs="Times New Roman"/>
          <w:sz w:val="24"/>
          <w:szCs w:val="24"/>
        </w:rPr>
        <w:t>U</w:t>
      </w:r>
      <w:r w:rsidRPr="007A04BB">
        <w:rPr>
          <w:rFonts w:ascii="Times New Roman" w:hAnsi="Times New Roman" w:cs="Times New Roman"/>
          <w:sz w:val="24"/>
          <w:szCs w:val="24"/>
        </w:rPr>
        <w:t xml:space="preserve">niaxial tension and </w:t>
      </w:r>
      <w:r>
        <w:rPr>
          <w:rFonts w:ascii="Times New Roman" w:hAnsi="Times New Roman" w:cs="Times New Roman"/>
          <w:sz w:val="24"/>
          <w:szCs w:val="24"/>
        </w:rPr>
        <w:t>c</w:t>
      </w:r>
      <w:r w:rsidRPr="007A04BB">
        <w:rPr>
          <w:rFonts w:ascii="Times New Roman" w:hAnsi="Times New Roman" w:cs="Times New Roman"/>
          <w:sz w:val="24"/>
          <w:szCs w:val="24"/>
        </w:rPr>
        <w:t>ompact tension (CT)</w:t>
      </w:r>
      <w:r>
        <w:rPr>
          <w:rFonts w:ascii="Times New Roman" w:hAnsi="Times New Roman" w:cs="Times New Roman"/>
          <w:sz w:val="24"/>
          <w:szCs w:val="24"/>
        </w:rPr>
        <w:t xml:space="preserve"> simulations are conducted with the Abaqus CAE explicit solver using a ductile material, aluminium, to measure the effects of nodal coordinate perturbations and strut thickness variations, independently, on the ductility and fracture toughness of perfectly periodic FCC, triangular, hexagonal, and kagome lattices. D</w:t>
      </w:r>
      <w:r w:rsidRPr="007A04BB">
        <w:rPr>
          <w:rFonts w:ascii="Times New Roman" w:hAnsi="Times New Roman" w:cs="Times New Roman"/>
          <w:sz w:val="24"/>
          <w:szCs w:val="24"/>
        </w:rPr>
        <w:t>isorganised</w:t>
      </w:r>
      <w:r>
        <w:rPr>
          <w:rFonts w:ascii="Times New Roman" w:hAnsi="Times New Roman" w:cs="Times New Roman"/>
          <w:sz w:val="24"/>
          <w:szCs w:val="24"/>
        </w:rPr>
        <w:t xml:space="preserve"> </w:t>
      </w:r>
      <w:r w:rsidRPr="007A04BB">
        <w:rPr>
          <w:rFonts w:ascii="Times New Roman" w:hAnsi="Times New Roman" w:cs="Times New Roman"/>
          <w:sz w:val="24"/>
          <w:szCs w:val="24"/>
        </w:rPr>
        <w:t xml:space="preserve">geometries </w:t>
      </w:r>
      <w:r>
        <w:rPr>
          <w:rFonts w:ascii="Times New Roman" w:hAnsi="Times New Roman" w:cs="Times New Roman"/>
          <w:sz w:val="24"/>
          <w:szCs w:val="24"/>
        </w:rPr>
        <w:t>producing the greatest</w:t>
      </w:r>
      <w:r w:rsidRPr="007A04BB">
        <w:rPr>
          <w:rFonts w:ascii="Times New Roman" w:hAnsi="Times New Roman" w:cs="Times New Roman"/>
          <w:sz w:val="24"/>
          <w:szCs w:val="24"/>
        </w:rPr>
        <w:t xml:space="preserve"> enhancement</w:t>
      </w:r>
      <w:r>
        <w:rPr>
          <w:rFonts w:ascii="Times New Roman" w:hAnsi="Times New Roman" w:cs="Times New Roman"/>
          <w:sz w:val="24"/>
          <w:szCs w:val="24"/>
        </w:rPr>
        <w:t>s in material properties</w:t>
      </w:r>
      <w:r w:rsidRPr="007A04BB">
        <w:rPr>
          <w:rFonts w:ascii="Times New Roman" w:hAnsi="Times New Roman" w:cs="Times New Roman"/>
          <w:sz w:val="24"/>
          <w:szCs w:val="24"/>
        </w:rPr>
        <w:t xml:space="preserve"> are</w:t>
      </w:r>
      <w:r>
        <w:rPr>
          <w:rFonts w:ascii="Times New Roman" w:hAnsi="Times New Roman" w:cs="Times New Roman"/>
          <w:sz w:val="24"/>
          <w:szCs w:val="24"/>
        </w:rPr>
        <w:t xml:space="preserve"> </w:t>
      </w:r>
      <w:r w:rsidRPr="007A04BB">
        <w:rPr>
          <w:rFonts w:ascii="Times New Roman" w:hAnsi="Times New Roman" w:cs="Times New Roman"/>
          <w:sz w:val="24"/>
          <w:szCs w:val="24"/>
        </w:rPr>
        <w:t xml:space="preserve">additively manufactured using </w:t>
      </w:r>
      <w:r>
        <w:rPr>
          <w:rFonts w:ascii="Times New Roman" w:hAnsi="Times New Roman" w:cs="Times New Roman"/>
          <w:sz w:val="24"/>
          <w:szCs w:val="24"/>
        </w:rPr>
        <w:t>both a</w:t>
      </w:r>
      <w:r w:rsidRPr="007A04BB">
        <w:rPr>
          <w:rFonts w:ascii="Times New Roman" w:hAnsi="Times New Roman" w:cs="Times New Roman"/>
          <w:sz w:val="24"/>
          <w:szCs w:val="24"/>
        </w:rPr>
        <w:t xml:space="preserve"> ductile and</w:t>
      </w:r>
      <w:r>
        <w:rPr>
          <w:rFonts w:ascii="Times New Roman" w:hAnsi="Times New Roman" w:cs="Times New Roman"/>
          <w:sz w:val="24"/>
          <w:szCs w:val="24"/>
        </w:rPr>
        <w:t xml:space="preserve"> a</w:t>
      </w:r>
      <w:r w:rsidRPr="007A04BB">
        <w:rPr>
          <w:rFonts w:ascii="Times New Roman" w:hAnsi="Times New Roman" w:cs="Times New Roman"/>
          <w:sz w:val="24"/>
          <w:szCs w:val="24"/>
        </w:rPr>
        <w:t xml:space="preserve"> brittle polymer to experimentally validate numerical results </w:t>
      </w:r>
      <w:r>
        <w:rPr>
          <w:rFonts w:ascii="Times New Roman" w:hAnsi="Times New Roman" w:cs="Times New Roman"/>
          <w:sz w:val="24"/>
          <w:szCs w:val="24"/>
        </w:rPr>
        <w:t>and prove their material independency through analogous testing setups. Results show that mechanical properties of lattices are dependent on the distribution of disorderliness within these, which may alter failure modes between catastrophic, progressive, and ductile independently of parent material properties. Furthermore, results investigate the sensitivity to disorder of properties for lattices with different structural determinacies, defining optimal distributions of disorder to induce progressive or ductile failure modes through multiple shear band failure.</w:t>
      </w:r>
    </w:p>
    <w:p w14:paraId="038FECD8" w14:textId="437DC0D5" w:rsidR="00A70534" w:rsidRDefault="00A70534">
      <w:pPr>
        <w:rPr>
          <w:rFonts w:ascii="Times New Roman" w:hAnsi="Times New Roman" w:cs="Times New Roman"/>
          <w:sz w:val="24"/>
          <w:szCs w:val="24"/>
        </w:rPr>
      </w:pPr>
      <w:r>
        <w:rPr>
          <w:rFonts w:ascii="Times New Roman" w:hAnsi="Times New Roman" w:cs="Times New Roman"/>
          <w:sz w:val="24"/>
          <w:szCs w:val="24"/>
        </w:rPr>
        <w:br w:type="page"/>
      </w:r>
    </w:p>
    <w:p w14:paraId="4A5B8538" w14:textId="24DC8818" w:rsidR="00A70534" w:rsidRDefault="00A70534" w:rsidP="00A70534">
      <w:pPr>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Conference </w:t>
      </w:r>
      <w:r>
        <w:rPr>
          <w:rFonts w:ascii="Times New Roman" w:hAnsi="Times New Roman" w:cs="Times New Roman"/>
          <w:b/>
          <w:bCs/>
          <w:sz w:val="24"/>
          <w:szCs w:val="24"/>
        </w:rPr>
        <w:t>2</w:t>
      </w:r>
      <w:r>
        <w:rPr>
          <w:rFonts w:ascii="Times New Roman" w:hAnsi="Times New Roman" w:cs="Times New Roman"/>
          <w:b/>
          <w:bCs/>
          <w:sz w:val="24"/>
          <w:szCs w:val="24"/>
        </w:rPr>
        <w:t xml:space="preserve"> – </w:t>
      </w:r>
      <w:r w:rsidR="00786F4E">
        <w:rPr>
          <w:rFonts w:ascii="Times New Roman" w:hAnsi="Times New Roman" w:cs="Times New Roman"/>
          <w:b/>
          <w:bCs/>
          <w:sz w:val="24"/>
          <w:szCs w:val="24"/>
        </w:rPr>
        <w:t>Physics-Informed Machine Learning</w:t>
      </w:r>
      <w:r>
        <w:rPr>
          <w:rFonts w:ascii="Times New Roman" w:hAnsi="Times New Roman" w:cs="Times New Roman"/>
          <w:b/>
          <w:bCs/>
          <w:sz w:val="24"/>
          <w:szCs w:val="24"/>
        </w:rPr>
        <w:t xml:space="preserve">, </w:t>
      </w:r>
      <w:r w:rsidR="00786F4E">
        <w:rPr>
          <w:rFonts w:ascii="Times New Roman" w:hAnsi="Times New Roman" w:cs="Times New Roman"/>
          <w:b/>
          <w:bCs/>
          <w:sz w:val="24"/>
          <w:szCs w:val="24"/>
        </w:rPr>
        <w:t>London</w:t>
      </w:r>
    </w:p>
    <w:p w14:paraId="152FCFD4" w14:textId="682E34A2" w:rsidR="00786F4E" w:rsidRPr="00276615" w:rsidRDefault="00786F4E" w:rsidP="00A70534">
      <w:pPr>
        <w:jc w:val="both"/>
        <w:rPr>
          <w:rFonts w:ascii="Times New Roman" w:hAnsi="Times New Roman" w:cs="Times New Roman"/>
          <w:b/>
          <w:bCs/>
          <w:sz w:val="24"/>
          <w:szCs w:val="24"/>
        </w:rPr>
      </w:pPr>
      <w:r>
        <w:rPr>
          <w:rFonts w:ascii="Times New Roman" w:hAnsi="Times New Roman" w:cs="Times New Roman"/>
          <w:b/>
          <w:bCs/>
          <w:sz w:val="24"/>
          <w:szCs w:val="24"/>
        </w:rPr>
        <w:t xml:space="preserve">## 2 </w:t>
      </w:r>
      <w:r w:rsidR="00301B76">
        <w:rPr>
          <w:rFonts w:ascii="Times New Roman" w:hAnsi="Times New Roman" w:cs="Times New Roman"/>
          <w:b/>
          <w:bCs/>
          <w:sz w:val="24"/>
          <w:szCs w:val="24"/>
        </w:rPr>
        <w:t>sentences!</w:t>
      </w:r>
    </w:p>
    <w:p w14:paraId="5E488A58" w14:textId="14344210" w:rsidR="00485790" w:rsidRDefault="00485790" w:rsidP="00485790">
      <w:pPr>
        <w:spacing w:after="0"/>
        <w:ind w:firstLine="720"/>
        <w:jc w:val="both"/>
        <w:rPr>
          <w:rFonts w:ascii="Times New Roman" w:hAnsi="Times New Roman" w:cs="Times New Roman"/>
          <w:sz w:val="24"/>
          <w:szCs w:val="24"/>
        </w:rPr>
      </w:pPr>
      <w:r>
        <w:rPr>
          <w:rFonts w:ascii="Times New Roman" w:hAnsi="Times New Roman" w:cs="Times New Roman"/>
          <w:sz w:val="24"/>
          <w:szCs w:val="24"/>
        </w:rPr>
        <w:t>Lattice structures</w:t>
      </w:r>
      <w:r w:rsidR="00D920D2">
        <w:rPr>
          <w:rFonts w:ascii="Times New Roman" w:hAnsi="Times New Roman" w:cs="Times New Roman"/>
          <w:sz w:val="24"/>
          <w:szCs w:val="24"/>
        </w:rPr>
        <w:t xml:space="preserve">, widely </w:t>
      </w:r>
      <w:r>
        <w:rPr>
          <w:rFonts w:ascii="Times New Roman" w:hAnsi="Times New Roman" w:cs="Times New Roman"/>
          <w:sz w:val="24"/>
          <w:szCs w:val="24"/>
        </w:rPr>
        <w:t xml:space="preserve">implemented </w:t>
      </w:r>
      <w:r w:rsidR="00D920D2">
        <w:rPr>
          <w:rFonts w:ascii="Times New Roman" w:hAnsi="Times New Roman" w:cs="Times New Roman"/>
          <w:sz w:val="24"/>
          <w:szCs w:val="24"/>
        </w:rPr>
        <w:t xml:space="preserve">in a range of </w:t>
      </w:r>
      <w:r>
        <w:rPr>
          <w:rFonts w:ascii="Times New Roman" w:hAnsi="Times New Roman" w:cs="Times New Roman"/>
          <w:sz w:val="24"/>
          <w:szCs w:val="24"/>
        </w:rPr>
        <w:t>engineering applications</w:t>
      </w:r>
      <w:r w:rsidR="00D920D2">
        <w:rPr>
          <w:rFonts w:ascii="Times New Roman" w:hAnsi="Times New Roman" w:cs="Times New Roman"/>
          <w:sz w:val="24"/>
          <w:szCs w:val="24"/>
        </w:rPr>
        <w:t xml:space="preserve"> for their</w:t>
      </w:r>
      <w:r>
        <w:rPr>
          <w:rFonts w:ascii="Times New Roman" w:hAnsi="Times New Roman" w:cs="Times New Roman"/>
          <w:sz w:val="24"/>
          <w:szCs w:val="24"/>
        </w:rPr>
        <w:t xml:space="preserve"> </w:t>
      </w:r>
      <w:r w:rsidR="00D920D2">
        <w:rPr>
          <w:rFonts w:ascii="Times New Roman" w:hAnsi="Times New Roman" w:cs="Times New Roman"/>
          <w:sz w:val="24"/>
          <w:szCs w:val="24"/>
        </w:rPr>
        <w:t>desirable</w:t>
      </w:r>
      <w:r>
        <w:rPr>
          <w:rFonts w:ascii="Times New Roman" w:hAnsi="Times New Roman" w:cs="Times New Roman"/>
          <w:sz w:val="24"/>
          <w:szCs w:val="24"/>
        </w:rPr>
        <w:t xml:space="preserve"> mechanical properties </w:t>
      </w:r>
      <w:r w:rsidR="00D920D2">
        <w:rPr>
          <w:rFonts w:ascii="Times New Roman" w:hAnsi="Times New Roman" w:cs="Times New Roman"/>
          <w:sz w:val="24"/>
          <w:szCs w:val="24"/>
        </w:rPr>
        <w:t>and re</w:t>
      </w:r>
      <w:r>
        <w:rPr>
          <w:rFonts w:ascii="Times New Roman" w:hAnsi="Times New Roman" w:cs="Times New Roman"/>
          <w:sz w:val="24"/>
          <w:szCs w:val="24"/>
        </w:rPr>
        <w:t>duc</w:t>
      </w:r>
      <w:r w:rsidR="00D920D2">
        <w:rPr>
          <w:rFonts w:ascii="Times New Roman" w:hAnsi="Times New Roman" w:cs="Times New Roman"/>
          <w:sz w:val="24"/>
          <w:szCs w:val="24"/>
        </w:rPr>
        <w:t>ed</w:t>
      </w:r>
      <w:r>
        <w:rPr>
          <w:rFonts w:ascii="Times New Roman" w:hAnsi="Times New Roman" w:cs="Times New Roman"/>
          <w:sz w:val="24"/>
          <w:szCs w:val="24"/>
        </w:rPr>
        <w:t xml:space="preserve"> structural weights</w:t>
      </w:r>
      <w:r w:rsidR="00D920D2">
        <w:rPr>
          <w:rFonts w:ascii="Times New Roman" w:hAnsi="Times New Roman" w:cs="Times New Roman"/>
          <w:sz w:val="24"/>
          <w:szCs w:val="24"/>
        </w:rPr>
        <w:t xml:space="preserve">, </w:t>
      </w:r>
      <w:r>
        <w:rPr>
          <w:rFonts w:ascii="Times New Roman" w:hAnsi="Times New Roman" w:cs="Times New Roman"/>
          <w:sz w:val="24"/>
          <w:szCs w:val="24"/>
        </w:rPr>
        <w:t xml:space="preserve">may benefit from </w:t>
      </w:r>
      <w:r w:rsidR="00D36CE8">
        <w:rPr>
          <w:rFonts w:ascii="Times New Roman" w:hAnsi="Times New Roman" w:cs="Times New Roman"/>
          <w:sz w:val="24"/>
          <w:szCs w:val="24"/>
        </w:rPr>
        <w:t>disorder</w:t>
      </w:r>
      <w:r>
        <w:rPr>
          <w:rFonts w:ascii="Times New Roman" w:hAnsi="Times New Roman" w:cs="Times New Roman"/>
          <w:sz w:val="24"/>
          <w:szCs w:val="24"/>
        </w:rPr>
        <w:t xml:space="preserve"> within their microstructures</w:t>
      </w:r>
      <w:r w:rsidR="00D36CE8">
        <w:rPr>
          <w:rFonts w:ascii="Times New Roman" w:hAnsi="Times New Roman" w:cs="Times New Roman"/>
          <w:sz w:val="24"/>
          <w:szCs w:val="24"/>
        </w:rPr>
        <w:t>, similarly to natural cellular materials inclu</w:t>
      </w:r>
      <w:r w:rsidR="00FF7C89">
        <w:rPr>
          <w:rFonts w:ascii="Times New Roman" w:hAnsi="Times New Roman" w:cs="Times New Roman"/>
          <w:sz w:val="24"/>
          <w:szCs w:val="24"/>
        </w:rPr>
        <w:t>ding honeycombs, marine mussels, woods, and sponges</w:t>
      </w:r>
      <w:r>
        <w:rPr>
          <w:rFonts w:ascii="Times New Roman" w:hAnsi="Times New Roman" w:cs="Times New Roman"/>
          <w:sz w:val="24"/>
          <w:szCs w:val="24"/>
        </w:rPr>
        <w:t>. The current study aims not only to demonstrate that there exist distributions of disorder</w:t>
      </w:r>
      <w:r w:rsidR="006B1042">
        <w:rPr>
          <w:rFonts w:ascii="Times New Roman" w:hAnsi="Times New Roman" w:cs="Times New Roman"/>
          <w:sz w:val="24"/>
          <w:szCs w:val="24"/>
        </w:rPr>
        <w:t xml:space="preserve"> </w:t>
      </w:r>
      <w:r>
        <w:rPr>
          <w:rFonts w:ascii="Times New Roman" w:hAnsi="Times New Roman" w:cs="Times New Roman"/>
          <w:sz w:val="24"/>
          <w:szCs w:val="24"/>
        </w:rPr>
        <w:t xml:space="preserve">which can enhance multiple mechanical properties </w:t>
      </w:r>
      <w:r w:rsidR="00FF7C89">
        <w:rPr>
          <w:rFonts w:ascii="Times New Roman" w:hAnsi="Times New Roman" w:cs="Times New Roman"/>
          <w:sz w:val="24"/>
          <w:szCs w:val="24"/>
        </w:rPr>
        <w:t>respect to</w:t>
      </w:r>
      <w:r>
        <w:rPr>
          <w:rFonts w:ascii="Times New Roman" w:hAnsi="Times New Roman" w:cs="Times New Roman"/>
          <w:sz w:val="24"/>
          <w:szCs w:val="24"/>
        </w:rPr>
        <w:t xml:space="preserve"> periodic</w:t>
      </w:r>
      <w:r w:rsidR="00FF7C89" w:rsidRPr="00FF7C89">
        <w:rPr>
          <w:rFonts w:ascii="Times New Roman" w:hAnsi="Times New Roman" w:cs="Times New Roman"/>
          <w:sz w:val="24"/>
          <w:szCs w:val="24"/>
        </w:rPr>
        <w:t xml:space="preserve"> </w:t>
      </w:r>
      <w:r w:rsidR="00FF7C89">
        <w:rPr>
          <w:rFonts w:ascii="Times New Roman" w:hAnsi="Times New Roman" w:cs="Times New Roman"/>
          <w:sz w:val="24"/>
          <w:szCs w:val="24"/>
        </w:rPr>
        <w:t>parent</w:t>
      </w:r>
      <w:r>
        <w:rPr>
          <w:rFonts w:ascii="Times New Roman" w:hAnsi="Times New Roman" w:cs="Times New Roman"/>
          <w:sz w:val="24"/>
          <w:szCs w:val="24"/>
        </w:rPr>
        <w:t xml:space="preserve"> lattices</w:t>
      </w:r>
      <w:r w:rsidR="006B1042">
        <w:rPr>
          <w:rFonts w:ascii="Times New Roman" w:hAnsi="Times New Roman" w:cs="Times New Roman"/>
          <w:sz w:val="24"/>
          <w:szCs w:val="24"/>
        </w:rPr>
        <w:t xml:space="preserve"> at negligible expense of others</w:t>
      </w:r>
      <w:r>
        <w:rPr>
          <w:rFonts w:ascii="Times New Roman" w:hAnsi="Times New Roman" w:cs="Times New Roman"/>
          <w:sz w:val="24"/>
          <w:szCs w:val="24"/>
        </w:rPr>
        <w:t>, but further to model optimal distributions of disorder based on the structural determinacy of such lattices, leading to desirable ductile or damage tolerant failure modes.</w:t>
      </w:r>
      <w:r w:rsidR="006B1042">
        <w:rPr>
          <w:rFonts w:ascii="Times New Roman" w:hAnsi="Times New Roman" w:cs="Times New Roman"/>
          <w:sz w:val="24"/>
          <w:szCs w:val="24"/>
        </w:rPr>
        <w:t xml:space="preserve"> </w:t>
      </w:r>
    </w:p>
    <w:p w14:paraId="1FF0418A" w14:textId="63DFD35F" w:rsidR="00485790" w:rsidRDefault="00485790" w:rsidP="00485790">
      <w:pPr>
        <w:spacing w:after="0"/>
        <w:ind w:firstLine="720"/>
        <w:jc w:val="both"/>
        <w:rPr>
          <w:rFonts w:ascii="Times New Roman" w:hAnsi="Times New Roman" w:cs="Times New Roman"/>
          <w:sz w:val="24"/>
          <w:szCs w:val="24"/>
        </w:rPr>
      </w:pPr>
      <w:r>
        <w:rPr>
          <w:rFonts w:ascii="Times New Roman" w:hAnsi="Times New Roman" w:cs="Times New Roman"/>
          <w:sz w:val="24"/>
          <w:szCs w:val="24"/>
        </w:rPr>
        <w:t>U</w:t>
      </w:r>
      <w:r w:rsidRPr="007A04BB">
        <w:rPr>
          <w:rFonts w:ascii="Times New Roman" w:hAnsi="Times New Roman" w:cs="Times New Roman"/>
          <w:sz w:val="24"/>
          <w:szCs w:val="24"/>
        </w:rPr>
        <w:t xml:space="preserve">niaxial tension and </w:t>
      </w:r>
      <w:r>
        <w:rPr>
          <w:rFonts w:ascii="Times New Roman" w:hAnsi="Times New Roman" w:cs="Times New Roman"/>
          <w:sz w:val="24"/>
          <w:szCs w:val="24"/>
        </w:rPr>
        <w:t>c</w:t>
      </w:r>
      <w:r w:rsidRPr="007A04BB">
        <w:rPr>
          <w:rFonts w:ascii="Times New Roman" w:hAnsi="Times New Roman" w:cs="Times New Roman"/>
          <w:sz w:val="24"/>
          <w:szCs w:val="24"/>
        </w:rPr>
        <w:t>ompact tension (CT)</w:t>
      </w:r>
      <w:r>
        <w:rPr>
          <w:rFonts w:ascii="Times New Roman" w:hAnsi="Times New Roman" w:cs="Times New Roman"/>
          <w:sz w:val="24"/>
          <w:szCs w:val="24"/>
        </w:rPr>
        <w:t xml:space="preserve"> simulations are run through the Abaqus/Explicit solver using a ductile material, represented by the Ti-6Al-4V titanium alloy, to measure the effects of nodal coordinate perturbations and strut thickness variations, independently, on the ductility and fracture toughness of perfectly periodic FCC, triangular, hexagonal, and kagome lattices. D</w:t>
      </w:r>
      <w:r w:rsidRPr="007A04BB">
        <w:rPr>
          <w:rFonts w:ascii="Times New Roman" w:hAnsi="Times New Roman" w:cs="Times New Roman"/>
          <w:sz w:val="24"/>
          <w:szCs w:val="24"/>
        </w:rPr>
        <w:t>isorganised</w:t>
      </w:r>
      <w:r>
        <w:rPr>
          <w:rFonts w:ascii="Times New Roman" w:hAnsi="Times New Roman" w:cs="Times New Roman"/>
          <w:sz w:val="24"/>
          <w:szCs w:val="24"/>
        </w:rPr>
        <w:t xml:space="preserve"> </w:t>
      </w:r>
      <w:r w:rsidRPr="007A04BB">
        <w:rPr>
          <w:rFonts w:ascii="Times New Roman" w:hAnsi="Times New Roman" w:cs="Times New Roman"/>
          <w:sz w:val="24"/>
          <w:szCs w:val="24"/>
        </w:rPr>
        <w:t xml:space="preserve">geometries </w:t>
      </w:r>
      <w:r>
        <w:rPr>
          <w:rFonts w:ascii="Times New Roman" w:hAnsi="Times New Roman" w:cs="Times New Roman"/>
          <w:sz w:val="24"/>
          <w:szCs w:val="24"/>
        </w:rPr>
        <w:t>producing the greatest</w:t>
      </w:r>
      <w:r w:rsidRPr="007A04BB">
        <w:rPr>
          <w:rFonts w:ascii="Times New Roman" w:hAnsi="Times New Roman" w:cs="Times New Roman"/>
          <w:sz w:val="24"/>
          <w:szCs w:val="24"/>
        </w:rPr>
        <w:t xml:space="preserve"> enhancement</w:t>
      </w:r>
      <w:r>
        <w:rPr>
          <w:rFonts w:ascii="Times New Roman" w:hAnsi="Times New Roman" w:cs="Times New Roman"/>
          <w:sz w:val="24"/>
          <w:szCs w:val="24"/>
        </w:rPr>
        <w:t>s in material properties</w:t>
      </w:r>
      <w:r w:rsidRPr="007A04BB">
        <w:rPr>
          <w:rFonts w:ascii="Times New Roman" w:hAnsi="Times New Roman" w:cs="Times New Roman"/>
          <w:sz w:val="24"/>
          <w:szCs w:val="24"/>
        </w:rPr>
        <w:t xml:space="preserve"> are</w:t>
      </w:r>
      <w:r>
        <w:rPr>
          <w:rFonts w:ascii="Times New Roman" w:hAnsi="Times New Roman" w:cs="Times New Roman"/>
          <w:sz w:val="24"/>
          <w:szCs w:val="24"/>
        </w:rPr>
        <w:t xml:space="preserve"> </w:t>
      </w:r>
      <w:r w:rsidRPr="007A04BB">
        <w:rPr>
          <w:rFonts w:ascii="Times New Roman" w:hAnsi="Times New Roman" w:cs="Times New Roman"/>
          <w:sz w:val="24"/>
          <w:szCs w:val="24"/>
        </w:rPr>
        <w:t xml:space="preserve">additively manufactured using </w:t>
      </w:r>
      <w:r>
        <w:rPr>
          <w:rFonts w:ascii="Times New Roman" w:hAnsi="Times New Roman" w:cs="Times New Roman"/>
          <w:sz w:val="24"/>
          <w:szCs w:val="24"/>
        </w:rPr>
        <w:t>both a</w:t>
      </w:r>
      <w:r w:rsidRPr="007A04BB">
        <w:rPr>
          <w:rFonts w:ascii="Times New Roman" w:hAnsi="Times New Roman" w:cs="Times New Roman"/>
          <w:sz w:val="24"/>
          <w:szCs w:val="24"/>
        </w:rPr>
        <w:t xml:space="preserve"> ductile and</w:t>
      </w:r>
      <w:r>
        <w:rPr>
          <w:rFonts w:ascii="Times New Roman" w:hAnsi="Times New Roman" w:cs="Times New Roman"/>
          <w:sz w:val="24"/>
          <w:szCs w:val="24"/>
        </w:rPr>
        <w:t xml:space="preserve"> a</w:t>
      </w:r>
      <w:r w:rsidRPr="007A04BB">
        <w:rPr>
          <w:rFonts w:ascii="Times New Roman" w:hAnsi="Times New Roman" w:cs="Times New Roman"/>
          <w:sz w:val="24"/>
          <w:szCs w:val="24"/>
        </w:rPr>
        <w:t xml:space="preserve"> brittle polymer to experimentally validate numerical results </w:t>
      </w:r>
      <w:r>
        <w:rPr>
          <w:rFonts w:ascii="Times New Roman" w:hAnsi="Times New Roman" w:cs="Times New Roman"/>
          <w:sz w:val="24"/>
          <w:szCs w:val="24"/>
        </w:rPr>
        <w:t>and prove the methodology’s material independency through analogous testing setups. Results show that the mechanical properties of lattices are dependent on the distribution of disorder within their geometries, altering macroscopic lattice failure modes between catastrophic, progressive, and ductile – independent of parent material properties. Furthermore, results investigate the sensitivity of material properties to the presence of disorder for lattices with different structural determinacies, defining optimal distributions of disorder to induce progressive or ductile failure modes through multiple shear band failure.</w:t>
      </w:r>
    </w:p>
    <w:p w14:paraId="7F14DBFE" w14:textId="062F6DEF" w:rsidR="00485790" w:rsidRDefault="00485790" w:rsidP="00273F8E">
      <w:pPr>
        <w:spacing w:after="0"/>
        <w:ind w:firstLine="720"/>
        <w:jc w:val="both"/>
        <w:rPr>
          <w:rFonts w:ascii="Times New Roman" w:hAnsi="Times New Roman" w:cs="Times New Roman"/>
          <w:sz w:val="24"/>
          <w:szCs w:val="24"/>
        </w:rPr>
      </w:pPr>
      <w:r>
        <w:rPr>
          <w:rFonts w:ascii="Times New Roman" w:hAnsi="Times New Roman" w:cs="Times New Roman"/>
          <w:sz w:val="24"/>
          <w:szCs w:val="24"/>
        </w:rPr>
        <w:t>Machine learning is used to optimise the distributions of disorder, taking the difference in nodal coordinates or strut thicknesses as inputs and the changes in the macroscopic stress versus strain, for ductility, or force versus displacement, for fracture toughness, of disordered lattices respect to their perfect parent lattice as outputs. Once trained, models are used to generate optimised lattice geometries in which the distribution of disorder enhances the mechanical properties of interest at negligible expense of others. We further propose physics-informed augmentation of the methodology to enhance multiple function optimisation of the non-linear relationships between disorder and the multiple mechanical responses through apprehension of the physics relevant to the mechanics of lattices, including but not limited to the</w:t>
      </w:r>
      <w:r w:rsidRPr="00DE20F5">
        <w:rPr>
          <w:rFonts w:ascii="Times New Roman" w:hAnsi="Times New Roman" w:cs="Times New Roman"/>
          <w:sz w:val="24"/>
          <w:szCs w:val="24"/>
        </w:rPr>
        <w:t xml:space="preserve"> PDEs </w:t>
      </w:r>
      <w:r>
        <w:rPr>
          <w:rFonts w:ascii="Times New Roman" w:hAnsi="Times New Roman" w:cs="Times New Roman"/>
          <w:sz w:val="24"/>
          <w:szCs w:val="24"/>
        </w:rPr>
        <w:t>governing</w:t>
      </w:r>
      <w:r w:rsidRPr="00DE20F5">
        <w:rPr>
          <w:rFonts w:ascii="Times New Roman" w:hAnsi="Times New Roman" w:cs="Times New Roman"/>
          <w:sz w:val="24"/>
          <w:szCs w:val="24"/>
        </w:rPr>
        <w:t xml:space="preserve"> shear band</w:t>
      </w:r>
      <w:r>
        <w:rPr>
          <w:rFonts w:ascii="Times New Roman" w:hAnsi="Times New Roman" w:cs="Times New Roman"/>
          <w:sz w:val="24"/>
          <w:szCs w:val="24"/>
        </w:rPr>
        <w:t xml:space="preserve"> localisation</w:t>
      </w:r>
      <w:r w:rsidRPr="00DE20F5">
        <w:rPr>
          <w:rFonts w:ascii="Times New Roman" w:hAnsi="Times New Roman" w:cs="Times New Roman"/>
          <w:sz w:val="24"/>
          <w:szCs w:val="24"/>
        </w:rPr>
        <w:t>, buck</w:t>
      </w:r>
      <w:r>
        <w:rPr>
          <w:rFonts w:ascii="Times New Roman" w:hAnsi="Times New Roman" w:cs="Times New Roman"/>
          <w:sz w:val="24"/>
          <w:szCs w:val="24"/>
        </w:rPr>
        <w:t>l</w:t>
      </w:r>
      <w:r w:rsidRPr="00DE20F5">
        <w:rPr>
          <w:rFonts w:ascii="Times New Roman" w:hAnsi="Times New Roman" w:cs="Times New Roman"/>
          <w:sz w:val="24"/>
          <w:szCs w:val="24"/>
        </w:rPr>
        <w:t>ing, and crack propagation</w:t>
      </w:r>
      <w:r>
        <w:rPr>
          <w:rFonts w:ascii="Times New Roman" w:hAnsi="Times New Roman" w:cs="Times New Roman"/>
          <w:sz w:val="24"/>
          <w:szCs w:val="24"/>
        </w:rPr>
        <w:t>; and further training the models using predicted outputs</w:t>
      </w:r>
      <w:r w:rsidRPr="00DE20F5">
        <w:rPr>
          <w:rFonts w:ascii="Times New Roman" w:hAnsi="Times New Roman" w:cs="Times New Roman"/>
          <w:sz w:val="24"/>
          <w:szCs w:val="24"/>
        </w:rPr>
        <w:t xml:space="preserve"> to calculate overall strain energ</w:t>
      </w:r>
      <w:r>
        <w:rPr>
          <w:rFonts w:ascii="Times New Roman" w:hAnsi="Times New Roman" w:cs="Times New Roman"/>
          <w:sz w:val="24"/>
          <w:szCs w:val="24"/>
        </w:rPr>
        <w:t>y</w:t>
      </w:r>
      <w:r w:rsidRPr="00DE20F5">
        <w:rPr>
          <w:rFonts w:ascii="Times New Roman" w:hAnsi="Times New Roman" w:cs="Times New Roman"/>
          <w:sz w:val="24"/>
          <w:szCs w:val="24"/>
        </w:rPr>
        <w:t xml:space="preserve"> or</w:t>
      </w:r>
      <w:r>
        <w:rPr>
          <w:rFonts w:ascii="Times New Roman" w:hAnsi="Times New Roman" w:cs="Times New Roman"/>
          <w:sz w:val="24"/>
          <w:szCs w:val="24"/>
        </w:rPr>
        <w:t xml:space="preserve"> crack growth resistance </w:t>
      </w:r>
      <w:r w:rsidRPr="00DE20F5">
        <w:rPr>
          <w:rFonts w:ascii="Times New Roman" w:hAnsi="Times New Roman" w:cs="Times New Roman"/>
          <w:sz w:val="24"/>
          <w:szCs w:val="24"/>
        </w:rPr>
        <w:t>curve</w:t>
      </w:r>
      <w:r>
        <w:rPr>
          <w:rFonts w:ascii="Times New Roman" w:hAnsi="Times New Roman" w:cs="Times New Roman"/>
          <w:sz w:val="24"/>
          <w:szCs w:val="24"/>
        </w:rPr>
        <w:t>s.</w:t>
      </w:r>
    </w:p>
    <w:p w14:paraId="2F17036F" w14:textId="77777777" w:rsidR="00485790" w:rsidRPr="00DE20F5" w:rsidRDefault="00485790" w:rsidP="00485790">
      <w:pPr>
        <w:spacing w:after="0"/>
        <w:jc w:val="both"/>
        <w:rPr>
          <w:rFonts w:ascii="Times New Roman" w:hAnsi="Times New Roman" w:cs="Times New Roman"/>
          <w:sz w:val="24"/>
          <w:szCs w:val="24"/>
        </w:rPr>
      </w:pPr>
    </w:p>
    <w:sectPr w:rsidR="00485790" w:rsidRPr="00DE20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E862FEF"/>
    <w:multiLevelType w:val="hybridMultilevel"/>
    <w:tmpl w:val="2138B738"/>
    <w:lvl w:ilvl="0" w:tplc="13BEB49A">
      <w:numFmt w:val="bullet"/>
      <w:lvlText w:val="-"/>
      <w:lvlJc w:val="left"/>
      <w:pPr>
        <w:ind w:left="720" w:hanging="360"/>
      </w:pPr>
      <w:rPr>
        <w:rFonts w:ascii="Times New Roman" w:eastAsiaTheme="minorHAnsi"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21515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8C7"/>
    <w:rsid w:val="00003830"/>
    <w:rsid w:val="00005950"/>
    <w:rsid w:val="000134CE"/>
    <w:rsid w:val="00032BC0"/>
    <w:rsid w:val="00034DD6"/>
    <w:rsid w:val="00051810"/>
    <w:rsid w:val="00052913"/>
    <w:rsid w:val="000535FC"/>
    <w:rsid w:val="00053F93"/>
    <w:rsid w:val="000601FA"/>
    <w:rsid w:val="00062697"/>
    <w:rsid w:val="00065C6F"/>
    <w:rsid w:val="00066F93"/>
    <w:rsid w:val="00070513"/>
    <w:rsid w:val="00071971"/>
    <w:rsid w:val="00073372"/>
    <w:rsid w:val="00090BEA"/>
    <w:rsid w:val="00093349"/>
    <w:rsid w:val="000A7420"/>
    <w:rsid w:val="000D6C6E"/>
    <w:rsid w:val="000E4857"/>
    <w:rsid w:val="001142F4"/>
    <w:rsid w:val="0011736D"/>
    <w:rsid w:val="00117F2C"/>
    <w:rsid w:val="00125852"/>
    <w:rsid w:val="00125B40"/>
    <w:rsid w:val="001376AD"/>
    <w:rsid w:val="0014455A"/>
    <w:rsid w:val="00154B64"/>
    <w:rsid w:val="00163F8E"/>
    <w:rsid w:val="001658C7"/>
    <w:rsid w:val="00171497"/>
    <w:rsid w:val="00175416"/>
    <w:rsid w:val="00176EBC"/>
    <w:rsid w:val="00180CBE"/>
    <w:rsid w:val="001919BF"/>
    <w:rsid w:val="00191C3B"/>
    <w:rsid w:val="0019407A"/>
    <w:rsid w:val="001A40C0"/>
    <w:rsid w:val="001C5F2D"/>
    <w:rsid w:val="001D2018"/>
    <w:rsid w:val="001D765B"/>
    <w:rsid w:val="001F5BD8"/>
    <w:rsid w:val="001F5C30"/>
    <w:rsid w:val="002041CB"/>
    <w:rsid w:val="002059D4"/>
    <w:rsid w:val="00220C27"/>
    <w:rsid w:val="0025743E"/>
    <w:rsid w:val="00257AC8"/>
    <w:rsid w:val="00273F8E"/>
    <w:rsid w:val="00274B12"/>
    <w:rsid w:val="00276615"/>
    <w:rsid w:val="00277220"/>
    <w:rsid w:val="002860E6"/>
    <w:rsid w:val="00287198"/>
    <w:rsid w:val="002A1E49"/>
    <w:rsid w:val="002E1948"/>
    <w:rsid w:val="002E33B0"/>
    <w:rsid w:val="002E432C"/>
    <w:rsid w:val="00301B76"/>
    <w:rsid w:val="003041D4"/>
    <w:rsid w:val="00306763"/>
    <w:rsid w:val="003147BB"/>
    <w:rsid w:val="00325862"/>
    <w:rsid w:val="00335D3A"/>
    <w:rsid w:val="0034066F"/>
    <w:rsid w:val="00344F8D"/>
    <w:rsid w:val="00346FCE"/>
    <w:rsid w:val="00352272"/>
    <w:rsid w:val="0036338C"/>
    <w:rsid w:val="00375020"/>
    <w:rsid w:val="003960FF"/>
    <w:rsid w:val="00396AD1"/>
    <w:rsid w:val="00396F45"/>
    <w:rsid w:val="003A442D"/>
    <w:rsid w:val="003C008F"/>
    <w:rsid w:val="003C03BA"/>
    <w:rsid w:val="003C083A"/>
    <w:rsid w:val="003C1A62"/>
    <w:rsid w:val="003C6B15"/>
    <w:rsid w:val="003C6C13"/>
    <w:rsid w:val="003E5E4E"/>
    <w:rsid w:val="003E7A93"/>
    <w:rsid w:val="003F10C9"/>
    <w:rsid w:val="004034E4"/>
    <w:rsid w:val="00414785"/>
    <w:rsid w:val="0042413E"/>
    <w:rsid w:val="004250A7"/>
    <w:rsid w:val="004277E5"/>
    <w:rsid w:val="0046340B"/>
    <w:rsid w:val="00484626"/>
    <w:rsid w:val="00485790"/>
    <w:rsid w:val="004A1F86"/>
    <w:rsid w:val="004B61D8"/>
    <w:rsid w:val="004B687E"/>
    <w:rsid w:val="004C1552"/>
    <w:rsid w:val="004E4DF6"/>
    <w:rsid w:val="004E5332"/>
    <w:rsid w:val="004E6555"/>
    <w:rsid w:val="004F1C37"/>
    <w:rsid w:val="004F52BA"/>
    <w:rsid w:val="004F676E"/>
    <w:rsid w:val="00505191"/>
    <w:rsid w:val="00507F4B"/>
    <w:rsid w:val="00515D4F"/>
    <w:rsid w:val="0052474F"/>
    <w:rsid w:val="0055108C"/>
    <w:rsid w:val="00561555"/>
    <w:rsid w:val="005727CF"/>
    <w:rsid w:val="00580719"/>
    <w:rsid w:val="00581CE8"/>
    <w:rsid w:val="0058736A"/>
    <w:rsid w:val="00587E40"/>
    <w:rsid w:val="00592130"/>
    <w:rsid w:val="00596C10"/>
    <w:rsid w:val="005C2F36"/>
    <w:rsid w:val="005C34BB"/>
    <w:rsid w:val="005C3601"/>
    <w:rsid w:val="005C441D"/>
    <w:rsid w:val="005E5DF1"/>
    <w:rsid w:val="005F20D2"/>
    <w:rsid w:val="005F538E"/>
    <w:rsid w:val="00602EF1"/>
    <w:rsid w:val="00603CEE"/>
    <w:rsid w:val="00607F81"/>
    <w:rsid w:val="006100F3"/>
    <w:rsid w:val="00610A85"/>
    <w:rsid w:val="00612A7B"/>
    <w:rsid w:val="00614759"/>
    <w:rsid w:val="00665976"/>
    <w:rsid w:val="006705F8"/>
    <w:rsid w:val="0068321F"/>
    <w:rsid w:val="00683EFA"/>
    <w:rsid w:val="00684EEA"/>
    <w:rsid w:val="00685896"/>
    <w:rsid w:val="006876AD"/>
    <w:rsid w:val="00690212"/>
    <w:rsid w:val="006B1042"/>
    <w:rsid w:val="006B3E4D"/>
    <w:rsid w:val="006B5476"/>
    <w:rsid w:val="006D06A4"/>
    <w:rsid w:val="006F5639"/>
    <w:rsid w:val="00705A0E"/>
    <w:rsid w:val="007072D3"/>
    <w:rsid w:val="00747AD7"/>
    <w:rsid w:val="00747B9F"/>
    <w:rsid w:val="00753BFE"/>
    <w:rsid w:val="00766FD5"/>
    <w:rsid w:val="0076752C"/>
    <w:rsid w:val="00770E44"/>
    <w:rsid w:val="00774214"/>
    <w:rsid w:val="00786F4E"/>
    <w:rsid w:val="007935CF"/>
    <w:rsid w:val="00793719"/>
    <w:rsid w:val="00793CE1"/>
    <w:rsid w:val="007A04BB"/>
    <w:rsid w:val="007A7B19"/>
    <w:rsid w:val="007C0D46"/>
    <w:rsid w:val="007C5C6B"/>
    <w:rsid w:val="007D4D58"/>
    <w:rsid w:val="007F623B"/>
    <w:rsid w:val="00802F2D"/>
    <w:rsid w:val="00804349"/>
    <w:rsid w:val="00807298"/>
    <w:rsid w:val="008150A3"/>
    <w:rsid w:val="0082044D"/>
    <w:rsid w:val="00821C77"/>
    <w:rsid w:val="00824598"/>
    <w:rsid w:val="008342B5"/>
    <w:rsid w:val="00836039"/>
    <w:rsid w:val="00837582"/>
    <w:rsid w:val="0084592E"/>
    <w:rsid w:val="00846E77"/>
    <w:rsid w:val="008801CC"/>
    <w:rsid w:val="008970B0"/>
    <w:rsid w:val="00897608"/>
    <w:rsid w:val="008A0A4F"/>
    <w:rsid w:val="008A1FB0"/>
    <w:rsid w:val="008A50FC"/>
    <w:rsid w:val="008C6256"/>
    <w:rsid w:val="008D1947"/>
    <w:rsid w:val="008D4901"/>
    <w:rsid w:val="008E2155"/>
    <w:rsid w:val="008E6E63"/>
    <w:rsid w:val="008F0196"/>
    <w:rsid w:val="0090152E"/>
    <w:rsid w:val="00912208"/>
    <w:rsid w:val="0091675E"/>
    <w:rsid w:val="00920D05"/>
    <w:rsid w:val="00923066"/>
    <w:rsid w:val="00924421"/>
    <w:rsid w:val="00926F64"/>
    <w:rsid w:val="00930D3A"/>
    <w:rsid w:val="00962F72"/>
    <w:rsid w:val="0096382C"/>
    <w:rsid w:val="00973851"/>
    <w:rsid w:val="00981824"/>
    <w:rsid w:val="009851FE"/>
    <w:rsid w:val="009853BB"/>
    <w:rsid w:val="00985AB4"/>
    <w:rsid w:val="009863C8"/>
    <w:rsid w:val="0099072F"/>
    <w:rsid w:val="009B1D93"/>
    <w:rsid w:val="009B65B5"/>
    <w:rsid w:val="009C219B"/>
    <w:rsid w:val="009D1BF4"/>
    <w:rsid w:val="009F06CC"/>
    <w:rsid w:val="009F36F5"/>
    <w:rsid w:val="009F460C"/>
    <w:rsid w:val="00A14444"/>
    <w:rsid w:val="00A15E26"/>
    <w:rsid w:val="00A43F52"/>
    <w:rsid w:val="00A4753E"/>
    <w:rsid w:val="00A53EF8"/>
    <w:rsid w:val="00A70534"/>
    <w:rsid w:val="00A724C8"/>
    <w:rsid w:val="00A747A0"/>
    <w:rsid w:val="00A85546"/>
    <w:rsid w:val="00A862A4"/>
    <w:rsid w:val="00A879A4"/>
    <w:rsid w:val="00A90BE7"/>
    <w:rsid w:val="00A92922"/>
    <w:rsid w:val="00AA39AC"/>
    <w:rsid w:val="00AA5F22"/>
    <w:rsid w:val="00AA7DD1"/>
    <w:rsid w:val="00AB3AE4"/>
    <w:rsid w:val="00AB5C93"/>
    <w:rsid w:val="00AC4AB1"/>
    <w:rsid w:val="00AD05AC"/>
    <w:rsid w:val="00AD7238"/>
    <w:rsid w:val="00AE0608"/>
    <w:rsid w:val="00AE59BD"/>
    <w:rsid w:val="00B1123D"/>
    <w:rsid w:val="00B1218C"/>
    <w:rsid w:val="00B14940"/>
    <w:rsid w:val="00B370D3"/>
    <w:rsid w:val="00B46C63"/>
    <w:rsid w:val="00B50DD3"/>
    <w:rsid w:val="00B53199"/>
    <w:rsid w:val="00B63D6C"/>
    <w:rsid w:val="00B66790"/>
    <w:rsid w:val="00B70627"/>
    <w:rsid w:val="00B71566"/>
    <w:rsid w:val="00B74A43"/>
    <w:rsid w:val="00B95517"/>
    <w:rsid w:val="00B9668F"/>
    <w:rsid w:val="00BA77AC"/>
    <w:rsid w:val="00BB779C"/>
    <w:rsid w:val="00BD0DF0"/>
    <w:rsid w:val="00BD13EE"/>
    <w:rsid w:val="00BF496B"/>
    <w:rsid w:val="00C10370"/>
    <w:rsid w:val="00C136FC"/>
    <w:rsid w:val="00C16AEA"/>
    <w:rsid w:val="00C22B30"/>
    <w:rsid w:val="00C23177"/>
    <w:rsid w:val="00C32934"/>
    <w:rsid w:val="00C33276"/>
    <w:rsid w:val="00C42669"/>
    <w:rsid w:val="00C42B00"/>
    <w:rsid w:val="00C46FD8"/>
    <w:rsid w:val="00C63415"/>
    <w:rsid w:val="00C67AD0"/>
    <w:rsid w:val="00C7265E"/>
    <w:rsid w:val="00C75598"/>
    <w:rsid w:val="00C847F5"/>
    <w:rsid w:val="00C92720"/>
    <w:rsid w:val="00CC5D32"/>
    <w:rsid w:val="00CC6662"/>
    <w:rsid w:val="00CD250E"/>
    <w:rsid w:val="00CD4229"/>
    <w:rsid w:val="00CD6859"/>
    <w:rsid w:val="00CE5775"/>
    <w:rsid w:val="00CE7550"/>
    <w:rsid w:val="00D07A1F"/>
    <w:rsid w:val="00D14616"/>
    <w:rsid w:val="00D17208"/>
    <w:rsid w:val="00D36CE8"/>
    <w:rsid w:val="00D37EAE"/>
    <w:rsid w:val="00D54BF6"/>
    <w:rsid w:val="00D64E16"/>
    <w:rsid w:val="00D66D3B"/>
    <w:rsid w:val="00D710BD"/>
    <w:rsid w:val="00D8628F"/>
    <w:rsid w:val="00D920D2"/>
    <w:rsid w:val="00DA4ABB"/>
    <w:rsid w:val="00DA705A"/>
    <w:rsid w:val="00DB2338"/>
    <w:rsid w:val="00DB3CC4"/>
    <w:rsid w:val="00DB5AEE"/>
    <w:rsid w:val="00DD4409"/>
    <w:rsid w:val="00DD53A0"/>
    <w:rsid w:val="00DD54FC"/>
    <w:rsid w:val="00DD7D12"/>
    <w:rsid w:val="00DE0C5B"/>
    <w:rsid w:val="00DE1CD0"/>
    <w:rsid w:val="00DE20F5"/>
    <w:rsid w:val="00DE49C8"/>
    <w:rsid w:val="00DE7FCA"/>
    <w:rsid w:val="00DF20B7"/>
    <w:rsid w:val="00DF2331"/>
    <w:rsid w:val="00E00C84"/>
    <w:rsid w:val="00E042E2"/>
    <w:rsid w:val="00E05592"/>
    <w:rsid w:val="00E07259"/>
    <w:rsid w:val="00E113DB"/>
    <w:rsid w:val="00E20225"/>
    <w:rsid w:val="00E412D1"/>
    <w:rsid w:val="00E437AD"/>
    <w:rsid w:val="00E43C36"/>
    <w:rsid w:val="00E45432"/>
    <w:rsid w:val="00E513CA"/>
    <w:rsid w:val="00E52C7E"/>
    <w:rsid w:val="00E606CA"/>
    <w:rsid w:val="00E672D7"/>
    <w:rsid w:val="00E711FF"/>
    <w:rsid w:val="00E7506F"/>
    <w:rsid w:val="00E7685D"/>
    <w:rsid w:val="00EC0E7F"/>
    <w:rsid w:val="00EC506B"/>
    <w:rsid w:val="00EE5D5B"/>
    <w:rsid w:val="00EF21FA"/>
    <w:rsid w:val="00F135D7"/>
    <w:rsid w:val="00F3350F"/>
    <w:rsid w:val="00F419E7"/>
    <w:rsid w:val="00F728B2"/>
    <w:rsid w:val="00F73D1A"/>
    <w:rsid w:val="00F77BB1"/>
    <w:rsid w:val="00FB4654"/>
    <w:rsid w:val="00FB4E0F"/>
    <w:rsid w:val="00FC2C14"/>
    <w:rsid w:val="00FD1CF1"/>
    <w:rsid w:val="00FD2000"/>
    <w:rsid w:val="00FD4449"/>
    <w:rsid w:val="00FD79BC"/>
    <w:rsid w:val="00FE08F4"/>
    <w:rsid w:val="00FE20D0"/>
    <w:rsid w:val="00FF7BB4"/>
    <w:rsid w:val="00FF7C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1137A"/>
  <w15:chartTrackingRefBased/>
  <w15:docId w15:val="{38BC9288-B587-416C-A9EC-4CE625705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0D3A"/>
    <w:pPr>
      <w:ind w:left="720"/>
      <w:contextualSpacing/>
    </w:pPr>
  </w:style>
  <w:style w:type="character" w:styleId="PlaceholderText">
    <w:name w:val="Placeholder Text"/>
    <w:basedOn w:val="DefaultParagraphFont"/>
    <w:uiPriority w:val="99"/>
    <w:semiHidden/>
    <w:rsid w:val="00602EF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3558</TotalTime>
  <Pages>3</Pages>
  <Words>1336</Words>
  <Characters>7617</Characters>
  <Application>Microsoft Office Word</Application>
  <DocSecurity>0</DocSecurity>
  <Lines>63</Lines>
  <Paragraphs>17</Paragraphs>
  <ScaleCrop>false</ScaleCrop>
  <Company/>
  <LinksUpToDate>false</LinksUpToDate>
  <CharactersWithSpaces>8936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Niccolò Forte</dc:creator>
  <cp:keywords/>
  <dc:description/>
  <cp:lastModifiedBy>Niccolò Forte</cp:lastModifiedBy>
  <cp:revision>80</cp:revision>
  <dcterms:created xsi:type="dcterms:W3CDTF">2024-02-29T10:48:00Z</dcterms:created>
  <dcterms:modified xsi:type="dcterms:W3CDTF">2024-04-04T09:53:00Z</dcterms:modified>
</cp:coreProperties>
</file>